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2.xml" ContentType="application/vnd.openxmlformats-officedocument.wordprocessingml.header+xml"/>
  <Override PartName="/word/footer2.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1213058A" w:rsidP="43687827" w:rsidRDefault="1213058A" w14:paraId="440232BF" w14:textId="69DC6B7F">
      <w:pPr>
        <w:spacing w:before="240" w:beforeAutospacing="off" w:after="240" w:afterAutospacing="off"/>
        <w:jc w:val="center"/>
        <w:rPr>
          <w:rFonts w:ascii="Aptos" w:hAnsi="Aptos" w:eastAsia="Aptos" w:cs="Aptos"/>
          <w:noProof w:val="0"/>
          <w:sz w:val="52"/>
          <w:szCs w:val="52"/>
          <w:lang w:val="pt-BR"/>
        </w:rPr>
      </w:pPr>
      <w:r w:rsidRPr="5122BAB6" w:rsidR="6DF30A85">
        <w:rPr>
          <w:rFonts w:ascii="Aptos" w:hAnsi="Aptos" w:eastAsia="Aptos" w:cs="Aptos"/>
          <w:b w:val="1"/>
          <w:bCs w:val="1"/>
          <w:noProof w:val="0"/>
          <w:sz w:val="48"/>
          <w:szCs w:val="48"/>
          <w:lang w:val="pt-BR"/>
        </w:rPr>
        <w:t>Guia Estratégico de Contratos de Trabalho Compliance, ROI e Impacto Social</w:t>
      </w:r>
      <w:r w:rsidRPr="5122BAB6" w:rsidR="6DF30A85">
        <w:rPr>
          <w:rFonts w:ascii="Aptos" w:hAnsi="Aptos" w:eastAsia="Aptos" w:cs="Aptos"/>
          <w:noProof w:val="0"/>
          <w:sz w:val="48"/>
          <w:szCs w:val="48"/>
          <w:lang w:val="pt-BR"/>
        </w:rPr>
        <w:t xml:space="preserve"> </w:t>
      </w:r>
    </w:p>
    <w:p w:rsidR="43687827" w:rsidP="43687827" w:rsidRDefault="43687827" w14:paraId="4B7DC6C5" w14:textId="6F28E428">
      <w:pPr>
        <w:spacing w:before="240" w:beforeAutospacing="off" w:after="240" w:afterAutospacing="off"/>
        <w:jc w:val="center"/>
        <w:rPr>
          <w:rFonts w:ascii="Aptos" w:hAnsi="Aptos" w:eastAsia="Aptos" w:cs="Aptos"/>
          <w:i w:val="1"/>
          <w:iCs w:val="1"/>
          <w:noProof w:val="0"/>
          <w:sz w:val="24"/>
          <w:szCs w:val="24"/>
          <w:lang w:val="pt-BR"/>
        </w:rPr>
      </w:pPr>
    </w:p>
    <w:p w:rsidR="43687827" w:rsidP="43687827" w:rsidRDefault="43687827" w14:paraId="48843761" w14:textId="3606FFC5">
      <w:pPr>
        <w:spacing w:before="240" w:beforeAutospacing="off" w:after="240" w:afterAutospacing="off"/>
        <w:jc w:val="center"/>
        <w:rPr>
          <w:rFonts w:ascii="Aptos" w:hAnsi="Aptos" w:eastAsia="Aptos" w:cs="Aptos"/>
          <w:i w:val="1"/>
          <w:iCs w:val="1"/>
          <w:noProof w:val="0"/>
          <w:sz w:val="24"/>
          <w:szCs w:val="24"/>
          <w:lang w:val="pt-BR"/>
        </w:rPr>
      </w:pPr>
    </w:p>
    <w:p w:rsidR="43687827" w:rsidP="43687827" w:rsidRDefault="43687827" w14:paraId="7ED6F159" w14:textId="130D11AB">
      <w:pPr>
        <w:spacing w:before="240" w:beforeAutospacing="off" w:after="240" w:afterAutospacing="off"/>
        <w:jc w:val="center"/>
        <w:rPr>
          <w:rFonts w:ascii="Aptos" w:hAnsi="Aptos" w:eastAsia="Aptos" w:cs="Aptos"/>
          <w:i w:val="1"/>
          <w:iCs w:val="1"/>
          <w:noProof w:val="0"/>
          <w:sz w:val="24"/>
          <w:szCs w:val="24"/>
          <w:lang w:val="pt-BR"/>
        </w:rPr>
      </w:pPr>
    </w:p>
    <w:p w:rsidR="43687827" w:rsidP="43687827" w:rsidRDefault="43687827" w14:paraId="480AAB36" w14:textId="2A5B3357">
      <w:pPr>
        <w:spacing w:before="240" w:beforeAutospacing="off" w:after="240" w:afterAutospacing="off"/>
        <w:jc w:val="center"/>
        <w:rPr>
          <w:rFonts w:ascii="Aptos" w:hAnsi="Aptos" w:eastAsia="Aptos" w:cs="Aptos"/>
          <w:i w:val="1"/>
          <w:iCs w:val="1"/>
          <w:noProof w:val="0"/>
          <w:sz w:val="24"/>
          <w:szCs w:val="24"/>
          <w:lang w:val="pt-BR"/>
        </w:rPr>
      </w:pPr>
    </w:p>
    <w:p w:rsidR="1213058A" w:rsidP="43687827" w:rsidRDefault="1213058A" w14:paraId="556CB364" w14:textId="04741451">
      <w:pPr>
        <w:pStyle w:val="Normal"/>
        <w:spacing w:before="240" w:beforeAutospacing="off" w:after="240" w:afterAutospacing="off"/>
        <w:jc w:val="center"/>
        <w:rPr>
          <w:rFonts w:ascii="Aptos" w:hAnsi="Aptos" w:eastAsia="Aptos" w:cs="Aptos"/>
          <w:i w:val="1"/>
          <w:iCs w:val="1"/>
          <w:noProof w:val="0"/>
          <w:sz w:val="24"/>
          <w:szCs w:val="24"/>
          <w:lang w:val="pt-BR"/>
        </w:rPr>
      </w:pPr>
      <w:r w:rsidRPr="43687827" w:rsidR="1213058A">
        <w:rPr>
          <w:rFonts w:ascii="Aptos" w:hAnsi="Aptos" w:eastAsia="Aptos" w:cs="Aptos"/>
          <w:i w:val="1"/>
          <w:iCs w:val="1"/>
          <w:noProof w:val="0"/>
          <w:sz w:val="24"/>
          <w:szCs w:val="24"/>
          <w:lang w:val="pt-BR"/>
        </w:rPr>
        <w:t>Steisilly</w:t>
      </w:r>
      <w:r w:rsidRPr="43687827" w:rsidR="1213058A">
        <w:rPr>
          <w:rFonts w:ascii="Aptos" w:hAnsi="Aptos" w:eastAsia="Aptos" w:cs="Aptos"/>
          <w:i w:val="1"/>
          <w:iCs w:val="1"/>
          <w:noProof w:val="0"/>
          <w:sz w:val="24"/>
          <w:szCs w:val="24"/>
          <w:lang w:val="pt-BR"/>
        </w:rPr>
        <w:t xml:space="preserve"> Teixeira de Oliveira</w:t>
      </w:r>
      <w:r w:rsidRPr="43687827" w:rsidR="6DFF7700">
        <w:rPr>
          <w:rFonts w:ascii="Aptos" w:hAnsi="Aptos" w:eastAsia="Aptos" w:cs="Aptos"/>
          <w:i w:val="1"/>
          <w:iCs w:val="1"/>
          <w:noProof w:val="0"/>
          <w:sz w:val="24"/>
          <w:szCs w:val="24"/>
          <w:lang w:val="pt-BR"/>
        </w:rPr>
        <w:t xml:space="preserve">, </w:t>
      </w:r>
      <w:r w:rsidRPr="43687827" w:rsidR="6DFF7700">
        <w:rPr>
          <w:rFonts w:ascii="Aptos" w:hAnsi="Aptos" w:eastAsia="Aptos" w:cs="Aptos"/>
          <w:i w:val="1"/>
          <w:iCs w:val="1"/>
          <w:noProof w:val="0"/>
          <w:sz w:val="24"/>
          <w:szCs w:val="24"/>
          <w:lang w:val="pt-BR"/>
        </w:rPr>
        <w:t>Drielly</w:t>
      </w:r>
    </w:p>
    <w:p w:rsidR="1213058A" w:rsidP="43687827" w:rsidRDefault="1213058A" w14:paraId="3DF10BE7" w14:textId="1A34A34B">
      <w:pPr>
        <w:widowControl w:val="0"/>
        <w:spacing w:before="0" w:beforeAutospacing="off" w:after="0" w:afterAutospacing="off"/>
        <w:jc w:val="center"/>
      </w:pPr>
      <w:r w:rsidRPr="43687827" w:rsidR="1213058A">
        <w:rPr>
          <w:rFonts w:ascii="Aptos" w:hAnsi="Aptos" w:eastAsia="Aptos" w:cs="Aptos"/>
          <w:noProof w:val="0"/>
          <w:sz w:val="24"/>
          <w:szCs w:val="24"/>
          <w:lang w:val="pt-BR"/>
        </w:rPr>
        <w:t xml:space="preserve">Estudante de Gestão de Recursos Humanos </w:t>
      </w:r>
    </w:p>
    <w:p w:rsidR="1213058A" w:rsidP="43687827" w:rsidRDefault="1213058A" w14:paraId="200CF36E" w14:textId="25E4A630">
      <w:pPr>
        <w:widowControl w:val="0"/>
        <w:spacing w:before="0" w:beforeAutospacing="off" w:after="0" w:afterAutospacing="off"/>
        <w:jc w:val="center"/>
        <w:rPr>
          <w:rFonts w:ascii="Aptos" w:hAnsi="Aptos" w:eastAsia="Aptos" w:cs="Aptos"/>
          <w:noProof w:val="0"/>
          <w:sz w:val="24"/>
          <w:szCs w:val="24"/>
          <w:lang w:val="pt-BR"/>
        </w:rPr>
      </w:pPr>
      <w:r w:rsidRPr="43687827" w:rsidR="1213058A">
        <w:rPr>
          <w:rFonts w:ascii="Aptos" w:hAnsi="Aptos" w:eastAsia="Aptos" w:cs="Aptos"/>
          <w:noProof w:val="0"/>
          <w:sz w:val="24"/>
          <w:szCs w:val="24"/>
          <w:lang w:val="pt-BR"/>
        </w:rPr>
        <w:t xml:space="preserve">Faculdade Anhanguera – </w:t>
      </w:r>
      <w:r w:rsidRPr="43687827" w:rsidR="0D53B251">
        <w:rPr>
          <w:rFonts w:ascii="Aptos" w:hAnsi="Aptos" w:eastAsia="Aptos" w:cs="Aptos"/>
          <w:noProof w:val="0"/>
          <w:sz w:val="24"/>
          <w:szCs w:val="24"/>
          <w:lang w:val="pt-BR"/>
        </w:rPr>
        <w:t>Campus Marte</w:t>
      </w:r>
    </w:p>
    <w:p w:rsidR="43687827" w:rsidP="43687827" w:rsidRDefault="43687827" w14:paraId="4AEF04C8" w14:textId="3BAB436D">
      <w:pPr>
        <w:widowControl w:val="0"/>
        <w:spacing w:before="0" w:beforeAutospacing="off" w:after="0" w:afterAutospacing="off"/>
        <w:jc w:val="center"/>
        <w:rPr>
          <w:rFonts w:ascii="Aptos" w:hAnsi="Aptos" w:eastAsia="Aptos" w:cs="Aptos"/>
          <w:noProof w:val="0"/>
          <w:sz w:val="24"/>
          <w:szCs w:val="24"/>
          <w:lang w:val="pt-BR"/>
        </w:rPr>
      </w:pPr>
    </w:p>
    <w:p w:rsidR="43687827" w:rsidP="43687827" w:rsidRDefault="43687827" w14:paraId="15171AA3" w14:textId="359ECBDB">
      <w:pPr>
        <w:spacing w:before="240" w:beforeAutospacing="off" w:after="240" w:afterAutospacing="off"/>
        <w:jc w:val="center"/>
        <w:rPr>
          <w:rFonts w:ascii="Aptos" w:hAnsi="Aptos" w:eastAsia="Aptos" w:cs="Aptos"/>
          <w:noProof w:val="0"/>
          <w:sz w:val="24"/>
          <w:szCs w:val="24"/>
          <w:lang w:val="pt-BR"/>
        </w:rPr>
      </w:pPr>
    </w:p>
    <w:p w:rsidR="43687827" w:rsidP="43687827" w:rsidRDefault="43687827" w14:paraId="3299E0CC" w14:textId="6FD17490">
      <w:pPr>
        <w:spacing w:before="240" w:beforeAutospacing="off" w:after="240" w:afterAutospacing="off"/>
        <w:jc w:val="center"/>
        <w:rPr>
          <w:rFonts w:ascii="Aptos" w:hAnsi="Aptos" w:eastAsia="Aptos" w:cs="Aptos"/>
          <w:noProof w:val="0"/>
          <w:sz w:val="24"/>
          <w:szCs w:val="24"/>
          <w:lang w:val="pt-BR"/>
        </w:rPr>
      </w:pPr>
    </w:p>
    <w:p w:rsidR="43687827" w:rsidP="43687827" w:rsidRDefault="43687827" w14:paraId="01D61D88" w14:textId="6CCB1B07">
      <w:pPr>
        <w:spacing w:before="240" w:beforeAutospacing="off" w:after="240" w:afterAutospacing="off"/>
        <w:jc w:val="center"/>
        <w:rPr>
          <w:rFonts w:ascii="Aptos" w:hAnsi="Aptos" w:eastAsia="Aptos" w:cs="Aptos"/>
          <w:noProof w:val="0"/>
          <w:sz w:val="24"/>
          <w:szCs w:val="24"/>
          <w:lang w:val="pt-BR"/>
        </w:rPr>
      </w:pPr>
    </w:p>
    <w:p w:rsidR="43687827" w:rsidP="43687827" w:rsidRDefault="43687827" w14:paraId="4F639ED8" w14:textId="2E782001">
      <w:pPr>
        <w:spacing w:before="240" w:beforeAutospacing="off" w:after="240" w:afterAutospacing="off"/>
        <w:jc w:val="center"/>
        <w:rPr>
          <w:rFonts w:ascii="Aptos" w:hAnsi="Aptos" w:eastAsia="Aptos" w:cs="Aptos"/>
          <w:noProof w:val="0"/>
          <w:sz w:val="24"/>
          <w:szCs w:val="24"/>
          <w:lang w:val="pt-BR"/>
        </w:rPr>
      </w:pPr>
    </w:p>
    <w:p w:rsidR="43687827" w:rsidP="43687827" w:rsidRDefault="43687827" w14:paraId="367947FC" w14:textId="77E841B2">
      <w:pPr>
        <w:spacing w:before="240" w:beforeAutospacing="off" w:after="240" w:afterAutospacing="off"/>
        <w:jc w:val="center"/>
        <w:rPr>
          <w:rFonts w:ascii="Aptos" w:hAnsi="Aptos" w:eastAsia="Aptos" w:cs="Aptos"/>
          <w:noProof w:val="0"/>
          <w:sz w:val="24"/>
          <w:szCs w:val="24"/>
          <w:lang w:val="pt-BR"/>
        </w:rPr>
      </w:pPr>
    </w:p>
    <w:p w:rsidR="43687827" w:rsidP="43687827" w:rsidRDefault="43687827" w14:paraId="5AE3F87E" w14:textId="1DB9793F">
      <w:pPr>
        <w:spacing w:before="240" w:beforeAutospacing="off" w:after="240" w:afterAutospacing="off"/>
        <w:jc w:val="center"/>
        <w:rPr>
          <w:rFonts w:ascii="Aptos" w:hAnsi="Aptos" w:eastAsia="Aptos" w:cs="Aptos"/>
          <w:noProof w:val="0"/>
          <w:sz w:val="24"/>
          <w:szCs w:val="24"/>
          <w:lang w:val="pt-BR"/>
        </w:rPr>
      </w:pPr>
    </w:p>
    <w:p w:rsidR="43687827" w:rsidP="43687827" w:rsidRDefault="43687827" w14:paraId="3B23CFAE" w14:textId="117DBCDC">
      <w:pPr>
        <w:spacing w:before="240" w:beforeAutospacing="off" w:after="240" w:afterAutospacing="off"/>
        <w:jc w:val="center"/>
        <w:rPr>
          <w:rFonts w:ascii="Aptos" w:hAnsi="Aptos" w:eastAsia="Aptos" w:cs="Aptos"/>
          <w:noProof w:val="0"/>
          <w:sz w:val="24"/>
          <w:szCs w:val="24"/>
          <w:lang w:val="pt-BR"/>
        </w:rPr>
      </w:pPr>
    </w:p>
    <w:p w:rsidR="43687827" w:rsidP="43687827" w:rsidRDefault="43687827" w14:paraId="7C21383D" w14:textId="602C4246">
      <w:pPr>
        <w:spacing w:before="240" w:beforeAutospacing="off" w:after="240" w:afterAutospacing="off"/>
        <w:jc w:val="center"/>
        <w:rPr>
          <w:rFonts w:ascii="Aptos" w:hAnsi="Aptos" w:eastAsia="Aptos" w:cs="Aptos"/>
          <w:noProof w:val="0"/>
          <w:sz w:val="24"/>
          <w:szCs w:val="24"/>
          <w:lang w:val="pt-BR"/>
        </w:rPr>
      </w:pPr>
    </w:p>
    <w:p w:rsidR="43687827" w:rsidP="43687827" w:rsidRDefault="43687827" w14:paraId="6B0A93EA" w14:textId="57E6A7AC">
      <w:pPr>
        <w:spacing w:before="240" w:beforeAutospacing="off" w:after="240" w:afterAutospacing="off"/>
        <w:jc w:val="center"/>
        <w:rPr>
          <w:rFonts w:ascii="Aptos" w:hAnsi="Aptos" w:eastAsia="Aptos" w:cs="Aptos"/>
          <w:noProof w:val="0"/>
          <w:sz w:val="24"/>
          <w:szCs w:val="24"/>
          <w:lang w:val="pt-BR"/>
        </w:rPr>
      </w:pPr>
    </w:p>
    <w:p w:rsidR="43687827" w:rsidP="43687827" w:rsidRDefault="43687827" w14:paraId="5DDD3C3C" w14:textId="09BF8216">
      <w:pPr>
        <w:spacing w:before="240" w:beforeAutospacing="off" w:after="240" w:afterAutospacing="off"/>
        <w:jc w:val="center"/>
        <w:rPr>
          <w:rFonts w:ascii="Aptos" w:hAnsi="Aptos" w:eastAsia="Aptos" w:cs="Aptos"/>
          <w:noProof w:val="0"/>
          <w:sz w:val="24"/>
          <w:szCs w:val="24"/>
          <w:lang w:val="pt-BR"/>
        </w:rPr>
      </w:pPr>
    </w:p>
    <w:p w:rsidR="43687827" w:rsidP="43687827" w:rsidRDefault="43687827" w14:paraId="34306CE8" w14:textId="0F933A20">
      <w:pPr>
        <w:spacing w:before="240" w:beforeAutospacing="off" w:after="240" w:afterAutospacing="off"/>
        <w:jc w:val="center"/>
        <w:rPr>
          <w:rFonts w:ascii="Aptos" w:hAnsi="Aptos" w:eastAsia="Aptos" w:cs="Aptos"/>
          <w:noProof w:val="0"/>
          <w:sz w:val="24"/>
          <w:szCs w:val="24"/>
          <w:lang w:val="pt-BR"/>
        </w:rPr>
      </w:pPr>
    </w:p>
    <w:p w:rsidR="1213058A" w:rsidP="43687827" w:rsidRDefault="1213058A" w14:paraId="56BC42DB" w14:textId="438213A6">
      <w:pPr>
        <w:spacing w:before="240" w:beforeAutospacing="off" w:after="240" w:afterAutospacing="off"/>
        <w:jc w:val="center"/>
      </w:pPr>
      <w:r w:rsidRPr="43687827" w:rsidR="1213058A">
        <w:rPr>
          <w:rFonts w:ascii="Aptos" w:hAnsi="Aptos" w:eastAsia="Aptos" w:cs="Aptos"/>
          <w:noProof w:val="0"/>
          <w:sz w:val="24"/>
          <w:szCs w:val="24"/>
          <w:lang w:val="pt-BR"/>
        </w:rPr>
        <w:t>São Paulo/SP</w:t>
      </w:r>
    </w:p>
    <w:p w:rsidR="43687827" w:rsidP="5122BAB6" w:rsidRDefault="43687827" w14:paraId="20FDB723" w14:textId="71965609">
      <w:pPr>
        <w:pStyle w:val="Normal"/>
        <w:spacing w:before="240" w:beforeAutospacing="off" w:after="240" w:afterAutospacing="off"/>
        <w:jc w:val="center"/>
        <w:rPr>
          <w:rFonts w:ascii="Aptos" w:hAnsi="Aptos" w:eastAsia="Aptos" w:cs="Aptos"/>
          <w:noProof w:val="0"/>
          <w:sz w:val="24"/>
          <w:szCs w:val="24"/>
          <w:lang w:val="pt-BR"/>
        </w:rPr>
      </w:pPr>
      <w:r w:rsidRPr="5122BAB6" w:rsidR="37645F2A">
        <w:rPr>
          <w:rFonts w:ascii="Aptos" w:hAnsi="Aptos" w:eastAsia="Aptos" w:cs="Aptos"/>
          <w:noProof w:val="0"/>
          <w:sz w:val="24"/>
          <w:szCs w:val="24"/>
          <w:lang w:val="pt-BR"/>
        </w:rPr>
        <w:t>20</w:t>
      </w:r>
      <w:r w:rsidRPr="5122BAB6" w:rsidR="35C9DC7B">
        <w:rPr>
          <w:rFonts w:ascii="Aptos" w:hAnsi="Aptos" w:eastAsia="Aptos" w:cs="Aptos"/>
          <w:noProof w:val="0"/>
          <w:sz w:val="24"/>
          <w:szCs w:val="24"/>
          <w:lang w:val="pt-BR"/>
        </w:rPr>
        <w:t>2</w:t>
      </w:r>
      <w:r w:rsidRPr="5122BAB6" w:rsidR="37645F2A">
        <w:rPr>
          <w:rFonts w:ascii="Aptos" w:hAnsi="Aptos" w:eastAsia="Aptos" w:cs="Aptos"/>
          <w:noProof w:val="0"/>
          <w:sz w:val="24"/>
          <w:szCs w:val="24"/>
          <w:lang w:val="pt-BR"/>
        </w:rPr>
        <w:t>6</w:t>
      </w:r>
    </w:p>
    <w:p w:rsidR="5122BAB6" w:rsidP="5122BAB6" w:rsidRDefault="5122BAB6" w14:paraId="5B375F74" w14:textId="3BFD99F3">
      <w:pPr>
        <w:spacing w:before="240" w:beforeAutospacing="off" w:after="240" w:afterAutospacing="off"/>
        <w:jc w:val="right"/>
        <w:rPr>
          <w:rFonts w:ascii="Aptos" w:hAnsi="Aptos" w:eastAsia="Aptos" w:cs="Aptos"/>
          <w:noProof w:val="0"/>
          <w:sz w:val="24"/>
          <w:szCs w:val="24"/>
          <w:lang w:val="pt-BR"/>
        </w:rPr>
      </w:pPr>
    </w:p>
    <w:p w:rsidR="06BE087D" w:rsidP="43687827" w:rsidRDefault="06BE087D" w14:paraId="17593B95" w14:textId="4FF3BA77">
      <w:pPr>
        <w:spacing w:before="240" w:beforeAutospacing="off" w:after="240" w:afterAutospacing="off"/>
        <w:jc w:val="right"/>
        <w:rPr>
          <w:rFonts w:ascii="Aptos" w:hAnsi="Aptos" w:eastAsia="Aptos" w:cs="Aptos"/>
          <w:noProof w:val="0"/>
          <w:sz w:val="24"/>
          <w:szCs w:val="24"/>
          <w:lang w:val="pt-BR"/>
        </w:rPr>
      </w:pPr>
      <w:r w:rsidRPr="5122BAB6" w:rsidR="2FA6252D">
        <w:rPr>
          <w:rFonts w:ascii="Aptos" w:hAnsi="Aptos" w:eastAsia="Aptos" w:cs="Aptos"/>
          <w:noProof w:val="0"/>
          <w:sz w:val="24"/>
          <w:szCs w:val="24"/>
          <w:lang w:val="pt-BR"/>
        </w:rPr>
        <w:t>Resumo</w:t>
      </w:r>
    </w:p>
    <w:p w:rsidR="5122BAB6" w:rsidP="5122BAB6" w:rsidRDefault="5122BAB6" w14:paraId="3E95AC3A" w14:textId="12CBEAC2">
      <w:pPr>
        <w:spacing w:before="240" w:beforeAutospacing="off" w:after="240" w:afterAutospacing="off"/>
        <w:jc w:val="both"/>
        <w:rPr>
          <w:rFonts w:ascii="Aptos" w:hAnsi="Aptos" w:eastAsia="Aptos" w:cs="Aptos"/>
          <w:noProof w:val="0"/>
          <w:sz w:val="24"/>
          <w:szCs w:val="24"/>
          <w:lang w:val="pt-BR"/>
        </w:rPr>
      </w:pPr>
    </w:p>
    <w:p w:rsidR="06BE087D" w:rsidP="43687827" w:rsidRDefault="06BE087D" w14:paraId="2B676F96" w14:textId="5CBC17AB">
      <w:pPr>
        <w:spacing w:before="240" w:beforeAutospacing="off" w:after="240" w:afterAutospacing="off"/>
        <w:jc w:val="both"/>
      </w:pPr>
      <w:r w:rsidRPr="5122BAB6" w:rsidR="2FA6252D">
        <w:rPr>
          <w:rFonts w:ascii="Aptos" w:hAnsi="Aptos" w:eastAsia="Aptos" w:cs="Aptos"/>
          <w:noProof w:val="0"/>
          <w:sz w:val="24"/>
          <w:szCs w:val="24"/>
          <w:lang w:val="pt-BR"/>
        </w:rPr>
        <w:t xml:space="preserve">Este guia apresenta uma análise estratégica dos contratos de trabalho indeterminados e determinados, explorando seus impactos em áreas críticas como compliance regulatório, retorno sobre investimento (ROI) e programas de diversidade. A obra busca oferecer uma visão prática e fundamentada para gestores de Recursos Humanos e profissionais da área, destacando benchmarks internacionais, frameworks de compliance e matrizes de decisão que auxiliam na escolha do modelo contratual mais adequado. </w:t>
      </w:r>
    </w:p>
    <w:p w:rsidR="06BE087D" w:rsidP="43687827" w:rsidRDefault="06BE087D" w14:paraId="521BE805" w14:textId="220B625B">
      <w:pPr>
        <w:spacing w:before="240" w:beforeAutospacing="off" w:after="240" w:afterAutospacing="off"/>
        <w:jc w:val="both"/>
      </w:pPr>
      <w:r w:rsidRPr="43687827" w:rsidR="06BE087D">
        <w:rPr>
          <w:rFonts w:ascii="Aptos" w:hAnsi="Aptos" w:eastAsia="Aptos" w:cs="Aptos"/>
          <w:noProof w:val="0"/>
          <w:sz w:val="24"/>
          <w:szCs w:val="24"/>
          <w:lang w:val="pt-BR"/>
        </w:rPr>
        <w:t>Além de discutir aspectos legais e financeiros, o guia enfatiza o papel dos contratos na retenção de talentos, na produtividade organizacional e no impacto social das práticas de gestão de pessoas. O objetivo é fornecer uma referência clara e acessível que contribua para a tomada de decisão estratégica, fortalecendo a atuação do RH como agente de transformação e sustentabilidade nas organizações.</w:t>
      </w:r>
    </w:p>
    <w:p w:rsidR="43687827" w:rsidP="43687827" w:rsidRDefault="43687827" w14:paraId="69000A30" w14:textId="0FB765D3">
      <w:pPr>
        <w:spacing w:before="240" w:beforeAutospacing="off" w:after="240" w:afterAutospacing="off"/>
        <w:jc w:val="both"/>
        <w:rPr>
          <w:rFonts w:ascii="Aptos" w:hAnsi="Aptos" w:eastAsia="Aptos" w:cs="Aptos"/>
          <w:noProof w:val="0"/>
          <w:sz w:val="24"/>
          <w:szCs w:val="24"/>
          <w:lang w:val="pt-BR"/>
        </w:rPr>
      </w:pPr>
    </w:p>
    <w:p w:rsidR="43687827" w:rsidP="43687827" w:rsidRDefault="43687827" w14:paraId="54A8B287" w14:textId="5DB0DFF2">
      <w:pPr>
        <w:spacing w:before="240" w:beforeAutospacing="off" w:after="240" w:afterAutospacing="off"/>
        <w:jc w:val="both"/>
        <w:rPr>
          <w:rFonts w:ascii="Aptos" w:hAnsi="Aptos" w:eastAsia="Aptos" w:cs="Aptos"/>
          <w:noProof w:val="0"/>
          <w:sz w:val="24"/>
          <w:szCs w:val="24"/>
          <w:lang w:val="pt-BR"/>
        </w:rPr>
      </w:pPr>
    </w:p>
    <w:p w:rsidR="06BE087D" w:rsidP="43687827" w:rsidRDefault="06BE087D" w14:paraId="0C8E989C" w14:textId="72A28E1D">
      <w:pPr>
        <w:spacing w:before="240" w:beforeAutospacing="off" w:after="240" w:afterAutospacing="off"/>
        <w:jc w:val="right"/>
        <w:rPr>
          <w:rFonts w:ascii="Aptos" w:hAnsi="Aptos" w:eastAsia="Aptos" w:cs="Aptos"/>
          <w:noProof w:val="0"/>
          <w:sz w:val="24"/>
          <w:szCs w:val="24"/>
          <w:lang w:val="pt-BR"/>
        </w:rPr>
      </w:pPr>
      <w:r w:rsidRPr="5122BAB6" w:rsidR="2FA6252D">
        <w:rPr>
          <w:rFonts w:ascii="Aptos" w:hAnsi="Aptos" w:eastAsia="Aptos" w:cs="Aptos"/>
          <w:noProof w:val="0"/>
          <w:sz w:val="24"/>
          <w:szCs w:val="24"/>
          <w:lang w:val="pt-BR"/>
        </w:rPr>
        <w:t>Abstract</w:t>
      </w:r>
    </w:p>
    <w:p w:rsidR="5122BAB6" w:rsidP="5122BAB6" w:rsidRDefault="5122BAB6" w14:paraId="1B8BE02E" w14:textId="3172CA16">
      <w:pPr>
        <w:spacing w:before="240" w:beforeAutospacing="off" w:after="240" w:afterAutospacing="off"/>
        <w:jc w:val="both"/>
        <w:rPr>
          <w:rFonts w:ascii="Aptos" w:hAnsi="Aptos" w:eastAsia="Aptos" w:cs="Aptos"/>
          <w:noProof w:val="0"/>
          <w:sz w:val="24"/>
          <w:szCs w:val="24"/>
          <w:lang w:val="pt-BR"/>
        </w:rPr>
      </w:pPr>
    </w:p>
    <w:p w:rsidR="06BE087D" w:rsidP="43687827" w:rsidRDefault="06BE087D" w14:paraId="00582715" w14:textId="74D38158">
      <w:pPr>
        <w:spacing w:before="240" w:beforeAutospacing="off" w:after="240" w:afterAutospacing="off"/>
        <w:jc w:val="both"/>
      </w:pPr>
      <w:r w:rsidRPr="5122BAB6" w:rsidR="2FA6252D">
        <w:rPr>
          <w:rFonts w:ascii="Aptos" w:hAnsi="Aptos" w:eastAsia="Aptos" w:cs="Aptos"/>
          <w:noProof w:val="0"/>
          <w:sz w:val="24"/>
          <w:szCs w:val="24"/>
          <w:lang w:val="pt-BR"/>
        </w:rPr>
        <w:t>This</w:t>
      </w:r>
      <w:r w:rsidRPr="5122BAB6" w:rsidR="2FA6252D">
        <w:rPr>
          <w:rFonts w:ascii="Aptos" w:hAnsi="Aptos" w:eastAsia="Aptos" w:cs="Aptos"/>
          <w:noProof w:val="0"/>
          <w:sz w:val="24"/>
          <w:szCs w:val="24"/>
          <w:lang w:val="pt-BR"/>
        </w:rPr>
        <w:t xml:space="preserve"> </w:t>
      </w:r>
      <w:r w:rsidRPr="5122BAB6" w:rsidR="2FA6252D">
        <w:rPr>
          <w:rFonts w:ascii="Aptos" w:hAnsi="Aptos" w:eastAsia="Aptos" w:cs="Aptos"/>
          <w:noProof w:val="0"/>
          <w:sz w:val="24"/>
          <w:szCs w:val="24"/>
          <w:lang w:val="pt-BR"/>
        </w:rPr>
        <w:t>guide</w:t>
      </w:r>
      <w:r w:rsidRPr="5122BAB6" w:rsidR="2FA6252D">
        <w:rPr>
          <w:rFonts w:ascii="Aptos" w:hAnsi="Aptos" w:eastAsia="Aptos" w:cs="Aptos"/>
          <w:noProof w:val="0"/>
          <w:sz w:val="24"/>
          <w:szCs w:val="24"/>
          <w:lang w:val="pt-BR"/>
        </w:rPr>
        <w:t xml:space="preserve"> provides a strategic analysis of </w:t>
      </w:r>
      <w:r w:rsidRPr="5122BAB6" w:rsidR="2FA6252D">
        <w:rPr>
          <w:rFonts w:ascii="Aptos" w:hAnsi="Aptos" w:eastAsia="Aptos" w:cs="Aptos"/>
          <w:noProof w:val="0"/>
          <w:sz w:val="24"/>
          <w:szCs w:val="24"/>
          <w:lang w:val="pt-BR"/>
        </w:rPr>
        <w:t>indefinite</w:t>
      </w:r>
      <w:r w:rsidRPr="5122BAB6" w:rsidR="2FA6252D">
        <w:rPr>
          <w:rFonts w:ascii="Aptos" w:hAnsi="Aptos" w:eastAsia="Aptos" w:cs="Aptos"/>
          <w:noProof w:val="0"/>
          <w:sz w:val="24"/>
          <w:szCs w:val="24"/>
          <w:lang w:val="pt-BR"/>
        </w:rPr>
        <w:t xml:space="preserve"> </w:t>
      </w:r>
      <w:r w:rsidRPr="5122BAB6" w:rsidR="2FA6252D">
        <w:rPr>
          <w:rFonts w:ascii="Aptos" w:hAnsi="Aptos" w:eastAsia="Aptos" w:cs="Aptos"/>
          <w:noProof w:val="0"/>
          <w:sz w:val="24"/>
          <w:szCs w:val="24"/>
          <w:lang w:val="pt-BR"/>
        </w:rPr>
        <w:t>and</w:t>
      </w:r>
      <w:r w:rsidRPr="5122BAB6" w:rsidR="2FA6252D">
        <w:rPr>
          <w:rFonts w:ascii="Aptos" w:hAnsi="Aptos" w:eastAsia="Aptos" w:cs="Aptos"/>
          <w:noProof w:val="0"/>
          <w:sz w:val="24"/>
          <w:szCs w:val="24"/>
          <w:lang w:val="pt-BR"/>
        </w:rPr>
        <w:t xml:space="preserve"> fixed-term </w:t>
      </w:r>
      <w:r w:rsidRPr="5122BAB6" w:rsidR="2FA6252D">
        <w:rPr>
          <w:rFonts w:ascii="Aptos" w:hAnsi="Aptos" w:eastAsia="Aptos" w:cs="Aptos"/>
          <w:noProof w:val="0"/>
          <w:sz w:val="24"/>
          <w:szCs w:val="24"/>
          <w:lang w:val="pt-BR"/>
        </w:rPr>
        <w:t>employment</w:t>
      </w:r>
      <w:r w:rsidRPr="5122BAB6" w:rsidR="2FA6252D">
        <w:rPr>
          <w:rFonts w:ascii="Aptos" w:hAnsi="Aptos" w:eastAsia="Aptos" w:cs="Aptos"/>
          <w:noProof w:val="0"/>
          <w:sz w:val="24"/>
          <w:szCs w:val="24"/>
          <w:lang w:val="pt-BR"/>
        </w:rPr>
        <w:t xml:space="preserve"> contracts, exploring </w:t>
      </w:r>
      <w:r w:rsidRPr="5122BAB6" w:rsidR="2FA6252D">
        <w:rPr>
          <w:rFonts w:ascii="Aptos" w:hAnsi="Aptos" w:eastAsia="Aptos" w:cs="Aptos"/>
          <w:noProof w:val="0"/>
          <w:sz w:val="24"/>
          <w:szCs w:val="24"/>
          <w:lang w:val="pt-BR"/>
        </w:rPr>
        <w:t>their</w:t>
      </w:r>
      <w:r w:rsidRPr="5122BAB6" w:rsidR="2FA6252D">
        <w:rPr>
          <w:rFonts w:ascii="Aptos" w:hAnsi="Aptos" w:eastAsia="Aptos" w:cs="Aptos"/>
          <w:noProof w:val="0"/>
          <w:sz w:val="24"/>
          <w:szCs w:val="24"/>
          <w:lang w:val="pt-BR"/>
        </w:rPr>
        <w:t xml:space="preserve"> </w:t>
      </w:r>
      <w:r w:rsidRPr="5122BAB6" w:rsidR="2FA6252D">
        <w:rPr>
          <w:rFonts w:ascii="Aptos" w:hAnsi="Aptos" w:eastAsia="Aptos" w:cs="Aptos"/>
          <w:noProof w:val="0"/>
          <w:sz w:val="24"/>
          <w:szCs w:val="24"/>
          <w:lang w:val="pt-BR"/>
        </w:rPr>
        <w:t>impact</w:t>
      </w:r>
      <w:r w:rsidRPr="5122BAB6" w:rsidR="2FA6252D">
        <w:rPr>
          <w:rFonts w:ascii="Aptos" w:hAnsi="Aptos" w:eastAsia="Aptos" w:cs="Aptos"/>
          <w:noProof w:val="0"/>
          <w:sz w:val="24"/>
          <w:szCs w:val="24"/>
          <w:lang w:val="pt-BR"/>
        </w:rPr>
        <w:t xml:space="preserve"> on </w:t>
      </w:r>
      <w:r w:rsidRPr="5122BAB6" w:rsidR="2FA6252D">
        <w:rPr>
          <w:rFonts w:ascii="Aptos" w:hAnsi="Aptos" w:eastAsia="Aptos" w:cs="Aptos"/>
          <w:noProof w:val="0"/>
          <w:sz w:val="24"/>
          <w:szCs w:val="24"/>
          <w:lang w:val="pt-BR"/>
        </w:rPr>
        <w:t>critical</w:t>
      </w:r>
      <w:r w:rsidRPr="5122BAB6" w:rsidR="2FA6252D">
        <w:rPr>
          <w:rFonts w:ascii="Aptos" w:hAnsi="Aptos" w:eastAsia="Aptos" w:cs="Aptos"/>
          <w:noProof w:val="0"/>
          <w:sz w:val="24"/>
          <w:szCs w:val="24"/>
          <w:lang w:val="pt-BR"/>
        </w:rPr>
        <w:t xml:space="preserve"> areas </w:t>
      </w:r>
      <w:r w:rsidRPr="5122BAB6" w:rsidR="2FA6252D">
        <w:rPr>
          <w:rFonts w:ascii="Aptos" w:hAnsi="Aptos" w:eastAsia="Aptos" w:cs="Aptos"/>
          <w:noProof w:val="0"/>
          <w:sz w:val="24"/>
          <w:szCs w:val="24"/>
          <w:lang w:val="pt-BR"/>
        </w:rPr>
        <w:t>such</w:t>
      </w:r>
      <w:r w:rsidRPr="5122BAB6" w:rsidR="2FA6252D">
        <w:rPr>
          <w:rFonts w:ascii="Aptos" w:hAnsi="Aptos" w:eastAsia="Aptos" w:cs="Aptos"/>
          <w:noProof w:val="0"/>
          <w:sz w:val="24"/>
          <w:szCs w:val="24"/>
          <w:lang w:val="pt-BR"/>
        </w:rPr>
        <w:t xml:space="preserve"> as regulatory compliance, </w:t>
      </w:r>
      <w:r w:rsidRPr="5122BAB6" w:rsidR="2FA6252D">
        <w:rPr>
          <w:rFonts w:ascii="Aptos" w:hAnsi="Aptos" w:eastAsia="Aptos" w:cs="Aptos"/>
          <w:noProof w:val="0"/>
          <w:sz w:val="24"/>
          <w:szCs w:val="24"/>
          <w:lang w:val="pt-BR"/>
        </w:rPr>
        <w:t>return</w:t>
      </w:r>
      <w:r w:rsidRPr="5122BAB6" w:rsidR="2FA6252D">
        <w:rPr>
          <w:rFonts w:ascii="Aptos" w:hAnsi="Aptos" w:eastAsia="Aptos" w:cs="Aptos"/>
          <w:noProof w:val="0"/>
          <w:sz w:val="24"/>
          <w:szCs w:val="24"/>
          <w:lang w:val="pt-BR"/>
        </w:rPr>
        <w:t xml:space="preserve"> on </w:t>
      </w:r>
      <w:r w:rsidRPr="5122BAB6" w:rsidR="2FA6252D">
        <w:rPr>
          <w:rFonts w:ascii="Aptos" w:hAnsi="Aptos" w:eastAsia="Aptos" w:cs="Aptos"/>
          <w:noProof w:val="0"/>
          <w:sz w:val="24"/>
          <w:szCs w:val="24"/>
          <w:lang w:val="pt-BR"/>
        </w:rPr>
        <w:t>investment</w:t>
      </w:r>
      <w:r w:rsidRPr="5122BAB6" w:rsidR="2FA6252D">
        <w:rPr>
          <w:rFonts w:ascii="Aptos" w:hAnsi="Aptos" w:eastAsia="Aptos" w:cs="Aptos"/>
          <w:noProof w:val="0"/>
          <w:sz w:val="24"/>
          <w:szCs w:val="24"/>
          <w:lang w:val="pt-BR"/>
        </w:rPr>
        <w:t xml:space="preserve"> (ROI), and diversity programs. It offers a </w:t>
      </w:r>
      <w:r w:rsidRPr="5122BAB6" w:rsidR="2FA6252D">
        <w:rPr>
          <w:rFonts w:ascii="Aptos" w:hAnsi="Aptos" w:eastAsia="Aptos" w:cs="Aptos"/>
          <w:noProof w:val="0"/>
          <w:sz w:val="24"/>
          <w:szCs w:val="24"/>
          <w:lang w:val="pt-BR"/>
        </w:rPr>
        <w:t>practical</w:t>
      </w:r>
      <w:r w:rsidRPr="5122BAB6" w:rsidR="2FA6252D">
        <w:rPr>
          <w:rFonts w:ascii="Aptos" w:hAnsi="Aptos" w:eastAsia="Aptos" w:cs="Aptos"/>
          <w:noProof w:val="0"/>
          <w:sz w:val="24"/>
          <w:szCs w:val="24"/>
          <w:lang w:val="pt-BR"/>
        </w:rPr>
        <w:t xml:space="preserve"> </w:t>
      </w:r>
      <w:r w:rsidRPr="5122BAB6" w:rsidR="2FA6252D">
        <w:rPr>
          <w:rFonts w:ascii="Aptos" w:hAnsi="Aptos" w:eastAsia="Aptos" w:cs="Aptos"/>
          <w:noProof w:val="0"/>
          <w:sz w:val="24"/>
          <w:szCs w:val="24"/>
          <w:lang w:val="pt-BR"/>
        </w:rPr>
        <w:t>and</w:t>
      </w:r>
      <w:r w:rsidRPr="5122BAB6" w:rsidR="2FA6252D">
        <w:rPr>
          <w:rFonts w:ascii="Aptos" w:hAnsi="Aptos" w:eastAsia="Aptos" w:cs="Aptos"/>
          <w:noProof w:val="0"/>
          <w:sz w:val="24"/>
          <w:szCs w:val="24"/>
          <w:lang w:val="pt-BR"/>
        </w:rPr>
        <w:t xml:space="preserve"> well-founded perspective for </w:t>
      </w:r>
      <w:r w:rsidRPr="5122BAB6" w:rsidR="2FA6252D">
        <w:rPr>
          <w:rFonts w:ascii="Aptos" w:hAnsi="Aptos" w:eastAsia="Aptos" w:cs="Aptos"/>
          <w:noProof w:val="0"/>
          <w:sz w:val="24"/>
          <w:szCs w:val="24"/>
          <w:lang w:val="pt-BR"/>
        </w:rPr>
        <w:t>Human</w:t>
      </w:r>
      <w:r w:rsidRPr="5122BAB6" w:rsidR="2FA6252D">
        <w:rPr>
          <w:rFonts w:ascii="Aptos" w:hAnsi="Aptos" w:eastAsia="Aptos" w:cs="Aptos"/>
          <w:noProof w:val="0"/>
          <w:sz w:val="24"/>
          <w:szCs w:val="24"/>
          <w:lang w:val="pt-BR"/>
        </w:rPr>
        <w:t xml:space="preserve"> Resources managers </w:t>
      </w:r>
      <w:r w:rsidRPr="5122BAB6" w:rsidR="2FA6252D">
        <w:rPr>
          <w:rFonts w:ascii="Aptos" w:hAnsi="Aptos" w:eastAsia="Aptos" w:cs="Aptos"/>
          <w:noProof w:val="0"/>
          <w:sz w:val="24"/>
          <w:szCs w:val="24"/>
          <w:lang w:val="pt-BR"/>
        </w:rPr>
        <w:t>and</w:t>
      </w:r>
      <w:r w:rsidRPr="5122BAB6" w:rsidR="2FA6252D">
        <w:rPr>
          <w:rFonts w:ascii="Aptos" w:hAnsi="Aptos" w:eastAsia="Aptos" w:cs="Aptos"/>
          <w:noProof w:val="0"/>
          <w:sz w:val="24"/>
          <w:szCs w:val="24"/>
          <w:lang w:val="pt-BR"/>
        </w:rPr>
        <w:t xml:space="preserve"> </w:t>
      </w:r>
      <w:r w:rsidRPr="5122BAB6" w:rsidR="2FA6252D">
        <w:rPr>
          <w:rFonts w:ascii="Aptos" w:hAnsi="Aptos" w:eastAsia="Aptos" w:cs="Aptos"/>
          <w:noProof w:val="0"/>
          <w:sz w:val="24"/>
          <w:szCs w:val="24"/>
          <w:lang w:val="pt-BR"/>
        </w:rPr>
        <w:t>professionals</w:t>
      </w:r>
      <w:r w:rsidRPr="5122BAB6" w:rsidR="2FA6252D">
        <w:rPr>
          <w:rFonts w:ascii="Aptos" w:hAnsi="Aptos" w:eastAsia="Aptos" w:cs="Aptos"/>
          <w:noProof w:val="0"/>
          <w:sz w:val="24"/>
          <w:szCs w:val="24"/>
          <w:lang w:val="pt-BR"/>
        </w:rPr>
        <w:t xml:space="preserve">, </w:t>
      </w:r>
      <w:r w:rsidRPr="5122BAB6" w:rsidR="2FA6252D">
        <w:rPr>
          <w:rFonts w:ascii="Aptos" w:hAnsi="Aptos" w:eastAsia="Aptos" w:cs="Aptos"/>
          <w:noProof w:val="0"/>
          <w:sz w:val="24"/>
          <w:szCs w:val="24"/>
          <w:lang w:val="pt-BR"/>
        </w:rPr>
        <w:t>highlighting</w:t>
      </w:r>
      <w:r w:rsidRPr="5122BAB6" w:rsidR="2FA6252D">
        <w:rPr>
          <w:rFonts w:ascii="Aptos" w:hAnsi="Aptos" w:eastAsia="Aptos" w:cs="Aptos"/>
          <w:noProof w:val="0"/>
          <w:sz w:val="24"/>
          <w:szCs w:val="24"/>
          <w:lang w:val="pt-BR"/>
        </w:rPr>
        <w:t xml:space="preserve"> </w:t>
      </w:r>
      <w:r w:rsidRPr="5122BAB6" w:rsidR="2FA6252D">
        <w:rPr>
          <w:rFonts w:ascii="Aptos" w:hAnsi="Aptos" w:eastAsia="Aptos" w:cs="Aptos"/>
          <w:noProof w:val="0"/>
          <w:sz w:val="24"/>
          <w:szCs w:val="24"/>
          <w:lang w:val="pt-BR"/>
        </w:rPr>
        <w:t>international</w:t>
      </w:r>
      <w:r w:rsidRPr="5122BAB6" w:rsidR="2FA6252D">
        <w:rPr>
          <w:rFonts w:ascii="Aptos" w:hAnsi="Aptos" w:eastAsia="Aptos" w:cs="Aptos"/>
          <w:noProof w:val="0"/>
          <w:sz w:val="24"/>
          <w:szCs w:val="24"/>
          <w:lang w:val="pt-BR"/>
        </w:rPr>
        <w:t xml:space="preserve"> benchmarks, compliance frameworks, </w:t>
      </w:r>
      <w:r w:rsidRPr="5122BAB6" w:rsidR="2FA6252D">
        <w:rPr>
          <w:rFonts w:ascii="Aptos" w:hAnsi="Aptos" w:eastAsia="Aptos" w:cs="Aptos"/>
          <w:noProof w:val="0"/>
          <w:sz w:val="24"/>
          <w:szCs w:val="24"/>
          <w:lang w:val="pt-BR"/>
        </w:rPr>
        <w:t>and</w:t>
      </w:r>
      <w:r w:rsidRPr="5122BAB6" w:rsidR="2FA6252D">
        <w:rPr>
          <w:rFonts w:ascii="Aptos" w:hAnsi="Aptos" w:eastAsia="Aptos" w:cs="Aptos"/>
          <w:noProof w:val="0"/>
          <w:sz w:val="24"/>
          <w:szCs w:val="24"/>
          <w:lang w:val="pt-BR"/>
        </w:rPr>
        <w:t xml:space="preserve"> </w:t>
      </w:r>
      <w:r w:rsidRPr="5122BAB6" w:rsidR="2FA6252D">
        <w:rPr>
          <w:rFonts w:ascii="Aptos" w:hAnsi="Aptos" w:eastAsia="Aptos" w:cs="Aptos"/>
          <w:noProof w:val="0"/>
          <w:sz w:val="24"/>
          <w:szCs w:val="24"/>
          <w:lang w:val="pt-BR"/>
        </w:rPr>
        <w:t>decision</w:t>
      </w:r>
      <w:r w:rsidRPr="5122BAB6" w:rsidR="2FA6252D">
        <w:rPr>
          <w:rFonts w:ascii="Aptos" w:hAnsi="Aptos" w:eastAsia="Aptos" w:cs="Aptos"/>
          <w:noProof w:val="0"/>
          <w:sz w:val="24"/>
          <w:szCs w:val="24"/>
          <w:lang w:val="pt-BR"/>
        </w:rPr>
        <w:t xml:space="preserve"> </w:t>
      </w:r>
      <w:r w:rsidRPr="5122BAB6" w:rsidR="2FA6252D">
        <w:rPr>
          <w:rFonts w:ascii="Aptos" w:hAnsi="Aptos" w:eastAsia="Aptos" w:cs="Aptos"/>
          <w:noProof w:val="0"/>
          <w:sz w:val="24"/>
          <w:szCs w:val="24"/>
          <w:lang w:val="pt-BR"/>
        </w:rPr>
        <w:t>matrices</w:t>
      </w:r>
      <w:r w:rsidRPr="5122BAB6" w:rsidR="2FA6252D">
        <w:rPr>
          <w:rFonts w:ascii="Aptos" w:hAnsi="Aptos" w:eastAsia="Aptos" w:cs="Aptos"/>
          <w:noProof w:val="0"/>
          <w:sz w:val="24"/>
          <w:szCs w:val="24"/>
          <w:lang w:val="pt-BR"/>
        </w:rPr>
        <w:t xml:space="preserve"> </w:t>
      </w:r>
      <w:r w:rsidRPr="5122BAB6" w:rsidR="2FA6252D">
        <w:rPr>
          <w:rFonts w:ascii="Aptos" w:hAnsi="Aptos" w:eastAsia="Aptos" w:cs="Aptos"/>
          <w:noProof w:val="0"/>
          <w:sz w:val="24"/>
          <w:szCs w:val="24"/>
          <w:lang w:val="pt-BR"/>
        </w:rPr>
        <w:t>that</w:t>
      </w:r>
      <w:r w:rsidRPr="5122BAB6" w:rsidR="2FA6252D">
        <w:rPr>
          <w:rFonts w:ascii="Aptos" w:hAnsi="Aptos" w:eastAsia="Aptos" w:cs="Aptos"/>
          <w:noProof w:val="0"/>
          <w:sz w:val="24"/>
          <w:szCs w:val="24"/>
          <w:lang w:val="pt-BR"/>
        </w:rPr>
        <w:t xml:space="preserve"> </w:t>
      </w:r>
      <w:r w:rsidRPr="5122BAB6" w:rsidR="2FA6252D">
        <w:rPr>
          <w:rFonts w:ascii="Aptos" w:hAnsi="Aptos" w:eastAsia="Aptos" w:cs="Aptos"/>
          <w:noProof w:val="0"/>
          <w:sz w:val="24"/>
          <w:szCs w:val="24"/>
          <w:lang w:val="pt-BR"/>
        </w:rPr>
        <w:t>support</w:t>
      </w:r>
      <w:r w:rsidRPr="5122BAB6" w:rsidR="2FA6252D">
        <w:rPr>
          <w:rFonts w:ascii="Aptos" w:hAnsi="Aptos" w:eastAsia="Aptos" w:cs="Aptos"/>
          <w:noProof w:val="0"/>
          <w:sz w:val="24"/>
          <w:szCs w:val="24"/>
          <w:lang w:val="pt-BR"/>
        </w:rPr>
        <w:t xml:space="preserve"> </w:t>
      </w:r>
      <w:r w:rsidRPr="5122BAB6" w:rsidR="2FA6252D">
        <w:rPr>
          <w:rFonts w:ascii="Aptos" w:hAnsi="Aptos" w:eastAsia="Aptos" w:cs="Aptos"/>
          <w:noProof w:val="0"/>
          <w:sz w:val="24"/>
          <w:szCs w:val="24"/>
          <w:lang w:val="pt-BR"/>
        </w:rPr>
        <w:t>the</w:t>
      </w:r>
      <w:r w:rsidRPr="5122BAB6" w:rsidR="2FA6252D">
        <w:rPr>
          <w:rFonts w:ascii="Aptos" w:hAnsi="Aptos" w:eastAsia="Aptos" w:cs="Aptos"/>
          <w:noProof w:val="0"/>
          <w:sz w:val="24"/>
          <w:szCs w:val="24"/>
          <w:lang w:val="pt-BR"/>
        </w:rPr>
        <w:t xml:space="preserve"> </w:t>
      </w:r>
      <w:r w:rsidRPr="5122BAB6" w:rsidR="2FA6252D">
        <w:rPr>
          <w:rFonts w:ascii="Aptos" w:hAnsi="Aptos" w:eastAsia="Aptos" w:cs="Aptos"/>
          <w:noProof w:val="0"/>
          <w:sz w:val="24"/>
          <w:szCs w:val="24"/>
          <w:lang w:val="pt-BR"/>
        </w:rPr>
        <w:t>selection</w:t>
      </w:r>
      <w:r w:rsidRPr="5122BAB6" w:rsidR="2FA6252D">
        <w:rPr>
          <w:rFonts w:ascii="Aptos" w:hAnsi="Aptos" w:eastAsia="Aptos" w:cs="Aptos"/>
          <w:noProof w:val="0"/>
          <w:sz w:val="24"/>
          <w:szCs w:val="24"/>
          <w:lang w:val="pt-BR"/>
        </w:rPr>
        <w:t xml:space="preserve"> </w:t>
      </w:r>
      <w:r w:rsidRPr="5122BAB6" w:rsidR="2FA6252D">
        <w:rPr>
          <w:rFonts w:ascii="Aptos" w:hAnsi="Aptos" w:eastAsia="Aptos" w:cs="Aptos"/>
          <w:noProof w:val="0"/>
          <w:sz w:val="24"/>
          <w:szCs w:val="24"/>
          <w:lang w:val="pt-BR"/>
        </w:rPr>
        <w:t>of</w:t>
      </w:r>
      <w:r w:rsidRPr="5122BAB6" w:rsidR="2FA6252D">
        <w:rPr>
          <w:rFonts w:ascii="Aptos" w:hAnsi="Aptos" w:eastAsia="Aptos" w:cs="Aptos"/>
          <w:noProof w:val="0"/>
          <w:sz w:val="24"/>
          <w:szCs w:val="24"/>
          <w:lang w:val="pt-BR"/>
        </w:rPr>
        <w:t xml:space="preserve"> </w:t>
      </w:r>
      <w:r w:rsidRPr="5122BAB6" w:rsidR="2FA6252D">
        <w:rPr>
          <w:rFonts w:ascii="Aptos" w:hAnsi="Aptos" w:eastAsia="Aptos" w:cs="Aptos"/>
          <w:noProof w:val="0"/>
          <w:sz w:val="24"/>
          <w:szCs w:val="24"/>
          <w:lang w:val="pt-BR"/>
        </w:rPr>
        <w:t>the</w:t>
      </w:r>
      <w:r w:rsidRPr="5122BAB6" w:rsidR="2FA6252D">
        <w:rPr>
          <w:rFonts w:ascii="Aptos" w:hAnsi="Aptos" w:eastAsia="Aptos" w:cs="Aptos"/>
          <w:noProof w:val="0"/>
          <w:sz w:val="24"/>
          <w:szCs w:val="24"/>
          <w:lang w:val="pt-BR"/>
        </w:rPr>
        <w:t xml:space="preserve"> </w:t>
      </w:r>
      <w:r w:rsidRPr="5122BAB6" w:rsidR="2FA6252D">
        <w:rPr>
          <w:rFonts w:ascii="Aptos" w:hAnsi="Aptos" w:eastAsia="Aptos" w:cs="Aptos"/>
          <w:noProof w:val="0"/>
          <w:sz w:val="24"/>
          <w:szCs w:val="24"/>
          <w:lang w:val="pt-BR"/>
        </w:rPr>
        <w:t>most</w:t>
      </w:r>
      <w:r w:rsidRPr="5122BAB6" w:rsidR="2FA6252D">
        <w:rPr>
          <w:rFonts w:ascii="Aptos" w:hAnsi="Aptos" w:eastAsia="Aptos" w:cs="Aptos"/>
          <w:noProof w:val="0"/>
          <w:sz w:val="24"/>
          <w:szCs w:val="24"/>
          <w:lang w:val="pt-BR"/>
        </w:rPr>
        <w:t xml:space="preserve"> </w:t>
      </w:r>
      <w:r w:rsidRPr="5122BAB6" w:rsidR="2FA6252D">
        <w:rPr>
          <w:rFonts w:ascii="Aptos" w:hAnsi="Aptos" w:eastAsia="Aptos" w:cs="Aptos"/>
          <w:noProof w:val="0"/>
          <w:sz w:val="24"/>
          <w:szCs w:val="24"/>
          <w:lang w:val="pt-BR"/>
        </w:rPr>
        <w:t>appropriate</w:t>
      </w:r>
      <w:r w:rsidRPr="5122BAB6" w:rsidR="2FA6252D">
        <w:rPr>
          <w:rFonts w:ascii="Aptos" w:hAnsi="Aptos" w:eastAsia="Aptos" w:cs="Aptos"/>
          <w:noProof w:val="0"/>
          <w:sz w:val="24"/>
          <w:szCs w:val="24"/>
          <w:lang w:val="pt-BR"/>
        </w:rPr>
        <w:t xml:space="preserve"> </w:t>
      </w:r>
      <w:r w:rsidRPr="5122BAB6" w:rsidR="2FA6252D">
        <w:rPr>
          <w:rFonts w:ascii="Aptos" w:hAnsi="Aptos" w:eastAsia="Aptos" w:cs="Aptos"/>
          <w:noProof w:val="0"/>
          <w:sz w:val="24"/>
          <w:szCs w:val="24"/>
          <w:lang w:val="pt-BR"/>
        </w:rPr>
        <w:t>contractual</w:t>
      </w:r>
      <w:r w:rsidRPr="5122BAB6" w:rsidR="2FA6252D">
        <w:rPr>
          <w:rFonts w:ascii="Aptos" w:hAnsi="Aptos" w:eastAsia="Aptos" w:cs="Aptos"/>
          <w:noProof w:val="0"/>
          <w:sz w:val="24"/>
          <w:szCs w:val="24"/>
          <w:lang w:val="pt-BR"/>
        </w:rPr>
        <w:t xml:space="preserve"> model. </w:t>
      </w:r>
    </w:p>
    <w:p w:rsidR="06BE087D" w:rsidP="43687827" w:rsidRDefault="06BE087D" w14:paraId="77557F00" w14:textId="58BF7CA6">
      <w:pPr>
        <w:spacing w:before="240" w:beforeAutospacing="off" w:after="240" w:afterAutospacing="off"/>
        <w:jc w:val="both"/>
      </w:pPr>
      <w:r w:rsidRPr="43687827" w:rsidR="06BE087D">
        <w:rPr>
          <w:rFonts w:ascii="Aptos" w:hAnsi="Aptos" w:eastAsia="Aptos" w:cs="Aptos"/>
          <w:noProof w:val="0"/>
          <w:sz w:val="24"/>
          <w:szCs w:val="24"/>
          <w:lang w:val="en-US"/>
        </w:rPr>
        <w:t xml:space="preserve">In </w:t>
      </w:r>
      <w:r w:rsidRPr="43687827" w:rsidR="06BE087D">
        <w:rPr>
          <w:rFonts w:ascii="Aptos" w:hAnsi="Aptos" w:eastAsia="Aptos" w:cs="Aptos"/>
          <w:noProof w:val="0"/>
          <w:sz w:val="24"/>
          <w:szCs w:val="24"/>
          <w:lang w:val="en-US"/>
        </w:rPr>
        <w:t>addition</w:t>
      </w:r>
      <w:r w:rsidRPr="43687827" w:rsidR="06BE087D">
        <w:rPr>
          <w:rFonts w:ascii="Aptos" w:hAnsi="Aptos" w:eastAsia="Aptos" w:cs="Aptos"/>
          <w:noProof w:val="0"/>
          <w:sz w:val="24"/>
          <w:szCs w:val="24"/>
          <w:lang w:val="en-US"/>
        </w:rPr>
        <w:t xml:space="preserve"> to </w:t>
      </w:r>
      <w:r w:rsidRPr="43687827" w:rsidR="06BE087D">
        <w:rPr>
          <w:rFonts w:ascii="Aptos" w:hAnsi="Aptos" w:eastAsia="Aptos" w:cs="Aptos"/>
          <w:noProof w:val="0"/>
          <w:sz w:val="24"/>
          <w:szCs w:val="24"/>
          <w:lang w:val="en-US"/>
        </w:rPr>
        <w:t>addressing</w:t>
      </w:r>
      <w:r w:rsidRPr="43687827" w:rsidR="06BE087D">
        <w:rPr>
          <w:rFonts w:ascii="Aptos" w:hAnsi="Aptos" w:eastAsia="Aptos" w:cs="Aptos"/>
          <w:noProof w:val="0"/>
          <w:sz w:val="24"/>
          <w:szCs w:val="24"/>
          <w:lang w:val="en-US"/>
        </w:rPr>
        <w:t xml:space="preserve"> legal </w:t>
      </w:r>
      <w:r w:rsidRPr="43687827" w:rsidR="06BE087D">
        <w:rPr>
          <w:rFonts w:ascii="Aptos" w:hAnsi="Aptos" w:eastAsia="Aptos" w:cs="Aptos"/>
          <w:noProof w:val="0"/>
          <w:sz w:val="24"/>
          <w:szCs w:val="24"/>
          <w:lang w:val="en-US"/>
        </w:rPr>
        <w:t>and</w:t>
      </w:r>
      <w:r w:rsidRPr="43687827" w:rsidR="06BE087D">
        <w:rPr>
          <w:rFonts w:ascii="Aptos" w:hAnsi="Aptos" w:eastAsia="Aptos" w:cs="Aptos"/>
          <w:noProof w:val="0"/>
          <w:sz w:val="24"/>
          <w:szCs w:val="24"/>
          <w:lang w:val="en-US"/>
        </w:rPr>
        <w:t xml:space="preserve"> financial </w:t>
      </w:r>
      <w:r w:rsidRPr="43687827" w:rsidR="06BE087D">
        <w:rPr>
          <w:rFonts w:ascii="Aptos" w:hAnsi="Aptos" w:eastAsia="Aptos" w:cs="Aptos"/>
          <w:noProof w:val="0"/>
          <w:sz w:val="24"/>
          <w:szCs w:val="24"/>
          <w:lang w:val="en-US"/>
        </w:rPr>
        <w:t>aspects</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the</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guide</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emphasizes</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the</w:t>
      </w:r>
      <w:r w:rsidRPr="43687827" w:rsidR="06BE087D">
        <w:rPr>
          <w:rFonts w:ascii="Aptos" w:hAnsi="Aptos" w:eastAsia="Aptos" w:cs="Aptos"/>
          <w:noProof w:val="0"/>
          <w:sz w:val="24"/>
          <w:szCs w:val="24"/>
          <w:lang w:val="en-US"/>
        </w:rPr>
        <w:t xml:space="preserve"> role </w:t>
      </w:r>
      <w:r w:rsidRPr="43687827" w:rsidR="06BE087D">
        <w:rPr>
          <w:rFonts w:ascii="Aptos" w:hAnsi="Aptos" w:eastAsia="Aptos" w:cs="Aptos"/>
          <w:noProof w:val="0"/>
          <w:sz w:val="24"/>
          <w:szCs w:val="24"/>
          <w:lang w:val="en-US"/>
        </w:rPr>
        <w:t>of</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contracts</w:t>
      </w:r>
      <w:r w:rsidRPr="43687827" w:rsidR="06BE087D">
        <w:rPr>
          <w:rFonts w:ascii="Aptos" w:hAnsi="Aptos" w:eastAsia="Aptos" w:cs="Aptos"/>
          <w:noProof w:val="0"/>
          <w:sz w:val="24"/>
          <w:szCs w:val="24"/>
          <w:lang w:val="en-US"/>
        </w:rPr>
        <w:t xml:space="preserve"> in </w:t>
      </w:r>
      <w:r w:rsidRPr="43687827" w:rsidR="06BE087D">
        <w:rPr>
          <w:rFonts w:ascii="Aptos" w:hAnsi="Aptos" w:eastAsia="Aptos" w:cs="Aptos"/>
          <w:noProof w:val="0"/>
          <w:sz w:val="24"/>
          <w:szCs w:val="24"/>
          <w:lang w:val="en-US"/>
        </w:rPr>
        <w:t>talent</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retention</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organizational</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productivity</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and</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the</w:t>
      </w:r>
      <w:r w:rsidRPr="43687827" w:rsidR="06BE087D">
        <w:rPr>
          <w:rFonts w:ascii="Aptos" w:hAnsi="Aptos" w:eastAsia="Aptos" w:cs="Aptos"/>
          <w:noProof w:val="0"/>
          <w:sz w:val="24"/>
          <w:szCs w:val="24"/>
          <w:lang w:val="en-US"/>
        </w:rPr>
        <w:t xml:space="preserve"> social </w:t>
      </w:r>
      <w:r w:rsidRPr="43687827" w:rsidR="06BE087D">
        <w:rPr>
          <w:rFonts w:ascii="Aptos" w:hAnsi="Aptos" w:eastAsia="Aptos" w:cs="Aptos"/>
          <w:noProof w:val="0"/>
          <w:sz w:val="24"/>
          <w:szCs w:val="24"/>
          <w:lang w:val="en-US"/>
        </w:rPr>
        <w:t>impact</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of</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people</w:t>
      </w:r>
      <w:r w:rsidRPr="43687827" w:rsidR="06BE087D">
        <w:rPr>
          <w:rFonts w:ascii="Aptos" w:hAnsi="Aptos" w:eastAsia="Aptos" w:cs="Aptos"/>
          <w:noProof w:val="0"/>
          <w:sz w:val="24"/>
          <w:szCs w:val="24"/>
          <w:lang w:val="en-US"/>
        </w:rPr>
        <w:t xml:space="preserve"> management </w:t>
      </w:r>
      <w:r w:rsidRPr="43687827" w:rsidR="06BE087D">
        <w:rPr>
          <w:rFonts w:ascii="Aptos" w:hAnsi="Aptos" w:eastAsia="Aptos" w:cs="Aptos"/>
          <w:noProof w:val="0"/>
          <w:sz w:val="24"/>
          <w:szCs w:val="24"/>
          <w:lang w:val="en-US"/>
        </w:rPr>
        <w:t>practices</w:t>
      </w:r>
      <w:r w:rsidRPr="43687827" w:rsidR="06BE087D">
        <w:rPr>
          <w:rFonts w:ascii="Aptos" w:hAnsi="Aptos" w:eastAsia="Aptos" w:cs="Aptos"/>
          <w:noProof w:val="0"/>
          <w:sz w:val="24"/>
          <w:szCs w:val="24"/>
          <w:lang w:val="en-US"/>
        </w:rPr>
        <w:t xml:space="preserve">. The </w:t>
      </w:r>
      <w:r w:rsidRPr="43687827" w:rsidR="06BE087D">
        <w:rPr>
          <w:rFonts w:ascii="Aptos" w:hAnsi="Aptos" w:eastAsia="Aptos" w:cs="Aptos"/>
          <w:noProof w:val="0"/>
          <w:sz w:val="24"/>
          <w:szCs w:val="24"/>
          <w:lang w:val="en-US"/>
        </w:rPr>
        <w:t>aim</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is</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to</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deliver</w:t>
      </w:r>
      <w:r w:rsidRPr="43687827" w:rsidR="06BE087D">
        <w:rPr>
          <w:rFonts w:ascii="Aptos" w:hAnsi="Aptos" w:eastAsia="Aptos" w:cs="Aptos"/>
          <w:noProof w:val="0"/>
          <w:sz w:val="24"/>
          <w:szCs w:val="24"/>
          <w:lang w:val="en-US"/>
        </w:rPr>
        <w:t xml:space="preserve"> a </w:t>
      </w:r>
      <w:r w:rsidRPr="43687827" w:rsidR="06BE087D">
        <w:rPr>
          <w:rFonts w:ascii="Aptos" w:hAnsi="Aptos" w:eastAsia="Aptos" w:cs="Aptos"/>
          <w:noProof w:val="0"/>
          <w:sz w:val="24"/>
          <w:szCs w:val="24"/>
          <w:lang w:val="en-US"/>
        </w:rPr>
        <w:t>clear</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and</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accessible</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reference</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that</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contributes</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to</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strategic</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decision</w:t>
      </w:r>
      <w:r w:rsidRPr="43687827" w:rsidR="06BE087D">
        <w:rPr>
          <w:rFonts w:ascii="Aptos" w:hAnsi="Aptos" w:eastAsia="Aptos" w:cs="Aptos"/>
          <w:noProof w:val="0"/>
          <w:sz w:val="24"/>
          <w:szCs w:val="24"/>
          <w:lang w:val="en-US"/>
        </w:rPr>
        <w:t xml:space="preserve">-making, </w:t>
      </w:r>
      <w:r w:rsidRPr="43687827" w:rsidR="06BE087D">
        <w:rPr>
          <w:rFonts w:ascii="Aptos" w:hAnsi="Aptos" w:eastAsia="Aptos" w:cs="Aptos"/>
          <w:noProof w:val="0"/>
          <w:sz w:val="24"/>
          <w:szCs w:val="24"/>
          <w:lang w:val="en-US"/>
        </w:rPr>
        <w:t>strengthening</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HR’s</w:t>
      </w:r>
      <w:r w:rsidRPr="43687827" w:rsidR="06BE087D">
        <w:rPr>
          <w:rFonts w:ascii="Aptos" w:hAnsi="Aptos" w:eastAsia="Aptos" w:cs="Aptos"/>
          <w:noProof w:val="0"/>
          <w:sz w:val="24"/>
          <w:szCs w:val="24"/>
          <w:lang w:val="en-US"/>
        </w:rPr>
        <w:t xml:space="preserve"> role as </w:t>
      </w:r>
      <w:r w:rsidRPr="43687827" w:rsidR="06BE087D">
        <w:rPr>
          <w:rFonts w:ascii="Aptos" w:hAnsi="Aptos" w:eastAsia="Aptos" w:cs="Aptos"/>
          <w:noProof w:val="0"/>
          <w:sz w:val="24"/>
          <w:szCs w:val="24"/>
          <w:lang w:val="en-US"/>
        </w:rPr>
        <w:t>an</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agent</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of</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transformation</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and</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sustainability</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within</w:t>
      </w:r>
      <w:r w:rsidRPr="43687827" w:rsidR="06BE087D">
        <w:rPr>
          <w:rFonts w:ascii="Aptos" w:hAnsi="Aptos" w:eastAsia="Aptos" w:cs="Aptos"/>
          <w:noProof w:val="0"/>
          <w:sz w:val="24"/>
          <w:szCs w:val="24"/>
          <w:lang w:val="en-US"/>
        </w:rPr>
        <w:t xml:space="preserve"> </w:t>
      </w:r>
      <w:r w:rsidRPr="43687827" w:rsidR="06BE087D">
        <w:rPr>
          <w:rFonts w:ascii="Aptos" w:hAnsi="Aptos" w:eastAsia="Aptos" w:cs="Aptos"/>
          <w:noProof w:val="0"/>
          <w:sz w:val="24"/>
          <w:szCs w:val="24"/>
          <w:lang w:val="en-US"/>
        </w:rPr>
        <w:t>organizations</w:t>
      </w:r>
      <w:r w:rsidRPr="43687827" w:rsidR="06BE087D">
        <w:rPr>
          <w:rFonts w:ascii="Aptos" w:hAnsi="Aptos" w:eastAsia="Aptos" w:cs="Aptos"/>
          <w:noProof w:val="0"/>
          <w:sz w:val="24"/>
          <w:szCs w:val="24"/>
          <w:lang w:val="en-US"/>
        </w:rPr>
        <w:t>.</w:t>
      </w:r>
    </w:p>
    <w:p w:rsidR="43687827" w:rsidP="43687827" w:rsidRDefault="43687827" w14:paraId="5FA88393" w14:textId="588C4416">
      <w:pPr>
        <w:spacing w:before="240" w:beforeAutospacing="off" w:after="240" w:afterAutospacing="off"/>
        <w:jc w:val="both"/>
        <w:rPr>
          <w:rFonts w:ascii="Aptos" w:hAnsi="Aptos" w:eastAsia="Aptos" w:cs="Aptos"/>
          <w:noProof w:val="0"/>
          <w:sz w:val="24"/>
          <w:szCs w:val="24"/>
          <w:lang w:val="pt-BR"/>
        </w:rPr>
      </w:pPr>
    </w:p>
    <w:p w:rsidR="43687827" w:rsidRDefault="43687827" w14:paraId="6504AF02" w14:textId="3F2D5186"/>
    <w:p w:rsidR="5122BAB6" w:rsidRDefault="5122BAB6" w14:paraId="78A7B0D2" w14:textId="0B5BA757"/>
    <w:p w:rsidR="5122BAB6" w:rsidRDefault="5122BAB6" w14:paraId="4B9CCDE4" w14:textId="3BCEF4B7"/>
    <w:p w:rsidR="7D652320" w:rsidP="43687827" w:rsidRDefault="7D652320" w14:paraId="7E330D23" w14:textId="512E8823">
      <w:pPr>
        <w:spacing w:before="240" w:beforeAutospacing="off" w:after="240" w:afterAutospacing="off"/>
        <w:jc w:val="right"/>
      </w:pPr>
      <w:r w:rsidRPr="5122BAB6" w:rsidR="6CD555A4">
        <w:rPr>
          <w:rFonts w:ascii="Aptos" w:hAnsi="Aptos" w:eastAsia="Aptos" w:cs="Aptos"/>
          <w:i w:val="1"/>
          <w:iCs w:val="1"/>
          <w:noProof w:val="0"/>
          <w:sz w:val="24"/>
          <w:szCs w:val="24"/>
          <w:lang w:val="pt-BR"/>
        </w:rPr>
        <w:t>Sobre a Autora</w:t>
      </w:r>
    </w:p>
    <w:p w:rsidR="5122BAB6" w:rsidP="5122BAB6" w:rsidRDefault="5122BAB6" w14:paraId="293C2031" w14:textId="10537EDF">
      <w:pPr>
        <w:spacing w:before="240" w:beforeAutospacing="off" w:after="240" w:afterAutospacing="off"/>
        <w:jc w:val="both"/>
        <w:rPr>
          <w:rFonts w:ascii="Aptos" w:hAnsi="Aptos" w:eastAsia="Aptos" w:cs="Aptos"/>
          <w:noProof w:val="0"/>
          <w:sz w:val="24"/>
          <w:szCs w:val="24"/>
          <w:lang w:val="pt-BR"/>
        </w:rPr>
      </w:pPr>
    </w:p>
    <w:p w:rsidR="7D652320" w:rsidP="43687827" w:rsidRDefault="7D652320" w14:paraId="79CE75B0" w14:textId="083E4ECA">
      <w:pPr>
        <w:spacing w:before="240" w:beforeAutospacing="off" w:after="240" w:afterAutospacing="off"/>
        <w:jc w:val="both"/>
      </w:pPr>
      <w:r w:rsidRPr="5122BAB6" w:rsidR="6CD555A4">
        <w:rPr>
          <w:rFonts w:ascii="Aptos" w:hAnsi="Aptos" w:eastAsia="Aptos" w:cs="Aptos"/>
          <w:noProof w:val="0"/>
          <w:sz w:val="24"/>
          <w:szCs w:val="24"/>
          <w:lang w:val="pt-BR"/>
        </w:rPr>
        <w:t>Drielly</w:t>
      </w:r>
      <w:r w:rsidRPr="5122BAB6" w:rsidR="6CD555A4">
        <w:rPr>
          <w:rFonts w:ascii="Aptos" w:hAnsi="Aptos" w:eastAsia="Aptos" w:cs="Aptos"/>
          <w:noProof w:val="0"/>
          <w:sz w:val="24"/>
          <w:szCs w:val="24"/>
          <w:lang w:val="pt-BR"/>
        </w:rPr>
        <w:t xml:space="preserve"> </w:t>
      </w:r>
      <w:r w:rsidRPr="5122BAB6" w:rsidR="6CD555A4">
        <w:rPr>
          <w:rFonts w:ascii="Aptos" w:hAnsi="Aptos" w:eastAsia="Aptos" w:cs="Aptos"/>
          <w:noProof w:val="0"/>
          <w:sz w:val="24"/>
          <w:szCs w:val="24"/>
          <w:lang w:val="pt-BR"/>
        </w:rPr>
        <w:t>Steisilly</w:t>
      </w:r>
      <w:r w:rsidRPr="5122BAB6" w:rsidR="6CD555A4">
        <w:rPr>
          <w:rFonts w:ascii="Aptos" w:hAnsi="Aptos" w:eastAsia="Aptos" w:cs="Aptos"/>
          <w:noProof w:val="0"/>
          <w:sz w:val="24"/>
          <w:szCs w:val="24"/>
          <w:lang w:val="pt-BR"/>
        </w:rPr>
        <w:t xml:space="preserve"> Teixeira de Oliveira é estudante de Gestão de Recursos Humanos pela Faculdade Anhanguera, em São Paulo/SP. Com 19 anos, já possui formação técnica em Recursos Humanos pela ETEC de Itaquaquecetuba e experiência prática em atendimento ao cliente e suporte administrativo. Seu foco acadêmico e profissional está voltado para o Departamento Pessoal e Folha de Pagamento, com aprofundamento em legislação trabalhista, </w:t>
      </w:r>
      <w:r w:rsidRPr="5122BAB6" w:rsidR="6CD555A4">
        <w:rPr>
          <w:rFonts w:ascii="Aptos" w:hAnsi="Aptos" w:eastAsia="Aptos" w:cs="Aptos"/>
          <w:noProof w:val="0"/>
          <w:sz w:val="24"/>
          <w:szCs w:val="24"/>
          <w:lang w:val="pt-BR"/>
        </w:rPr>
        <w:t>eSocial</w:t>
      </w:r>
      <w:r w:rsidRPr="5122BAB6" w:rsidR="6CD555A4">
        <w:rPr>
          <w:rFonts w:ascii="Aptos" w:hAnsi="Aptos" w:eastAsia="Aptos" w:cs="Aptos"/>
          <w:noProof w:val="0"/>
          <w:sz w:val="24"/>
          <w:szCs w:val="24"/>
          <w:lang w:val="pt-BR"/>
        </w:rPr>
        <w:t xml:space="preserve"> e rotinas administrativas. </w:t>
      </w:r>
    </w:p>
    <w:p w:rsidR="7D652320" w:rsidP="5122BAB6" w:rsidRDefault="7D652320" w14:paraId="5CAA9469" w14:textId="0A14F1EC">
      <w:pPr>
        <w:spacing w:before="240" w:beforeAutospacing="off" w:after="240" w:afterAutospacing="off"/>
        <w:jc w:val="both"/>
        <w:rPr>
          <w:rFonts w:ascii="Aptos" w:hAnsi="Aptos" w:eastAsia="Aptos" w:cs="Aptos"/>
          <w:noProof w:val="0"/>
          <w:sz w:val="24"/>
          <w:szCs w:val="24"/>
          <w:lang w:val="pt-BR"/>
        </w:rPr>
      </w:pPr>
      <w:r w:rsidRPr="5122BAB6" w:rsidR="6CD555A4">
        <w:rPr>
          <w:rFonts w:ascii="Aptos" w:hAnsi="Aptos" w:eastAsia="Aptos" w:cs="Aptos"/>
          <w:noProof w:val="0"/>
          <w:sz w:val="24"/>
          <w:szCs w:val="24"/>
          <w:lang w:val="pt-BR"/>
        </w:rPr>
        <w:t>Drielly</w:t>
      </w:r>
      <w:r w:rsidRPr="5122BAB6" w:rsidR="6CD555A4">
        <w:rPr>
          <w:rFonts w:ascii="Aptos" w:hAnsi="Aptos" w:eastAsia="Aptos" w:cs="Aptos"/>
          <w:noProof w:val="0"/>
          <w:sz w:val="24"/>
          <w:szCs w:val="24"/>
          <w:lang w:val="pt-BR"/>
        </w:rPr>
        <w:t xml:space="preserve"> se destaca pela liderança em projetos acadêmicos, como a coordenação da </w:t>
      </w:r>
      <w:r w:rsidRPr="5122BAB6" w:rsidR="4DDA3420">
        <w:rPr>
          <w:rFonts w:ascii="Aptos" w:hAnsi="Aptos" w:eastAsia="Aptos" w:cs="Aptos"/>
          <w:noProof w:val="0"/>
          <w:sz w:val="24"/>
          <w:szCs w:val="24"/>
          <w:lang w:val="pt-BR"/>
        </w:rPr>
        <w:t>“</w:t>
      </w:r>
      <w:r w:rsidRPr="5122BAB6" w:rsidR="6CD555A4">
        <w:rPr>
          <w:rFonts w:ascii="Aptos" w:hAnsi="Aptos" w:eastAsia="Aptos" w:cs="Aptos"/>
          <w:noProof w:val="0"/>
          <w:sz w:val="24"/>
          <w:szCs w:val="24"/>
          <w:lang w:val="pt-BR"/>
        </w:rPr>
        <w:t>Semana do Gestor</w:t>
      </w:r>
      <w:r w:rsidRPr="5122BAB6" w:rsidR="31FADF3E">
        <w:rPr>
          <w:rFonts w:ascii="Aptos" w:hAnsi="Aptos" w:eastAsia="Aptos" w:cs="Aptos"/>
          <w:noProof w:val="0"/>
          <w:sz w:val="24"/>
          <w:szCs w:val="24"/>
          <w:lang w:val="pt-BR"/>
        </w:rPr>
        <w:t>”</w:t>
      </w:r>
      <w:r w:rsidRPr="5122BAB6" w:rsidR="6CD555A4">
        <w:rPr>
          <w:rFonts w:ascii="Aptos" w:hAnsi="Aptos" w:eastAsia="Aptos" w:cs="Aptos"/>
          <w:noProof w:val="0"/>
          <w:sz w:val="24"/>
          <w:szCs w:val="24"/>
          <w:lang w:val="pt-BR"/>
        </w:rPr>
        <w:t>, e pela busca constante de atualização em cursos complementares, incluindo especialização em Departamento Pessoal. Jovem profissional comprometida, ética e em constante desenvolvimento, tem como objetivo contribuir para organizações por meio de uma atuação estratégica e precisa na área de Recursos Humanos.</w:t>
      </w:r>
    </w:p>
    <w:p w:rsidR="43687827" w:rsidP="43687827" w:rsidRDefault="43687827" w14:paraId="0AA898A9" w14:textId="09F1C5F8">
      <w:pPr>
        <w:spacing w:before="240" w:beforeAutospacing="off" w:after="240" w:afterAutospacing="off"/>
        <w:jc w:val="right"/>
        <w:rPr>
          <w:rFonts w:ascii="Aptos" w:hAnsi="Aptos" w:eastAsia="Aptos" w:cs="Aptos"/>
          <w:noProof w:val="0"/>
          <w:sz w:val="24"/>
          <w:szCs w:val="24"/>
          <w:lang w:val="pt-BR"/>
        </w:rPr>
      </w:pPr>
    </w:p>
    <w:p w:rsidR="43687827" w:rsidP="43687827" w:rsidRDefault="43687827" w14:paraId="10CCDCD4" w14:textId="0AD5C38F">
      <w:pPr>
        <w:spacing w:before="240" w:beforeAutospacing="off" w:after="240" w:afterAutospacing="off"/>
        <w:jc w:val="right"/>
        <w:rPr>
          <w:rFonts w:ascii="Aptos" w:hAnsi="Aptos" w:eastAsia="Aptos" w:cs="Aptos"/>
          <w:noProof w:val="0"/>
          <w:sz w:val="24"/>
          <w:szCs w:val="24"/>
          <w:lang w:val="pt-BR"/>
        </w:rPr>
      </w:pPr>
    </w:p>
    <w:p w:rsidR="43687827" w:rsidP="43687827" w:rsidRDefault="43687827" w14:paraId="48DF66C6" w14:textId="0CC58929">
      <w:pPr>
        <w:spacing w:before="240" w:beforeAutospacing="off" w:after="240" w:afterAutospacing="off"/>
        <w:jc w:val="right"/>
        <w:rPr>
          <w:rFonts w:ascii="Aptos" w:hAnsi="Aptos" w:eastAsia="Aptos" w:cs="Aptos"/>
          <w:noProof w:val="0"/>
          <w:sz w:val="24"/>
          <w:szCs w:val="24"/>
          <w:lang w:val="pt-BR"/>
        </w:rPr>
      </w:pPr>
    </w:p>
    <w:p w:rsidR="7447923D" w:rsidP="43687827" w:rsidRDefault="7447923D" w14:paraId="1C950D1A" w14:textId="75755D1B">
      <w:pPr>
        <w:spacing w:before="240" w:beforeAutospacing="off" w:after="240" w:afterAutospacing="off"/>
        <w:jc w:val="right"/>
        <w:rPr>
          <w:rFonts w:ascii="Aptos" w:hAnsi="Aptos" w:eastAsia="Aptos" w:cs="Aptos"/>
          <w:noProof w:val="0"/>
          <w:sz w:val="24"/>
          <w:szCs w:val="24"/>
          <w:lang w:val="pt-BR"/>
        </w:rPr>
      </w:pPr>
      <w:r w:rsidRPr="5122BAB6" w:rsidR="532F5B3B">
        <w:rPr>
          <w:rFonts w:ascii="Aptos" w:hAnsi="Aptos" w:eastAsia="Aptos" w:cs="Aptos"/>
          <w:noProof w:val="0"/>
          <w:sz w:val="24"/>
          <w:szCs w:val="24"/>
          <w:lang w:val="pt-BR"/>
        </w:rPr>
        <w:t>About</w:t>
      </w:r>
      <w:r w:rsidRPr="5122BAB6" w:rsidR="532F5B3B">
        <w:rPr>
          <w:rFonts w:ascii="Aptos" w:hAnsi="Aptos" w:eastAsia="Aptos" w:cs="Aptos"/>
          <w:noProof w:val="0"/>
          <w:sz w:val="24"/>
          <w:szCs w:val="24"/>
          <w:lang w:val="pt-BR"/>
        </w:rPr>
        <w:t xml:space="preserve"> </w:t>
      </w:r>
      <w:r w:rsidRPr="5122BAB6" w:rsidR="532F5B3B">
        <w:rPr>
          <w:rFonts w:ascii="Aptos" w:hAnsi="Aptos" w:eastAsia="Aptos" w:cs="Aptos"/>
          <w:noProof w:val="0"/>
          <w:sz w:val="24"/>
          <w:szCs w:val="24"/>
          <w:lang w:val="pt-BR"/>
        </w:rPr>
        <w:t>the</w:t>
      </w:r>
      <w:r w:rsidRPr="5122BAB6" w:rsidR="532F5B3B">
        <w:rPr>
          <w:rFonts w:ascii="Aptos" w:hAnsi="Aptos" w:eastAsia="Aptos" w:cs="Aptos"/>
          <w:noProof w:val="0"/>
          <w:sz w:val="24"/>
          <w:szCs w:val="24"/>
          <w:lang w:val="pt-BR"/>
        </w:rPr>
        <w:t xml:space="preserve"> Author</w:t>
      </w:r>
    </w:p>
    <w:p w:rsidR="5122BAB6" w:rsidP="5122BAB6" w:rsidRDefault="5122BAB6" w14:paraId="57E7D8EB" w14:textId="21F7F73E">
      <w:pPr>
        <w:spacing w:before="240" w:beforeAutospacing="off" w:after="240" w:afterAutospacing="off"/>
        <w:jc w:val="both"/>
        <w:rPr>
          <w:rFonts w:ascii="Aptos" w:hAnsi="Aptos" w:eastAsia="Aptos" w:cs="Aptos"/>
          <w:noProof w:val="0"/>
          <w:sz w:val="24"/>
          <w:szCs w:val="24"/>
          <w:lang w:val="en-US"/>
        </w:rPr>
      </w:pPr>
    </w:p>
    <w:p w:rsidR="7D652320" w:rsidP="43687827" w:rsidRDefault="7D652320" w14:paraId="1ADC7B99" w14:textId="541FDD8D">
      <w:pPr>
        <w:spacing w:before="240" w:beforeAutospacing="off" w:after="240" w:afterAutospacing="off"/>
        <w:jc w:val="both"/>
      </w:pPr>
      <w:r w:rsidRPr="5122BAB6" w:rsidR="6CD555A4">
        <w:rPr>
          <w:rFonts w:ascii="Aptos" w:hAnsi="Aptos" w:eastAsia="Aptos" w:cs="Aptos"/>
          <w:noProof w:val="0"/>
          <w:sz w:val="24"/>
          <w:szCs w:val="24"/>
          <w:lang w:val="en-US"/>
        </w:rPr>
        <w:t>Drielly</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Steisilly</w:t>
      </w:r>
      <w:r w:rsidRPr="5122BAB6" w:rsidR="6CD555A4">
        <w:rPr>
          <w:rFonts w:ascii="Aptos" w:hAnsi="Aptos" w:eastAsia="Aptos" w:cs="Aptos"/>
          <w:noProof w:val="0"/>
          <w:sz w:val="24"/>
          <w:szCs w:val="24"/>
          <w:lang w:val="en-US"/>
        </w:rPr>
        <w:t xml:space="preserve"> Teixeira de Oliveira </w:t>
      </w:r>
      <w:r w:rsidRPr="5122BAB6" w:rsidR="6CD555A4">
        <w:rPr>
          <w:rFonts w:ascii="Aptos" w:hAnsi="Aptos" w:eastAsia="Aptos" w:cs="Aptos"/>
          <w:noProof w:val="0"/>
          <w:sz w:val="24"/>
          <w:szCs w:val="24"/>
          <w:lang w:val="en-US"/>
        </w:rPr>
        <w:t>is</w:t>
      </w:r>
      <w:r w:rsidRPr="5122BAB6" w:rsidR="6CD555A4">
        <w:rPr>
          <w:rFonts w:ascii="Aptos" w:hAnsi="Aptos" w:eastAsia="Aptos" w:cs="Aptos"/>
          <w:noProof w:val="0"/>
          <w:sz w:val="24"/>
          <w:szCs w:val="24"/>
          <w:lang w:val="en-US"/>
        </w:rPr>
        <w:t xml:space="preserve"> a </w:t>
      </w:r>
      <w:r w:rsidRPr="5122BAB6" w:rsidR="6CD555A4">
        <w:rPr>
          <w:rFonts w:ascii="Aptos" w:hAnsi="Aptos" w:eastAsia="Aptos" w:cs="Aptos"/>
          <w:noProof w:val="0"/>
          <w:sz w:val="24"/>
          <w:szCs w:val="24"/>
          <w:lang w:val="en-US"/>
        </w:rPr>
        <w:t>Human</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Resources</w:t>
      </w:r>
      <w:r w:rsidRPr="5122BAB6" w:rsidR="6CD555A4">
        <w:rPr>
          <w:rFonts w:ascii="Aptos" w:hAnsi="Aptos" w:eastAsia="Aptos" w:cs="Aptos"/>
          <w:noProof w:val="0"/>
          <w:sz w:val="24"/>
          <w:szCs w:val="24"/>
          <w:lang w:val="en-US"/>
        </w:rPr>
        <w:t xml:space="preserve"> Management </w:t>
      </w:r>
      <w:r w:rsidRPr="5122BAB6" w:rsidR="6CD555A4">
        <w:rPr>
          <w:rFonts w:ascii="Aptos" w:hAnsi="Aptos" w:eastAsia="Aptos" w:cs="Aptos"/>
          <w:noProof w:val="0"/>
          <w:sz w:val="24"/>
          <w:szCs w:val="24"/>
          <w:lang w:val="en-US"/>
        </w:rPr>
        <w:t>student</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at</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Faculdade</w:t>
      </w:r>
      <w:r w:rsidRPr="5122BAB6" w:rsidR="6CD555A4">
        <w:rPr>
          <w:rFonts w:ascii="Aptos" w:hAnsi="Aptos" w:eastAsia="Aptos" w:cs="Aptos"/>
          <w:noProof w:val="0"/>
          <w:sz w:val="24"/>
          <w:szCs w:val="24"/>
          <w:lang w:val="en-US"/>
        </w:rPr>
        <w:t xml:space="preserve"> Anhanguera, São Paulo/SP. At 19 </w:t>
      </w:r>
      <w:r w:rsidRPr="5122BAB6" w:rsidR="6CD555A4">
        <w:rPr>
          <w:rFonts w:ascii="Aptos" w:hAnsi="Aptos" w:eastAsia="Aptos" w:cs="Aptos"/>
          <w:noProof w:val="0"/>
          <w:sz w:val="24"/>
          <w:szCs w:val="24"/>
          <w:lang w:val="en-US"/>
        </w:rPr>
        <w:t>years</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old</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she</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already</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holds</w:t>
      </w:r>
      <w:r w:rsidRPr="5122BAB6" w:rsidR="6CD555A4">
        <w:rPr>
          <w:rFonts w:ascii="Aptos" w:hAnsi="Aptos" w:eastAsia="Aptos" w:cs="Aptos"/>
          <w:noProof w:val="0"/>
          <w:sz w:val="24"/>
          <w:szCs w:val="24"/>
          <w:lang w:val="en-US"/>
        </w:rPr>
        <w:t xml:space="preserve"> a </w:t>
      </w:r>
      <w:r w:rsidRPr="5122BAB6" w:rsidR="6CD555A4">
        <w:rPr>
          <w:rFonts w:ascii="Aptos" w:hAnsi="Aptos" w:eastAsia="Aptos" w:cs="Aptos"/>
          <w:noProof w:val="0"/>
          <w:sz w:val="24"/>
          <w:szCs w:val="24"/>
          <w:lang w:val="en-US"/>
        </w:rPr>
        <w:t>technical</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degree</w:t>
      </w:r>
      <w:r w:rsidRPr="5122BAB6" w:rsidR="6CD555A4">
        <w:rPr>
          <w:rFonts w:ascii="Aptos" w:hAnsi="Aptos" w:eastAsia="Aptos" w:cs="Aptos"/>
          <w:noProof w:val="0"/>
          <w:sz w:val="24"/>
          <w:szCs w:val="24"/>
          <w:lang w:val="en-US"/>
        </w:rPr>
        <w:t xml:space="preserve"> in </w:t>
      </w:r>
      <w:r w:rsidRPr="5122BAB6" w:rsidR="6CD555A4">
        <w:rPr>
          <w:rFonts w:ascii="Aptos" w:hAnsi="Aptos" w:eastAsia="Aptos" w:cs="Aptos"/>
          <w:noProof w:val="0"/>
          <w:sz w:val="24"/>
          <w:szCs w:val="24"/>
          <w:lang w:val="en-US"/>
        </w:rPr>
        <w:t>Human</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Resources</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from</w:t>
      </w:r>
      <w:r w:rsidRPr="5122BAB6" w:rsidR="6CD555A4">
        <w:rPr>
          <w:rFonts w:ascii="Aptos" w:hAnsi="Aptos" w:eastAsia="Aptos" w:cs="Aptos"/>
          <w:noProof w:val="0"/>
          <w:sz w:val="24"/>
          <w:szCs w:val="24"/>
          <w:lang w:val="en-US"/>
        </w:rPr>
        <w:t xml:space="preserve"> ETEC </w:t>
      </w:r>
      <w:r w:rsidRPr="5122BAB6" w:rsidR="6CD555A4">
        <w:rPr>
          <w:rFonts w:ascii="Aptos" w:hAnsi="Aptos" w:eastAsia="Aptos" w:cs="Aptos"/>
          <w:noProof w:val="0"/>
          <w:sz w:val="24"/>
          <w:szCs w:val="24"/>
          <w:lang w:val="en-US"/>
        </w:rPr>
        <w:t>Itaquaquecetuba</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and</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has</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practical</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experience</w:t>
      </w:r>
      <w:r w:rsidRPr="5122BAB6" w:rsidR="6CD555A4">
        <w:rPr>
          <w:rFonts w:ascii="Aptos" w:hAnsi="Aptos" w:eastAsia="Aptos" w:cs="Aptos"/>
          <w:noProof w:val="0"/>
          <w:sz w:val="24"/>
          <w:szCs w:val="24"/>
          <w:lang w:val="en-US"/>
        </w:rPr>
        <w:t xml:space="preserve"> in </w:t>
      </w:r>
      <w:r w:rsidRPr="5122BAB6" w:rsidR="6CD555A4">
        <w:rPr>
          <w:rFonts w:ascii="Aptos" w:hAnsi="Aptos" w:eastAsia="Aptos" w:cs="Aptos"/>
          <w:noProof w:val="0"/>
          <w:sz w:val="24"/>
          <w:szCs w:val="24"/>
          <w:lang w:val="en-US"/>
        </w:rPr>
        <w:t>customer</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service</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and</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administrative</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support</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Her</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academic</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and</w:t>
      </w:r>
      <w:r w:rsidRPr="5122BAB6" w:rsidR="6CD555A4">
        <w:rPr>
          <w:rFonts w:ascii="Aptos" w:hAnsi="Aptos" w:eastAsia="Aptos" w:cs="Aptos"/>
          <w:noProof w:val="0"/>
          <w:sz w:val="24"/>
          <w:szCs w:val="24"/>
          <w:lang w:val="en-US"/>
        </w:rPr>
        <w:t xml:space="preserve"> professional </w:t>
      </w:r>
      <w:r w:rsidRPr="5122BAB6" w:rsidR="6CD555A4">
        <w:rPr>
          <w:rFonts w:ascii="Aptos" w:hAnsi="Aptos" w:eastAsia="Aptos" w:cs="Aptos"/>
          <w:noProof w:val="0"/>
          <w:sz w:val="24"/>
          <w:szCs w:val="24"/>
          <w:lang w:val="en-US"/>
        </w:rPr>
        <w:t>focus</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is</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on</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Payroll</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and</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Personnel</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Department</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with</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specialization</w:t>
      </w:r>
      <w:r w:rsidRPr="5122BAB6" w:rsidR="6CD555A4">
        <w:rPr>
          <w:rFonts w:ascii="Aptos" w:hAnsi="Aptos" w:eastAsia="Aptos" w:cs="Aptos"/>
          <w:noProof w:val="0"/>
          <w:sz w:val="24"/>
          <w:szCs w:val="24"/>
          <w:lang w:val="en-US"/>
        </w:rPr>
        <w:t xml:space="preserve"> in labor </w:t>
      </w:r>
      <w:r w:rsidRPr="5122BAB6" w:rsidR="6CD555A4">
        <w:rPr>
          <w:rFonts w:ascii="Aptos" w:hAnsi="Aptos" w:eastAsia="Aptos" w:cs="Aptos"/>
          <w:noProof w:val="0"/>
          <w:sz w:val="24"/>
          <w:szCs w:val="24"/>
          <w:lang w:val="en-US"/>
        </w:rPr>
        <w:t>legislation</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eSocial</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and</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administrative</w:t>
      </w:r>
      <w:r w:rsidRPr="5122BAB6" w:rsidR="6CD555A4">
        <w:rPr>
          <w:rFonts w:ascii="Aptos" w:hAnsi="Aptos" w:eastAsia="Aptos" w:cs="Aptos"/>
          <w:noProof w:val="0"/>
          <w:sz w:val="24"/>
          <w:szCs w:val="24"/>
          <w:lang w:val="en-US"/>
        </w:rPr>
        <w:t xml:space="preserve"> </w:t>
      </w:r>
      <w:r w:rsidRPr="5122BAB6" w:rsidR="6CD555A4">
        <w:rPr>
          <w:rFonts w:ascii="Aptos" w:hAnsi="Aptos" w:eastAsia="Aptos" w:cs="Aptos"/>
          <w:noProof w:val="0"/>
          <w:sz w:val="24"/>
          <w:szCs w:val="24"/>
          <w:lang w:val="en-US"/>
        </w:rPr>
        <w:t>routines</w:t>
      </w:r>
      <w:r w:rsidRPr="5122BAB6" w:rsidR="6CD555A4">
        <w:rPr>
          <w:rFonts w:ascii="Aptos" w:hAnsi="Aptos" w:eastAsia="Aptos" w:cs="Aptos"/>
          <w:noProof w:val="0"/>
          <w:sz w:val="24"/>
          <w:szCs w:val="24"/>
          <w:lang w:val="en-US"/>
        </w:rPr>
        <w:t xml:space="preserve">. </w:t>
      </w:r>
    </w:p>
    <w:p w:rsidR="7D652320" w:rsidP="43687827" w:rsidRDefault="7D652320" w14:paraId="72812AB9" w14:textId="08765319">
      <w:pPr>
        <w:spacing w:before="240" w:beforeAutospacing="off" w:after="240" w:afterAutospacing="off"/>
        <w:jc w:val="both"/>
      </w:pPr>
      <w:r w:rsidRPr="43687827" w:rsidR="7D652320">
        <w:rPr>
          <w:rFonts w:ascii="Aptos" w:hAnsi="Aptos" w:eastAsia="Aptos" w:cs="Aptos"/>
          <w:noProof w:val="0"/>
          <w:sz w:val="24"/>
          <w:szCs w:val="24"/>
          <w:lang w:val="en-US"/>
        </w:rPr>
        <w:t>Drielly</w:t>
      </w:r>
      <w:r w:rsidRPr="43687827" w:rsidR="7D652320">
        <w:rPr>
          <w:rFonts w:ascii="Aptos" w:hAnsi="Aptos" w:eastAsia="Aptos" w:cs="Aptos"/>
          <w:noProof w:val="0"/>
          <w:sz w:val="24"/>
          <w:szCs w:val="24"/>
          <w:lang w:val="en-US"/>
        </w:rPr>
        <w:t xml:space="preserve"> stands out for </w:t>
      </w:r>
      <w:r w:rsidRPr="43687827" w:rsidR="7D652320">
        <w:rPr>
          <w:rFonts w:ascii="Aptos" w:hAnsi="Aptos" w:eastAsia="Aptos" w:cs="Aptos"/>
          <w:noProof w:val="0"/>
          <w:sz w:val="24"/>
          <w:szCs w:val="24"/>
          <w:lang w:val="en-US"/>
        </w:rPr>
        <w:t>her</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leadership</w:t>
      </w:r>
      <w:r w:rsidRPr="43687827" w:rsidR="7D652320">
        <w:rPr>
          <w:rFonts w:ascii="Aptos" w:hAnsi="Aptos" w:eastAsia="Aptos" w:cs="Aptos"/>
          <w:noProof w:val="0"/>
          <w:sz w:val="24"/>
          <w:szCs w:val="24"/>
          <w:lang w:val="en-US"/>
        </w:rPr>
        <w:t xml:space="preserve"> in </w:t>
      </w:r>
      <w:r w:rsidRPr="43687827" w:rsidR="7D652320">
        <w:rPr>
          <w:rFonts w:ascii="Aptos" w:hAnsi="Aptos" w:eastAsia="Aptos" w:cs="Aptos"/>
          <w:noProof w:val="0"/>
          <w:sz w:val="24"/>
          <w:szCs w:val="24"/>
          <w:lang w:val="en-US"/>
        </w:rPr>
        <w:t>academic</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projects</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such</w:t>
      </w:r>
      <w:r w:rsidRPr="43687827" w:rsidR="7D652320">
        <w:rPr>
          <w:rFonts w:ascii="Aptos" w:hAnsi="Aptos" w:eastAsia="Aptos" w:cs="Aptos"/>
          <w:noProof w:val="0"/>
          <w:sz w:val="24"/>
          <w:szCs w:val="24"/>
          <w:lang w:val="en-US"/>
        </w:rPr>
        <w:t xml:space="preserve"> as </w:t>
      </w:r>
      <w:r w:rsidRPr="43687827" w:rsidR="7D652320">
        <w:rPr>
          <w:rFonts w:ascii="Aptos" w:hAnsi="Aptos" w:eastAsia="Aptos" w:cs="Aptos"/>
          <w:noProof w:val="0"/>
          <w:sz w:val="24"/>
          <w:szCs w:val="24"/>
          <w:lang w:val="en-US"/>
        </w:rPr>
        <w:t>coordinating</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the</w:t>
      </w:r>
      <w:r w:rsidRPr="43687827" w:rsidR="7D652320">
        <w:rPr>
          <w:rFonts w:ascii="Aptos" w:hAnsi="Aptos" w:eastAsia="Aptos" w:cs="Aptos"/>
          <w:noProof w:val="0"/>
          <w:sz w:val="24"/>
          <w:szCs w:val="24"/>
          <w:lang w:val="en-US"/>
        </w:rPr>
        <w:t xml:space="preserve"> “Semana do Gestor” </w:t>
      </w:r>
      <w:r w:rsidRPr="43687827" w:rsidR="7D652320">
        <w:rPr>
          <w:rFonts w:ascii="Aptos" w:hAnsi="Aptos" w:eastAsia="Aptos" w:cs="Aptos"/>
          <w:noProof w:val="0"/>
          <w:sz w:val="24"/>
          <w:szCs w:val="24"/>
          <w:lang w:val="en-US"/>
        </w:rPr>
        <w:t>event</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and</w:t>
      </w:r>
      <w:r w:rsidRPr="43687827" w:rsidR="7D652320">
        <w:rPr>
          <w:rFonts w:ascii="Aptos" w:hAnsi="Aptos" w:eastAsia="Aptos" w:cs="Aptos"/>
          <w:noProof w:val="0"/>
          <w:sz w:val="24"/>
          <w:szCs w:val="24"/>
          <w:lang w:val="en-US"/>
        </w:rPr>
        <w:t xml:space="preserve"> for </w:t>
      </w:r>
      <w:r w:rsidRPr="43687827" w:rsidR="7D652320">
        <w:rPr>
          <w:rFonts w:ascii="Aptos" w:hAnsi="Aptos" w:eastAsia="Aptos" w:cs="Aptos"/>
          <w:noProof w:val="0"/>
          <w:sz w:val="24"/>
          <w:szCs w:val="24"/>
          <w:lang w:val="en-US"/>
        </w:rPr>
        <w:t>her</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continuous</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pursuit</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of</w:t>
      </w:r>
      <w:r w:rsidRPr="43687827" w:rsidR="7D652320">
        <w:rPr>
          <w:rFonts w:ascii="Aptos" w:hAnsi="Aptos" w:eastAsia="Aptos" w:cs="Aptos"/>
          <w:noProof w:val="0"/>
          <w:sz w:val="24"/>
          <w:szCs w:val="24"/>
          <w:lang w:val="en-US"/>
        </w:rPr>
        <w:t xml:space="preserve"> professional </w:t>
      </w:r>
      <w:r w:rsidRPr="43687827" w:rsidR="7D652320">
        <w:rPr>
          <w:rFonts w:ascii="Aptos" w:hAnsi="Aptos" w:eastAsia="Aptos" w:cs="Aptos"/>
          <w:noProof w:val="0"/>
          <w:sz w:val="24"/>
          <w:szCs w:val="24"/>
          <w:lang w:val="en-US"/>
        </w:rPr>
        <w:t>development</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through</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complementary</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courses</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including</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specialization</w:t>
      </w:r>
      <w:r w:rsidRPr="43687827" w:rsidR="7D652320">
        <w:rPr>
          <w:rFonts w:ascii="Aptos" w:hAnsi="Aptos" w:eastAsia="Aptos" w:cs="Aptos"/>
          <w:noProof w:val="0"/>
          <w:sz w:val="24"/>
          <w:szCs w:val="24"/>
          <w:lang w:val="en-US"/>
        </w:rPr>
        <w:t xml:space="preserve"> in </w:t>
      </w:r>
      <w:r w:rsidRPr="43687827" w:rsidR="7D652320">
        <w:rPr>
          <w:rFonts w:ascii="Aptos" w:hAnsi="Aptos" w:eastAsia="Aptos" w:cs="Aptos"/>
          <w:noProof w:val="0"/>
          <w:sz w:val="24"/>
          <w:szCs w:val="24"/>
          <w:lang w:val="en-US"/>
        </w:rPr>
        <w:t>Personnel</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Department</w:t>
      </w:r>
      <w:r w:rsidRPr="43687827" w:rsidR="7D652320">
        <w:rPr>
          <w:rFonts w:ascii="Aptos" w:hAnsi="Aptos" w:eastAsia="Aptos" w:cs="Aptos"/>
          <w:noProof w:val="0"/>
          <w:sz w:val="24"/>
          <w:szCs w:val="24"/>
          <w:lang w:val="en-US"/>
        </w:rPr>
        <w:t xml:space="preserve">. A </w:t>
      </w:r>
      <w:r w:rsidRPr="43687827" w:rsidR="7D652320">
        <w:rPr>
          <w:rFonts w:ascii="Aptos" w:hAnsi="Aptos" w:eastAsia="Aptos" w:cs="Aptos"/>
          <w:noProof w:val="0"/>
          <w:sz w:val="24"/>
          <w:szCs w:val="24"/>
          <w:lang w:val="en-US"/>
        </w:rPr>
        <w:t>committed</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and</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ethical</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young</w:t>
      </w:r>
      <w:r w:rsidRPr="43687827" w:rsidR="7D652320">
        <w:rPr>
          <w:rFonts w:ascii="Aptos" w:hAnsi="Aptos" w:eastAsia="Aptos" w:cs="Aptos"/>
          <w:noProof w:val="0"/>
          <w:sz w:val="24"/>
          <w:szCs w:val="24"/>
          <w:lang w:val="en-US"/>
        </w:rPr>
        <w:t xml:space="preserve"> professional, </w:t>
      </w:r>
      <w:r w:rsidRPr="43687827" w:rsidR="7D652320">
        <w:rPr>
          <w:rFonts w:ascii="Aptos" w:hAnsi="Aptos" w:eastAsia="Aptos" w:cs="Aptos"/>
          <w:noProof w:val="0"/>
          <w:sz w:val="24"/>
          <w:szCs w:val="24"/>
          <w:lang w:val="en-US"/>
        </w:rPr>
        <w:t>she</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aims</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to</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contribute</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to</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organizations</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through</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strategic</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and</w:t>
      </w:r>
      <w:r w:rsidRPr="43687827" w:rsidR="7D652320">
        <w:rPr>
          <w:rFonts w:ascii="Aptos" w:hAnsi="Aptos" w:eastAsia="Aptos" w:cs="Aptos"/>
          <w:noProof w:val="0"/>
          <w:sz w:val="24"/>
          <w:szCs w:val="24"/>
          <w:lang w:val="en-US"/>
        </w:rPr>
        <w:t xml:space="preserve"> precise performance in </w:t>
      </w:r>
      <w:r w:rsidRPr="43687827" w:rsidR="7D652320">
        <w:rPr>
          <w:rFonts w:ascii="Aptos" w:hAnsi="Aptos" w:eastAsia="Aptos" w:cs="Aptos"/>
          <w:noProof w:val="0"/>
          <w:sz w:val="24"/>
          <w:szCs w:val="24"/>
          <w:lang w:val="en-US"/>
        </w:rPr>
        <w:t>Human</w:t>
      </w:r>
      <w:r w:rsidRPr="43687827" w:rsidR="7D652320">
        <w:rPr>
          <w:rFonts w:ascii="Aptos" w:hAnsi="Aptos" w:eastAsia="Aptos" w:cs="Aptos"/>
          <w:noProof w:val="0"/>
          <w:sz w:val="24"/>
          <w:szCs w:val="24"/>
          <w:lang w:val="en-US"/>
        </w:rPr>
        <w:t xml:space="preserve"> </w:t>
      </w:r>
      <w:r w:rsidRPr="43687827" w:rsidR="7D652320">
        <w:rPr>
          <w:rFonts w:ascii="Aptos" w:hAnsi="Aptos" w:eastAsia="Aptos" w:cs="Aptos"/>
          <w:noProof w:val="0"/>
          <w:sz w:val="24"/>
          <w:szCs w:val="24"/>
          <w:lang w:val="en-US"/>
        </w:rPr>
        <w:t>Resources</w:t>
      </w:r>
      <w:r w:rsidRPr="43687827" w:rsidR="7D652320">
        <w:rPr>
          <w:rFonts w:ascii="Aptos" w:hAnsi="Aptos" w:eastAsia="Aptos" w:cs="Aptos"/>
          <w:noProof w:val="0"/>
          <w:sz w:val="24"/>
          <w:szCs w:val="24"/>
          <w:lang w:val="en-US"/>
        </w:rPr>
        <w:t>.</w:t>
      </w:r>
    </w:p>
    <w:p w:rsidR="43687827" w:rsidP="43687827" w:rsidRDefault="43687827" w14:paraId="6EDBBE7A" w14:textId="37439AF4">
      <w:pPr>
        <w:pStyle w:val="Normal"/>
        <w:spacing w:before="240" w:beforeAutospacing="off" w:after="240" w:afterAutospacing="off"/>
        <w:jc w:val="both"/>
        <w:rPr>
          <w:rFonts w:ascii="Aptos" w:hAnsi="Aptos" w:eastAsia="Aptos" w:cs="Aptos"/>
          <w:noProof w:val="0"/>
          <w:sz w:val="24"/>
          <w:szCs w:val="24"/>
          <w:lang w:val="pt-BR"/>
        </w:rPr>
      </w:pPr>
    </w:p>
    <w:p w:rsidR="572A3680" w:rsidP="5122BAB6" w:rsidRDefault="572A3680" w14:paraId="1D55141A" w14:textId="4482D91F">
      <w:pPr>
        <w:pStyle w:val="Normal"/>
        <w:spacing w:before="240" w:beforeAutospacing="off" w:after="240" w:afterAutospacing="off"/>
        <w:jc w:val="both"/>
        <w:rPr>
          <w:rFonts w:ascii="Aptos" w:hAnsi="Aptos" w:eastAsia="Aptos" w:cs="Aptos"/>
          <w:noProof w:val="0"/>
          <w:sz w:val="24"/>
          <w:szCs w:val="24"/>
          <w:lang w:val="pt-BR"/>
        </w:rPr>
      </w:pPr>
    </w:p>
    <w:p w:rsidR="572A3680" w:rsidP="5122BAB6" w:rsidRDefault="572A3680" w14:paraId="3A629FDD" w14:textId="5E8C41F5">
      <w:pPr>
        <w:pStyle w:val="Normal"/>
        <w:spacing w:before="240" w:beforeAutospacing="off" w:after="240" w:afterAutospacing="off"/>
        <w:jc w:val="both"/>
        <w:rPr>
          <w:rFonts w:ascii="Aptos" w:hAnsi="Aptos" w:eastAsia="Aptos" w:cs="Aptos"/>
          <w:noProof w:val="0"/>
          <w:sz w:val="24"/>
          <w:szCs w:val="24"/>
          <w:lang w:val="pt-BR"/>
        </w:rPr>
      </w:pPr>
    </w:p>
    <w:p w:rsidR="572A3680" w:rsidP="5122BAB6" w:rsidRDefault="572A3680" w14:paraId="3FF3724F" w14:textId="312408A4">
      <w:pPr>
        <w:pStyle w:val="Normal"/>
        <w:spacing w:before="240" w:beforeAutospacing="off" w:after="240" w:afterAutospacing="off"/>
        <w:jc w:val="center"/>
        <w:rPr>
          <w:rFonts w:ascii="Aptos" w:hAnsi="Aptos" w:eastAsia="Aptos" w:cs="Aptos"/>
          <w:b w:val="1"/>
          <w:bCs w:val="1"/>
          <w:noProof w:val="0"/>
          <w:sz w:val="52"/>
          <w:szCs w:val="52"/>
          <w:lang w:val="pt-BR"/>
        </w:rPr>
      </w:pPr>
      <w:r w:rsidRPr="5122BAB6" w:rsidR="13E99FEE">
        <w:rPr>
          <w:rFonts w:ascii="Aptos" w:hAnsi="Aptos" w:eastAsia="Aptos" w:cs="Aptos"/>
          <w:b w:val="1"/>
          <w:bCs w:val="1"/>
          <w:noProof w:val="0"/>
          <w:sz w:val="52"/>
          <w:szCs w:val="52"/>
          <w:lang w:val="pt-BR"/>
        </w:rPr>
        <w:t>Sumário</w:t>
      </w:r>
    </w:p>
    <w:p w:rsidR="572A3680" w:rsidP="5122BAB6" w:rsidRDefault="572A3680" w14:paraId="7FEED38D" w14:textId="3A683401">
      <w:pPr>
        <w:pStyle w:val="Normal"/>
        <w:rPr>
          <w:noProof w:val="0"/>
          <w:lang w:val="pt-BR"/>
        </w:rPr>
      </w:pPr>
    </w:p>
    <w:p w:rsidR="572A3680" w:rsidP="5122BAB6" w:rsidRDefault="572A3680" w14:paraId="11442223" w14:textId="014F76B1">
      <w:pPr>
        <w:pStyle w:val="Normal"/>
        <w:rPr>
          <w:noProof w:val="0"/>
          <w:lang w:val="pt-BR"/>
        </w:rPr>
      </w:pPr>
    </w:p>
    <w:sdt>
      <w:sdtPr>
        <w:id w:val="132128664"/>
        <w:docPartObj>
          <w:docPartGallery w:val="Table of Contents"/>
          <w:docPartUnique/>
        </w:docPartObj>
      </w:sdtPr>
      <w:sdtContent>
        <w:p w:rsidR="572A3680" w:rsidP="5122BAB6" w:rsidRDefault="572A3680" w14:paraId="577B4725" w14:textId="1407F157">
          <w:pPr>
            <w:pStyle w:val="TOC1"/>
            <w:tabs>
              <w:tab w:val="right" w:leader="none" w:pos="10080"/>
            </w:tabs>
            <w:bidi w:val="0"/>
            <w:rPr>
              <w:rStyle w:val="Hyperlink"/>
            </w:rPr>
          </w:pPr>
          <w:r>
            <w:fldChar w:fldCharType="begin"/>
          </w:r>
          <w:r>
            <w:instrText xml:space="preserve">TOC \o "1-2" \z \u \h</w:instrText>
          </w:r>
          <w:r>
            <w:fldChar w:fldCharType="separate"/>
          </w:r>
          <w:hyperlink w:anchor="_Toc533684325">
            <w:r w:rsidRPr="5122BAB6" w:rsidR="5122BAB6">
              <w:rPr>
                <w:rStyle w:val="Hyperlink"/>
              </w:rPr>
              <w:t>Prefácio</w:t>
            </w:r>
            <w:r>
              <w:tab/>
            </w:r>
            <w:r>
              <w:fldChar w:fldCharType="begin"/>
            </w:r>
            <w:r>
              <w:instrText xml:space="preserve">PAGEREF _Toc533684325 \h</w:instrText>
            </w:r>
            <w:r>
              <w:fldChar w:fldCharType="separate"/>
            </w:r>
            <w:r w:rsidRPr="5122BAB6" w:rsidR="5122BAB6">
              <w:rPr>
                <w:rStyle w:val="Hyperlink"/>
              </w:rPr>
              <w:t>4</w:t>
            </w:r>
            <w:r>
              <w:fldChar w:fldCharType="end"/>
            </w:r>
          </w:hyperlink>
        </w:p>
        <w:p w:rsidR="572A3680" w:rsidP="5122BAB6" w:rsidRDefault="572A3680" w14:paraId="02B622E8" w14:textId="0BCE5BF5">
          <w:pPr>
            <w:pStyle w:val="TOC1"/>
            <w:tabs>
              <w:tab w:val="right" w:leader="none" w:pos="10080"/>
            </w:tabs>
            <w:bidi w:val="0"/>
            <w:rPr>
              <w:rStyle w:val="Hyperlink"/>
            </w:rPr>
          </w:pPr>
          <w:hyperlink w:anchor="_Toc944826154">
            <w:r w:rsidRPr="5122BAB6" w:rsidR="5122BAB6">
              <w:rPr>
                <w:rStyle w:val="Hyperlink"/>
              </w:rPr>
              <w:t>Contratos por Prazo Indeterminado e Determinado</w:t>
            </w:r>
            <w:r>
              <w:tab/>
            </w:r>
            <w:r>
              <w:fldChar w:fldCharType="begin"/>
            </w:r>
            <w:r>
              <w:instrText xml:space="preserve">PAGEREF _Toc944826154 \h</w:instrText>
            </w:r>
            <w:r>
              <w:fldChar w:fldCharType="separate"/>
            </w:r>
            <w:r w:rsidRPr="5122BAB6" w:rsidR="5122BAB6">
              <w:rPr>
                <w:rStyle w:val="Hyperlink"/>
              </w:rPr>
              <w:t>5</w:t>
            </w:r>
            <w:r>
              <w:fldChar w:fldCharType="end"/>
            </w:r>
          </w:hyperlink>
        </w:p>
        <w:p w:rsidR="572A3680" w:rsidP="5122BAB6" w:rsidRDefault="572A3680" w14:paraId="2554DC7F" w14:textId="3B9F00EB">
          <w:pPr>
            <w:pStyle w:val="TOC1"/>
            <w:tabs>
              <w:tab w:val="right" w:leader="none" w:pos="10080"/>
            </w:tabs>
            <w:bidi w:val="0"/>
            <w:rPr>
              <w:rStyle w:val="Hyperlink"/>
            </w:rPr>
          </w:pPr>
          <w:hyperlink w:anchor="_Toc1513681867">
            <w:r w:rsidRPr="5122BAB6" w:rsidR="5122BAB6">
              <w:rPr>
                <w:rStyle w:val="Hyperlink"/>
              </w:rPr>
              <w:t>Contrato Temporário</w:t>
            </w:r>
            <w:r>
              <w:tab/>
            </w:r>
            <w:r>
              <w:fldChar w:fldCharType="begin"/>
            </w:r>
            <w:r>
              <w:instrText xml:space="preserve">PAGEREF _Toc1513681867 \h</w:instrText>
            </w:r>
            <w:r>
              <w:fldChar w:fldCharType="separate"/>
            </w:r>
            <w:r w:rsidRPr="5122BAB6" w:rsidR="5122BAB6">
              <w:rPr>
                <w:rStyle w:val="Hyperlink"/>
              </w:rPr>
              <w:t>14</w:t>
            </w:r>
            <w:r>
              <w:fldChar w:fldCharType="end"/>
            </w:r>
          </w:hyperlink>
        </w:p>
        <w:p w:rsidR="572A3680" w:rsidP="5122BAB6" w:rsidRDefault="572A3680" w14:paraId="15766764" w14:textId="43F41557">
          <w:pPr>
            <w:pStyle w:val="TOC1"/>
            <w:tabs>
              <w:tab w:val="right" w:leader="none" w:pos="10080"/>
            </w:tabs>
            <w:bidi w:val="0"/>
            <w:rPr>
              <w:rStyle w:val="Hyperlink"/>
            </w:rPr>
          </w:pPr>
          <w:hyperlink w:anchor="_Toc983830058">
            <w:r w:rsidRPr="5122BAB6" w:rsidR="5122BAB6">
              <w:rPr>
                <w:rStyle w:val="Hyperlink"/>
              </w:rPr>
              <w:t>Contrato Intermitente</w:t>
            </w:r>
            <w:r>
              <w:tab/>
            </w:r>
            <w:r>
              <w:fldChar w:fldCharType="begin"/>
            </w:r>
            <w:r>
              <w:instrText xml:space="preserve">PAGEREF _Toc983830058 \h</w:instrText>
            </w:r>
            <w:r>
              <w:fldChar w:fldCharType="separate"/>
            </w:r>
            <w:r w:rsidRPr="5122BAB6" w:rsidR="5122BAB6">
              <w:rPr>
                <w:rStyle w:val="Hyperlink"/>
              </w:rPr>
              <w:t>20</w:t>
            </w:r>
            <w:r>
              <w:fldChar w:fldCharType="end"/>
            </w:r>
          </w:hyperlink>
        </w:p>
        <w:p w:rsidR="572A3680" w:rsidP="5122BAB6" w:rsidRDefault="572A3680" w14:paraId="0AECB336" w14:textId="16AB14A6">
          <w:pPr>
            <w:pStyle w:val="TOC1"/>
            <w:tabs>
              <w:tab w:val="right" w:leader="none" w:pos="10080"/>
            </w:tabs>
            <w:bidi w:val="0"/>
            <w:rPr>
              <w:rStyle w:val="Hyperlink"/>
            </w:rPr>
          </w:pPr>
          <w:hyperlink w:anchor="_Toc1216454560">
            <w:r w:rsidRPr="5122BAB6" w:rsidR="5122BAB6">
              <w:rPr>
                <w:rStyle w:val="Hyperlink"/>
              </w:rPr>
              <w:t>Contrato de Estágio</w:t>
            </w:r>
            <w:r>
              <w:tab/>
            </w:r>
            <w:r>
              <w:fldChar w:fldCharType="begin"/>
            </w:r>
            <w:r>
              <w:instrText xml:space="preserve">PAGEREF _Toc1216454560 \h</w:instrText>
            </w:r>
            <w:r>
              <w:fldChar w:fldCharType="separate"/>
            </w:r>
            <w:r w:rsidRPr="5122BAB6" w:rsidR="5122BAB6">
              <w:rPr>
                <w:rStyle w:val="Hyperlink"/>
              </w:rPr>
              <w:t>26</w:t>
            </w:r>
            <w:r>
              <w:fldChar w:fldCharType="end"/>
            </w:r>
          </w:hyperlink>
        </w:p>
        <w:p w:rsidR="572A3680" w:rsidP="5122BAB6" w:rsidRDefault="572A3680" w14:paraId="3350DFD2" w14:textId="2AADCEBE">
          <w:pPr>
            <w:pStyle w:val="TOC1"/>
            <w:tabs>
              <w:tab w:val="right" w:leader="none" w:pos="10080"/>
            </w:tabs>
            <w:bidi w:val="0"/>
            <w:rPr>
              <w:rStyle w:val="Hyperlink"/>
            </w:rPr>
          </w:pPr>
          <w:hyperlink w:anchor="_Toc1458964657">
            <w:r w:rsidRPr="5122BAB6" w:rsidR="5122BAB6">
              <w:rPr>
                <w:rStyle w:val="Hyperlink"/>
              </w:rPr>
              <w:t>Contrato de Experiência</w:t>
            </w:r>
            <w:r>
              <w:tab/>
            </w:r>
            <w:r>
              <w:fldChar w:fldCharType="begin"/>
            </w:r>
            <w:r>
              <w:instrText xml:space="preserve">PAGEREF _Toc1458964657 \h</w:instrText>
            </w:r>
            <w:r>
              <w:fldChar w:fldCharType="separate"/>
            </w:r>
            <w:r w:rsidRPr="5122BAB6" w:rsidR="5122BAB6">
              <w:rPr>
                <w:rStyle w:val="Hyperlink"/>
              </w:rPr>
              <w:t>32</w:t>
            </w:r>
            <w:r>
              <w:fldChar w:fldCharType="end"/>
            </w:r>
          </w:hyperlink>
        </w:p>
        <w:p w:rsidR="572A3680" w:rsidP="5122BAB6" w:rsidRDefault="572A3680" w14:paraId="4B346ECE" w14:textId="04AA2387">
          <w:pPr>
            <w:pStyle w:val="TOC1"/>
            <w:tabs>
              <w:tab w:val="right" w:leader="none" w:pos="10080"/>
            </w:tabs>
            <w:bidi w:val="0"/>
            <w:rPr>
              <w:rStyle w:val="Hyperlink"/>
            </w:rPr>
          </w:pPr>
          <w:hyperlink w:anchor="_Toc545342919">
            <w:r w:rsidRPr="5122BAB6" w:rsidR="5122BAB6">
              <w:rPr>
                <w:rStyle w:val="Hyperlink"/>
              </w:rPr>
              <w:t>Contrato de Terceirização</w:t>
            </w:r>
            <w:r>
              <w:tab/>
            </w:r>
            <w:r>
              <w:fldChar w:fldCharType="begin"/>
            </w:r>
            <w:r>
              <w:instrText xml:space="preserve">PAGEREF _Toc545342919 \h</w:instrText>
            </w:r>
            <w:r>
              <w:fldChar w:fldCharType="separate"/>
            </w:r>
            <w:r w:rsidRPr="5122BAB6" w:rsidR="5122BAB6">
              <w:rPr>
                <w:rStyle w:val="Hyperlink"/>
              </w:rPr>
              <w:t>38</w:t>
            </w:r>
            <w:r>
              <w:fldChar w:fldCharType="end"/>
            </w:r>
          </w:hyperlink>
        </w:p>
        <w:p w:rsidR="572A3680" w:rsidP="5122BAB6" w:rsidRDefault="572A3680" w14:paraId="065013A2" w14:textId="19FE5F0A">
          <w:pPr>
            <w:pStyle w:val="TOC1"/>
            <w:tabs>
              <w:tab w:val="right" w:leader="none" w:pos="10080"/>
            </w:tabs>
            <w:bidi w:val="0"/>
            <w:rPr>
              <w:rStyle w:val="Hyperlink"/>
            </w:rPr>
          </w:pPr>
          <w:hyperlink w:anchor="_Toc2053491945">
            <w:r w:rsidRPr="5122BAB6" w:rsidR="5122BAB6">
              <w:rPr>
                <w:rStyle w:val="Hyperlink"/>
              </w:rPr>
              <w:t>Contrato Eventual</w:t>
            </w:r>
            <w:r>
              <w:tab/>
            </w:r>
            <w:r>
              <w:fldChar w:fldCharType="begin"/>
            </w:r>
            <w:r>
              <w:instrText xml:space="preserve">PAGEREF _Toc2053491945 \h</w:instrText>
            </w:r>
            <w:r>
              <w:fldChar w:fldCharType="separate"/>
            </w:r>
            <w:r w:rsidRPr="5122BAB6" w:rsidR="5122BAB6">
              <w:rPr>
                <w:rStyle w:val="Hyperlink"/>
              </w:rPr>
              <w:t>47</w:t>
            </w:r>
            <w:r>
              <w:fldChar w:fldCharType="end"/>
            </w:r>
          </w:hyperlink>
        </w:p>
        <w:p w:rsidR="572A3680" w:rsidP="5122BAB6" w:rsidRDefault="572A3680" w14:paraId="11B6960D" w14:textId="78E9A170">
          <w:pPr>
            <w:pStyle w:val="TOC1"/>
            <w:tabs>
              <w:tab w:val="right" w:leader="none" w:pos="10080"/>
            </w:tabs>
            <w:bidi w:val="0"/>
            <w:rPr>
              <w:rStyle w:val="Hyperlink"/>
            </w:rPr>
          </w:pPr>
          <w:hyperlink w:anchor="_Toc1763417021">
            <w:r w:rsidRPr="5122BAB6" w:rsidR="5122BAB6">
              <w:rPr>
                <w:rStyle w:val="Hyperlink"/>
              </w:rPr>
              <w:t>Contrato Autônomo</w:t>
            </w:r>
            <w:r>
              <w:tab/>
            </w:r>
            <w:r>
              <w:fldChar w:fldCharType="begin"/>
            </w:r>
            <w:r>
              <w:instrText xml:space="preserve">PAGEREF _Toc1763417021 \h</w:instrText>
            </w:r>
            <w:r>
              <w:fldChar w:fldCharType="separate"/>
            </w:r>
            <w:r w:rsidRPr="5122BAB6" w:rsidR="5122BAB6">
              <w:rPr>
                <w:rStyle w:val="Hyperlink"/>
              </w:rPr>
              <w:t>53</w:t>
            </w:r>
            <w:r>
              <w:fldChar w:fldCharType="end"/>
            </w:r>
          </w:hyperlink>
        </w:p>
        <w:p w:rsidR="572A3680" w:rsidP="5122BAB6" w:rsidRDefault="572A3680" w14:paraId="530FA7CB" w14:textId="6D22B7E4">
          <w:pPr>
            <w:pStyle w:val="TOC1"/>
            <w:tabs>
              <w:tab w:val="right" w:leader="none" w:pos="10080"/>
            </w:tabs>
            <w:bidi w:val="0"/>
            <w:rPr>
              <w:rStyle w:val="Hyperlink"/>
            </w:rPr>
          </w:pPr>
          <w:hyperlink w:anchor="_Toc21530918">
            <w:r w:rsidRPr="5122BAB6" w:rsidR="5122BAB6">
              <w:rPr>
                <w:rStyle w:val="Hyperlink"/>
              </w:rPr>
              <w:t>Contrato Tácito</w:t>
            </w:r>
            <w:r>
              <w:tab/>
            </w:r>
            <w:r>
              <w:fldChar w:fldCharType="begin"/>
            </w:r>
            <w:r>
              <w:instrText xml:space="preserve">PAGEREF _Toc21530918 \h</w:instrText>
            </w:r>
            <w:r>
              <w:fldChar w:fldCharType="separate"/>
            </w:r>
            <w:r w:rsidRPr="5122BAB6" w:rsidR="5122BAB6">
              <w:rPr>
                <w:rStyle w:val="Hyperlink"/>
              </w:rPr>
              <w:t>60</w:t>
            </w:r>
            <w:r>
              <w:fldChar w:fldCharType="end"/>
            </w:r>
          </w:hyperlink>
        </w:p>
        <w:p w:rsidR="572A3680" w:rsidP="5122BAB6" w:rsidRDefault="572A3680" w14:paraId="091B2FA0" w14:textId="362DE7C0">
          <w:pPr>
            <w:pStyle w:val="TOC1"/>
            <w:tabs>
              <w:tab w:val="right" w:leader="none" w:pos="10080"/>
            </w:tabs>
            <w:bidi w:val="0"/>
            <w:rPr>
              <w:rStyle w:val="Hyperlink"/>
            </w:rPr>
          </w:pPr>
          <w:hyperlink w:anchor="_Toc2003993501">
            <w:r w:rsidRPr="5122BAB6" w:rsidR="5122BAB6">
              <w:rPr>
                <w:rStyle w:val="Hyperlink"/>
              </w:rPr>
              <w:t>Resumo Final</w:t>
            </w:r>
            <w:r>
              <w:tab/>
            </w:r>
            <w:r>
              <w:fldChar w:fldCharType="begin"/>
            </w:r>
            <w:r>
              <w:instrText xml:space="preserve">PAGEREF _Toc2003993501 \h</w:instrText>
            </w:r>
            <w:r>
              <w:fldChar w:fldCharType="separate"/>
            </w:r>
            <w:r w:rsidRPr="5122BAB6" w:rsidR="5122BAB6">
              <w:rPr>
                <w:rStyle w:val="Hyperlink"/>
              </w:rPr>
              <w:t>68</w:t>
            </w:r>
            <w:r>
              <w:fldChar w:fldCharType="end"/>
            </w:r>
          </w:hyperlink>
        </w:p>
        <w:p w:rsidR="572A3680" w:rsidP="5122BAB6" w:rsidRDefault="572A3680" w14:paraId="2B25BC0C" w14:textId="024BB197">
          <w:pPr>
            <w:pStyle w:val="TOC1"/>
            <w:tabs>
              <w:tab w:val="right" w:leader="none" w:pos="10080"/>
            </w:tabs>
            <w:bidi w:val="0"/>
            <w:rPr>
              <w:rStyle w:val="Hyperlink"/>
            </w:rPr>
          </w:pPr>
          <w:hyperlink w:anchor="_Toc2132599332">
            <w:r w:rsidRPr="5122BAB6" w:rsidR="5122BAB6">
              <w:rPr>
                <w:rStyle w:val="Hyperlink"/>
              </w:rPr>
              <w:t>Glossário Executivo</w:t>
            </w:r>
            <w:r>
              <w:tab/>
            </w:r>
            <w:r>
              <w:fldChar w:fldCharType="begin"/>
            </w:r>
            <w:r>
              <w:instrText xml:space="preserve">PAGEREF _Toc2132599332 \h</w:instrText>
            </w:r>
            <w:r>
              <w:fldChar w:fldCharType="separate"/>
            </w:r>
            <w:r w:rsidRPr="5122BAB6" w:rsidR="5122BAB6">
              <w:rPr>
                <w:rStyle w:val="Hyperlink"/>
              </w:rPr>
              <w:t>73</w:t>
            </w:r>
            <w:r>
              <w:fldChar w:fldCharType="end"/>
            </w:r>
          </w:hyperlink>
        </w:p>
        <w:p w:rsidR="572A3680" w:rsidP="5122BAB6" w:rsidRDefault="572A3680" w14:paraId="22B591E3" w14:textId="73C64451">
          <w:pPr>
            <w:pStyle w:val="TOC2"/>
            <w:tabs>
              <w:tab w:val="right" w:leader="none" w:pos="10080"/>
            </w:tabs>
            <w:bidi w:val="0"/>
            <w:rPr>
              <w:rStyle w:val="Hyperlink"/>
            </w:rPr>
          </w:pPr>
          <w:hyperlink w:anchor="_Toc1821288804">
            <w:r w:rsidRPr="5122BAB6" w:rsidR="5122BAB6">
              <w:rPr>
                <w:rStyle w:val="Hyperlink"/>
              </w:rPr>
              <w:t>Modelos Contratuais</w:t>
            </w:r>
            <w:r>
              <w:tab/>
            </w:r>
            <w:r>
              <w:fldChar w:fldCharType="begin"/>
            </w:r>
            <w:r>
              <w:instrText xml:space="preserve">PAGEREF _Toc1821288804 \h</w:instrText>
            </w:r>
            <w:r>
              <w:fldChar w:fldCharType="separate"/>
            </w:r>
            <w:r w:rsidRPr="5122BAB6" w:rsidR="5122BAB6">
              <w:rPr>
                <w:rStyle w:val="Hyperlink"/>
              </w:rPr>
              <w:t>74</w:t>
            </w:r>
            <w:r>
              <w:fldChar w:fldCharType="end"/>
            </w:r>
          </w:hyperlink>
        </w:p>
        <w:p w:rsidR="572A3680" w:rsidP="5122BAB6" w:rsidRDefault="572A3680" w14:paraId="6F53AEDF" w14:textId="38DCA5B9">
          <w:pPr>
            <w:pStyle w:val="TOC2"/>
            <w:tabs>
              <w:tab w:val="right" w:leader="none" w:pos="10080"/>
            </w:tabs>
            <w:bidi w:val="0"/>
            <w:rPr>
              <w:rStyle w:val="Hyperlink"/>
            </w:rPr>
          </w:pPr>
          <w:hyperlink w:anchor="_Toc1475066120">
            <w:r w:rsidRPr="5122BAB6" w:rsidR="5122BAB6">
              <w:rPr>
                <w:rStyle w:val="Hyperlink"/>
              </w:rPr>
              <w:t>Termos e Siglas</w:t>
            </w:r>
            <w:r>
              <w:tab/>
            </w:r>
            <w:r>
              <w:fldChar w:fldCharType="begin"/>
            </w:r>
            <w:r>
              <w:instrText xml:space="preserve">PAGEREF _Toc1475066120 \h</w:instrText>
            </w:r>
            <w:r>
              <w:fldChar w:fldCharType="separate"/>
            </w:r>
            <w:r w:rsidRPr="5122BAB6" w:rsidR="5122BAB6">
              <w:rPr>
                <w:rStyle w:val="Hyperlink"/>
              </w:rPr>
              <w:t>75</w:t>
            </w:r>
            <w:r>
              <w:fldChar w:fldCharType="end"/>
            </w:r>
          </w:hyperlink>
          <w:r>
            <w:fldChar w:fldCharType="end"/>
          </w:r>
        </w:p>
      </w:sdtContent>
    </w:sdt>
    <w:p w:rsidR="572A3680" w:rsidP="5122BAB6" w:rsidRDefault="572A3680" w14:paraId="43F25329" w14:textId="6231A57F">
      <w:pPr>
        <w:bidi w:val="0"/>
      </w:pPr>
    </w:p>
    <w:p w:rsidR="572A3680" w:rsidP="5122BAB6" w:rsidRDefault="572A3680" w14:paraId="5D011815" w14:textId="63791887">
      <w:pPr>
        <w:bidi w:val="0"/>
      </w:pPr>
      <w:r>
        <w:br w:type="page"/>
      </w:r>
    </w:p>
    <w:p w:rsidR="572A3680" w:rsidP="43687827" w:rsidRDefault="572A3680" w14:paraId="45BDF923" w14:textId="3F23E60B">
      <w:pPr>
        <w:pStyle w:val="Heading1"/>
        <w:bidi w:val="0"/>
        <w:jc w:val="right"/>
        <w:rPr>
          <w:rFonts w:ascii="Aptos" w:hAnsi="Aptos" w:eastAsia="Aptos" w:cs="Aptos"/>
          <w:b w:val="1"/>
          <w:bCs w:val="1"/>
          <w:noProof w:val="0"/>
          <w:sz w:val="48"/>
          <w:szCs w:val="48"/>
          <w:lang w:val="pt-BR"/>
        </w:rPr>
      </w:pPr>
      <w:bookmarkStart w:name="_Toc1653925605" w:id="1208695110"/>
      <w:bookmarkStart w:name="_Toc533684325" w:id="848281156"/>
      <w:r w:rsidRPr="5122BAB6" w:rsidR="363AF49E">
        <w:rPr>
          <w:noProof w:val="0"/>
          <w:lang w:val="pt-BR"/>
        </w:rPr>
        <w:t>Prefácio</w:t>
      </w:r>
      <w:bookmarkEnd w:id="1208695110"/>
      <w:bookmarkEnd w:id="848281156"/>
    </w:p>
    <w:p w:rsidR="572A3680" w:rsidP="43687827" w:rsidRDefault="572A3680" w14:paraId="4A996B26" w14:textId="0E6C176E">
      <w:pPr>
        <w:widowControl w:val="0"/>
        <w:spacing w:before="240" w:beforeAutospacing="off" w:after="240" w:afterAutospacing="off"/>
        <w:jc w:val="both"/>
      </w:pPr>
      <w:r w:rsidRPr="43687827" w:rsidR="572A3680">
        <w:rPr>
          <w:rFonts w:ascii="Aptos" w:hAnsi="Aptos" w:eastAsia="Aptos" w:cs="Aptos"/>
          <w:noProof w:val="0"/>
          <w:sz w:val="24"/>
          <w:szCs w:val="24"/>
          <w:lang w:val="pt-BR"/>
        </w:rPr>
        <w:t>O presente artigo tem como objetivo estratégico oferecer uma análise aprofundada sobre os diferentes tipos de contratos e vínculos empregatícios previstos no Direito Trabalhista brasileiro, com foco em sua aplicabilidade prática para empresas e gestores de Recursos Humanos. A abordagem será fundamentada em normas constitucionais, legislação infraconstitucional, jurisprudência consolidada e relatórios de organismos internacionais, como a Organização Internacional do Trabalho (OIT), garantindo consistência técnica e alinhamento com padrões globais de compliance.</w:t>
      </w:r>
    </w:p>
    <w:p w:rsidR="572A3680" w:rsidP="43687827" w:rsidRDefault="572A3680" w14:paraId="2C9FBFB4" w14:textId="0686A930">
      <w:pPr>
        <w:widowControl w:val="0"/>
        <w:spacing w:before="240" w:beforeAutospacing="off" w:after="240" w:afterAutospacing="off"/>
        <w:jc w:val="both"/>
      </w:pPr>
      <w:r w:rsidRPr="43687827" w:rsidR="572A3680">
        <w:rPr>
          <w:rFonts w:ascii="Aptos" w:hAnsi="Aptos" w:eastAsia="Aptos" w:cs="Aptos"/>
          <w:noProof w:val="0"/>
          <w:sz w:val="24"/>
          <w:szCs w:val="24"/>
          <w:lang w:val="pt-BR"/>
        </w:rPr>
        <w:t>O contexto corporativo atual exige que gestores de RH e estudantes universitários compreendam não apenas os fundamentos legais dos contratos de trabalho, mas também suas implicações estratégicas em termos de ROI (</w:t>
      </w:r>
      <w:r w:rsidRPr="43687827" w:rsidR="572A3680">
        <w:rPr>
          <w:rFonts w:ascii="Aptos" w:hAnsi="Aptos" w:eastAsia="Aptos" w:cs="Aptos"/>
          <w:noProof w:val="0"/>
          <w:sz w:val="24"/>
          <w:szCs w:val="24"/>
          <w:lang w:val="pt-BR"/>
        </w:rPr>
        <w:t>Return</w:t>
      </w:r>
      <w:r w:rsidRPr="43687827" w:rsidR="572A3680">
        <w:rPr>
          <w:rFonts w:ascii="Aptos" w:hAnsi="Aptos" w:eastAsia="Aptos" w:cs="Aptos"/>
          <w:noProof w:val="0"/>
          <w:sz w:val="24"/>
          <w:szCs w:val="24"/>
          <w:lang w:val="pt-BR"/>
        </w:rPr>
        <w:t xml:space="preserve"> </w:t>
      </w:r>
      <w:r w:rsidRPr="43687827" w:rsidR="572A3680">
        <w:rPr>
          <w:rFonts w:ascii="Aptos" w:hAnsi="Aptos" w:eastAsia="Aptos" w:cs="Aptos"/>
          <w:noProof w:val="0"/>
          <w:sz w:val="24"/>
          <w:szCs w:val="24"/>
          <w:lang w:val="pt-BR"/>
        </w:rPr>
        <w:t>on</w:t>
      </w:r>
      <w:r w:rsidRPr="43687827" w:rsidR="572A3680">
        <w:rPr>
          <w:rFonts w:ascii="Aptos" w:hAnsi="Aptos" w:eastAsia="Aptos" w:cs="Aptos"/>
          <w:noProof w:val="0"/>
          <w:sz w:val="24"/>
          <w:szCs w:val="24"/>
          <w:lang w:val="pt-BR"/>
        </w:rPr>
        <w:t xml:space="preserve"> </w:t>
      </w:r>
      <w:r w:rsidRPr="43687827" w:rsidR="572A3680">
        <w:rPr>
          <w:rFonts w:ascii="Aptos" w:hAnsi="Aptos" w:eastAsia="Aptos" w:cs="Aptos"/>
          <w:noProof w:val="0"/>
          <w:sz w:val="24"/>
          <w:szCs w:val="24"/>
          <w:lang w:val="pt-BR"/>
        </w:rPr>
        <w:t>Investment</w:t>
      </w:r>
      <w:r w:rsidRPr="43687827" w:rsidR="572A3680">
        <w:rPr>
          <w:rFonts w:ascii="Aptos" w:hAnsi="Aptos" w:eastAsia="Aptos" w:cs="Aptos"/>
          <w:noProof w:val="0"/>
          <w:sz w:val="24"/>
          <w:szCs w:val="24"/>
          <w:lang w:val="pt-BR"/>
        </w:rPr>
        <w:t xml:space="preserve"> ou Retorno sobre Investimento), riscos de compliance e integração com sistemas de automação de gestão de pessoas. Segundo relatório da Deloitte (2022), 68% das empresas brasileiras enfrentam desafios relacionados à adequação contratual em processos de digitalização de RH, o que reforça a relevância deste estudo.</w:t>
      </w:r>
    </w:p>
    <w:p w:rsidR="572A3680" w:rsidP="43687827" w:rsidRDefault="572A3680" w14:paraId="78F340C1" w14:textId="7CD09C12">
      <w:pPr>
        <w:widowControl w:val="0"/>
        <w:spacing w:before="240" w:beforeAutospacing="off" w:after="240" w:afterAutospacing="off"/>
        <w:jc w:val="both"/>
      </w:pPr>
      <w:r w:rsidRPr="43687827" w:rsidR="572A3680">
        <w:rPr>
          <w:rFonts w:ascii="Aptos" w:hAnsi="Aptos" w:eastAsia="Aptos" w:cs="Aptos"/>
          <w:noProof w:val="0"/>
          <w:sz w:val="24"/>
          <w:szCs w:val="24"/>
          <w:lang w:val="pt-BR"/>
        </w:rPr>
        <w:t>Do ponto de vista regulatório, a Consolidação das Leis do Trabalho (CLT), promulgada em 1943 e constantemente atualizada, constitui a principal fonte normativa para os contratos de trabalho. Complementarmente, a Constituição Federal de 1988 estabelece direitos fundamentais como jornada máxima de 44 horas semanais e proteção contra despedida arbitrária. Esses dispositivos são a base para validar ou invalidar práticas contratuais adotadas pelas empresas.</w:t>
      </w:r>
    </w:p>
    <w:p w:rsidR="572A3680" w:rsidP="43687827" w:rsidRDefault="572A3680" w14:paraId="2C2B5603" w14:textId="359DE9B5">
      <w:pPr>
        <w:widowControl w:val="0"/>
        <w:spacing w:before="240" w:beforeAutospacing="off" w:after="240" w:afterAutospacing="off"/>
        <w:jc w:val="both"/>
      </w:pPr>
      <w:r w:rsidRPr="43687827" w:rsidR="572A3680">
        <w:rPr>
          <w:rFonts w:ascii="Aptos" w:hAnsi="Aptos" w:eastAsia="Aptos" w:cs="Aptos"/>
          <w:noProof w:val="0"/>
          <w:sz w:val="24"/>
          <w:szCs w:val="24"/>
          <w:lang w:val="pt-BR"/>
        </w:rPr>
        <w:t>Este artigo será estruturado em modelos de contratos, cada um analisado sob a ótica de questões estratégicas, implicações práticas e frameworks visuais que facilitem a tomada de decisão. A linguagem executiva-consultiva será aplicada para traduzir conceitos jurídicos em insights pragmáticos, permitindo que gestores de RH utilizem este material como guia de referência em processos de contratação, auditoria e planejamento de força de trabalho.</w:t>
      </w:r>
    </w:p>
    <w:p w:rsidR="572A3680" w:rsidP="43687827" w:rsidRDefault="572A3680" w14:paraId="20058682" w14:textId="6CA923E0">
      <w:pPr>
        <w:widowControl w:val="0"/>
        <w:spacing w:before="240" w:beforeAutospacing="off" w:after="240" w:afterAutospacing="off"/>
        <w:jc w:val="both"/>
      </w:pPr>
      <w:r w:rsidRPr="43687827" w:rsidR="572A3680">
        <w:rPr>
          <w:rFonts w:ascii="Aptos" w:hAnsi="Aptos" w:eastAsia="Aptos" w:cs="Aptos"/>
          <w:noProof w:val="0"/>
          <w:sz w:val="24"/>
          <w:szCs w:val="24"/>
          <w:lang w:val="pt-BR"/>
        </w:rPr>
        <w:t>O estudo também integrará comparações históricas e benchmarks internacionais. Por exemplo, segundo relatório da OIT (2021), países da América Latina apresentam maior prevalência de contratos por prazo indeterminado em comparação com economias asiáticas, onde contratos temporários são mais comuns. Essa perspectiva comparativa reforça a necessidade de compreender os impactos culturais e regulatórios sobre os vínculos empregatícios.</w:t>
      </w:r>
    </w:p>
    <w:p w:rsidR="43687827" w:rsidP="43687827" w:rsidRDefault="43687827" w14:paraId="70A022E2" w14:textId="64EAD5F1">
      <w:pPr>
        <w:jc w:val="both"/>
      </w:pPr>
    </w:p>
    <w:p w:rsidR="43687827" w:rsidRDefault="43687827" w14:paraId="2F03CF1B" w14:textId="48BB7CDC"/>
    <w:p w:rsidR="5122BAB6" w:rsidRDefault="5122BAB6" w14:paraId="68811DFF" w14:textId="6FCD2AA8"/>
    <w:p w:rsidR="5122BAB6" w:rsidRDefault="5122BAB6" w14:paraId="18A47F05" w14:textId="04686F98"/>
    <w:p w:rsidR="572A3680" w:rsidP="43687827" w:rsidRDefault="572A3680" w14:paraId="61FF7F08" w14:textId="17C32FA8">
      <w:pPr>
        <w:pStyle w:val="Heading1"/>
        <w:jc w:val="both"/>
        <w:rPr>
          <w:rFonts w:ascii="Aptos" w:hAnsi="Aptos" w:eastAsia="Aptos" w:cs="Aptos"/>
          <w:b w:val="1"/>
          <w:bCs w:val="1"/>
          <w:noProof w:val="0"/>
          <w:sz w:val="48"/>
          <w:szCs w:val="48"/>
          <w:lang w:val="pt-BR"/>
        </w:rPr>
      </w:pPr>
      <w:bookmarkStart w:name="_Toc1492369637" w:id="370610446"/>
      <w:bookmarkStart w:name="_Toc944826154" w:id="130629147"/>
      <w:r w:rsidRPr="5122BAB6" w:rsidR="363AF49E">
        <w:rPr>
          <w:noProof w:val="0"/>
          <w:lang w:val="pt-BR"/>
        </w:rPr>
        <w:t>Contratos por Prazo Indeterminado e Determinado</w:t>
      </w:r>
      <w:bookmarkEnd w:id="370610446"/>
      <w:bookmarkEnd w:id="130629147"/>
    </w:p>
    <w:p w:rsidR="5122BAB6" w:rsidP="5122BAB6" w:rsidRDefault="5122BAB6" w14:paraId="6ED5CFB0" w14:textId="250905C3">
      <w:pPr>
        <w:pStyle w:val="Normal"/>
        <w:jc w:val="both"/>
        <w:rPr>
          <w:noProof w:val="0"/>
          <w:lang w:val="pt-BR"/>
        </w:rPr>
      </w:pPr>
    </w:p>
    <w:p w:rsidR="572A3680" w:rsidP="43687827" w:rsidRDefault="572A3680" w14:paraId="42C7D46C" w14:textId="14FFBE0C">
      <w:pPr>
        <w:pStyle w:val="Normal"/>
        <w:jc w:val="both"/>
      </w:pPr>
      <w:r w:rsidRPr="43687827" w:rsidR="572A3680">
        <w:rPr>
          <w:noProof w:val="0"/>
          <w:lang w:val="pt-BR"/>
        </w:rPr>
        <w:t xml:space="preserve">Questão estratégica inicial: como empresas podem equilibrar flexibilidade organizacional e segurança jurídica ao optar entre contratos por prazo indeterminado e determinado? Essa escolha impacta diretamente a retenção de talentos, os custos trabalhistas e a previsibilidade de passivos. Segundo pesquisa da </w:t>
      </w:r>
      <w:r w:rsidRPr="43687827" w:rsidR="572A3680">
        <w:rPr>
          <w:noProof w:val="0"/>
          <w:lang w:val="pt-BR"/>
        </w:rPr>
        <w:t>PwC</w:t>
      </w:r>
      <w:r w:rsidRPr="43687827" w:rsidR="572A3680">
        <w:rPr>
          <w:noProof w:val="0"/>
          <w:lang w:val="pt-BR"/>
        </w:rPr>
        <w:t xml:space="preserve"> (2023), 74% dos gestores de RH consideram o contrato por prazo indeterminado como instrumento-chave para atrair profissionais qualificados.</w:t>
      </w:r>
    </w:p>
    <w:p w:rsidR="572A3680" w:rsidP="43687827" w:rsidRDefault="572A3680" w14:paraId="1DE0E2C7" w14:textId="28581FB8">
      <w:pPr>
        <w:pStyle w:val="Normal"/>
        <w:jc w:val="both"/>
      </w:pPr>
      <w:r w:rsidRPr="43687827" w:rsidR="572A3680">
        <w:rPr>
          <w:noProof w:val="0"/>
          <w:lang w:val="pt-BR"/>
        </w:rPr>
        <w:t>O contrato por prazo indeterminado é o modelo mais tradicional e amplamente utilizado no Brasil. Ele garante estabilidade relativa ao trabalhador, pois não há previsão de término automático. A rescisão depende de justa causa ou de iniciativa do empregador, sujeita ao pagamento de verbas rescisórias. Esse modelo é considerado padrão pela CLT e representa cerca de 82% dos vínculos formais no país, conforme dados do IBGE (2022).</w:t>
      </w:r>
    </w:p>
    <w:p w:rsidR="572A3680" w:rsidP="43687827" w:rsidRDefault="572A3680" w14:paraId="1110A128" w14:textId="0867F632">
      <w:pPr>
        <w:pStyle w:val="Normal"/>
        <w:jc w:val="both"/>
      </w:pPr>
      <w:r w:rsidRPr="43687827" w:rsidR="572A3680">
        <w:rPr>
          <w:noProof w:val="0"/>
          <w:lang w:val="pt-BR"/>
        </w:rPr>
        <w:t>Já o contrato por prazo determinado é utilizado em situações específicas, como projetos temporários ou demandas sazonais. A CLT estabelece que sua duração máxima é de dois anos, podendo ser renovado uma única vez. Esse modelo oferece maior previsibilidade de custos para empresas, mas pode limitar a retenção de talentos. Segundo estudo da CNI (2021), 36% das indústrias brasileiras utilizam contratos determinados para suprir picos de produção.</w:t>
      </w:r>
    </w:p>
    <w:p w:rsidR="572A3680" w:rsidP="43687827" w:rsidRDefault="572A3680" w14:paraId="49A82F4E" w14:textId="6DF5242E">
      <w:pPr>
        <w:pStyle w:val="Normal"/>
        <w:jc w:val="both"/>
      </w:pPr>
      <w:r w:rsidRPr="6CBC7C0B" w:rsidR="572A3680">
        <w:rPr>
          <w:noProof w:val="0"/>
          <w:lang w:val="pt-BR"/>
        </w:rPr>
        <w:t xml:space="preserve">Figura 1.1 apresenta um </w:t>
      </w:r>
      <w:r w:rsidRPr="6CBC7C0B" w:rsidR="572A3680">
        <w:rPr>
          <w:noProof w:val="0"/>
          <w:lang w:val="pt-BR"/>
        </w:rPr>
        <w:t>dashboard comparativo</w:t>
      </w:r>
      <w:r w:rsidRPr="6CBC7C0B" w:rsidR="572A3680">
        <w:rPr>
          <w:noProof w:val="0"/>
          <w:lang w:val="pt-BR"/>
        </w:rPr>
        <w:t xml:space="preserve"> entre contratos por prazo indeterminado e determinado, destacando métricas como retenção de talentos, previsibilidade de custos e riscos de passivos trabalhistas.</w:t>
      </w:r>
    </w:p>
    <w:p w:rsidR="6CBC7C0B" w:rsidP="6CBC7C0B" w:rsidRDefault="6CBC7C0B" w14:paraId="11871210" w14:textId="1ECD365B">
      <w:pPr>
        <w:pStyle w:val="Normal"/>
        <w:jc w:val="both"/>
        <w:rPr>
          <w:noProof w:val="0"/>
          <w:lang w:val="pt-BR"/>
        </w:rPr>
      </w:pP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0080"/>
      </w:tblGrid>
      <w:tr w:rsidR="43687827" w:rsidTr="6CBC7C0B" w14:paraId="3606BF78">
        <w:trPr>
          <w:trHeight w:val="300"/>
        </w:trPr>
        <w:tc>
          <w:tcPr>
            <w:tcW w:w="10080" w:type="dxa"/>
            <w:tcMar/>
          </w:tcPr>
          <w:p w:rsidR="2007DC6B" w:rsidP="43687827" w:rsidRDefault="2007DC6B" w14:paraId="37B645A0" w14:textId="14DE5B25">
            <w:pPr>
              <w:pStyle w:val="Normal"/>
              <w:widowControl w:val="0"/>
              <w:jc w:val="center"/>
              <w:rPr>
                <w:rFonts w:ascii="Aptos" w:hAnsi="Aptos" w:eastAsia="Aptos" w:cs="Aptos"/>
                <w:noProof w:val="0"/>
                <w:sz w:val="24"/>
                <w:szCs w:val="24"/>
                <w:lang w:val="pt-BR"/>
              </w:rPr>
            </w:pPr>
            <w:r w:rsidR="46494D00">
              <w:drawing>
                <wp:inline wp14:editId="544A2C36" wp14:anchorId="2977DF21">
                  <wp:extent cx="4281335" cy="2537569"/>
                  <wp:effectExtent l="0" t="0" r="0" b="0"/>
                  <wp:docPr id="14239233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423923332" name="Picture 1423923332"/>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647115599">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4281335" cy="2537569"/>
                          </a:xfrm>
                          <a:prstGeom xmlns:a="http://schemas.openxmlformats.org/drawingml/2006/main" prst="rect">
                            <a:avLst xmlns:a="http://schemas.openxmlformats.org/drawingml/2006/main"/>
                          </a:prstGeom>
                        </pic:spPr>
                      </pic:pic>
                    </a:graphicData>
                  </a:graphic>
                </wp:inline>
              </w:drawing>
            </w:r>
          </w:p>
          <w:p w:rsidR="6CBC7C0B" w:rsidP="6CBC7C0B" w:rsidRDefault="6CBC7C0B" w14:paraId="40CB8746" w14:textId="63C3590D">
            <w:pPr>
              <w:pStyle w:val="Normal"/>
              <w:widowControl w:val="0"/>
              <w:jc w:val="center"/>
              <w:rPr>
                <w:noProof w:val="0"/>
                <w:sz w:val="18"/>
                <w:szCs w:val="18"/>
                <w:lang w:val="pt-BR"/>
              </w:rPr>
            </w:pPr>
          </w:p>
          <w:p w:rsidR="52B12C6E" w:rsidP="43687827" w:rsidRDefault="52B12C6E" w14:paraId="77D6C812" w14:textId="313EBF6B">
            <w:pPr>
              <w:pStyle w:val="Normal"/>
              <w:widowControl w:val="0"/>
              <w:jc w:val="center"/>
              <w:rPr>
                <w:rFonts w:ascii="Aptos" w:hAnsi="Aptos" w:eastAsia="Aptos" w:cs="Aptos"/>
                <w:noProof w:val="0"/>
                <w:sz w:val="24"/>
                <w:szCs w:val="24"/>
                <w:lang w:val="pt-BR"/>
              </w:rPr>
            </w:pPr>
            <w:r w:rsidRPr="43687827" w:rsidR="52B12C6E">
              <w:rPr>
                <w:noProof w:val="0"/>
                <w:sz w:val="18"/>
                <w:szCs w:val="18"/>
                <w:lang w:val="pt-BR"/>
              </w:rPr>
              <w:t>Figura 1.1 – Dashboard comparativo de contratos indeterminados e determinados.</w:t>
            </w:r>
          </w:p>
          <w:p w:rsidR="7013CDB9" w:rsidP="43687827" w:rsidRDefault="7013CDB9" w14:paraId="5559FF1A" w14:textId="0EB25B77">
            <w:pPr>
              <w:pStyle w:val="Normal"/>
              <w:widowControl w:val="0"/>
              <w:jc w:val="center"/>
              <w:rPr>
                <w:rFonts w:ascii="Aptos" w:hAnsi="Aptos" w:eastAsia="Aptos" w:cs="Aptos"/>
                <w:noProof w:val="0"/>
                <w:sz w:val="24"/>
                <w:szCs w:val="24"/>
                <w:lang w:val="pt-BR"/>
              </w:rPr>
            </w:pPr>
            <w:r w:rsidRPr="43687827" w:rsidR="7013CDB9">
              <w:rPr>
                <w:rFonts w:ascii="Aptos" w:hAnsi="Aptos" w:eastAsia="Aptos" w:cs="Aptos"/>
                <w:noProof w:val="0"/>
                <w:sz w:val="18"/>
                <w:szCs w:val="18"/>
                <w:lang w:val="pt-BR"/>
              </w:rPr>
              <w:t>Fonte: Deloitte (2022), PwC (2023), IBGE (2022)</w:t>
            </w:r>
          </w:p>
        </w:tc>
      </w:tr>
    </w:tbl>
    <w:p w:rsidR="43687827" w:rsidP="43687827" w:rsidRDefault="43687827" w14:paraId="3A1A5C89" w14:textId="41298CED">
      <w:pPr>
        <w:pStyle w:val="Normal"/>
        <w:jc w:val="both"/>
        <w:rPr>
          <w:noProof w:val="0"/>
          <w:lang w:val="pt-BR"/>
        </w:rPr>
      </w:pPr>
    </w:p>
    <w:p w:rsidR="5122BAB6" w:rsidP="5122BAB6" w:rsidRDefault="5122BAB6" w14:paraId="4C8A02E4" w14:textId="58598C7B">
      <w:pPr>
        <w:pStyle w:val="Normal"/>
        <w:jc w:val="both"/>
        <w:rPr>
          <w:noProof w:val="0"/>
          <w:lang w:val="pt-BR"/>
        </w:rPr>
      </w:pPr>
    </w:p>
    <w:p w:rsidR="572A3680" w:rsidP="43687827" w:rsidRDefault="572A3680" w14:paraId="304C4BA8" w14:textId="3FF71AC3">
      <w:pPr>
        <w:pStyle w:val="Normal"/>
        <w:jc w:val="both"/>
      </w:pPr>
      <w:r w:rsidRPr="5122BAB6" w:rsidR="363AF49E">
        <w:rPr>
          <w:noProof w:val="0"/>
          <w:lang w:val="pt-BR"/>
        </w:rPr>
        <w:t>A análise da Figura 1.1 demonstra que contratos indeterminados apresentam maior índice de retenção de talentos (78%), enquanto contratos determinados oferecem maior previsibilidade de custos (85%). Essa dicotomia evidencia o trade-off entre estabilidade e flexibilidade, exigindo que gestores de RH adotem matrizes de decisão para escolher o modelo mais adequado conforme o contexto organizacional.</w:t>
      </w:r>
    </w:p>
    <w:p w:rsidR="5122BAB6" w:rsidP="5122BAB6" w:rsidRDefault="5122BAB6" w14:paraId="56EC4DB9" w14:textId="06AAE5BE">
      <w:pPr>
        <w:pStyle w:val="Normal"/>
        <w:jc w:val="both"/>
        <w:rPr>
          <w:noProof w:val="0"/>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0080"/>
      </w:tblGrid>
      <w:tr w:rsidR="43687827" w:rsidTr="5122BAB6" w14:paraId="1D99A85B">
        <w:trPr>
          <w:trHeight w:val="300"/>
        </w:trPr>
        <w:tc>
          <w:tcPr>
            <w:tcW w:w="10080" w:type="dxa"/>
            <w:tcMar/>
          </w:tcPr>
          <w:p w:rsidR="01F647A7" w:rsidP="43687827" w:rsidRDefault="01F647A7" w14:paraId="7828BE43" w14:textId="0B3AD211">
            <w:pPr>
              <w:pStyle w:val="Normal"/>
              <w:jc w:val="center"/>
              <w:rPr>
                <w:rFonts w:ascii="Aptos" w:hAnsi="Aptos" w:eastAsia="Aptos" w:cs="Aptos"/>
                <w:noProof w:val="0"/>
                <w:sz w:val="24"/>
                <w:szCs w:val="24"/>
                <w:lang w:val="pt-BR"/>
              </w:rPr>
            </w:pPr>
            <w:r w:rsidR="61F6C4C4">
              <w:drawing>
                <wp:inline wp14:editId="0AA6BC0C" wp14:anchorId="5DCF73C3">
                  <wp:extent cx="5422386" cy="2167306"/>
                  <wp:effectExtent l="0" t="0" r="0" b="0"/>
                  <wp:docPr id="6497293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9729386" name="Picture 649729386"/>
                          <pic:cNvPicPr/>
                        </pic:nvPicPr>
                        <pic:blipFill>
                          <a:blip xmlns:r="http://schemas.openxmlformats.org/officeDocument/2006/relationships" r:embed="rId1358073321">
                            <a:extLst>
                              <a:ext uri="{28A0092B-C50C-407E-A947-70E740481C1C}">
                                <a14:useLocalDpi xmlns:a14="http://schemas.microsoft.com/office/drawing/2010/main"/>
                              </a:ext>
                            </a:extLst>
                          </a:blip>
                          <a:stretch>
                            <a:fillRect/>
                          </a:stretch>
                        </pic:blipFill>
                        <pic:spPr>
                          <a:xfrm rot="0">
                            <a:off x="0" y="0"/>
                            <a:ext cx="5422386" cy="2167306"/>
                          </a:xfrm>
                          <a:prstGeom prst="rect">
                            <a:avLst/>
                          </a:prstGeom>
                        </pic:spPr>
                      </pic:pic>
                    </a:graphicData>
                  </a:graphic>
                </wp:inline>
              </w:drawing>
            </w:r>
          </w:p>
          <w:p w:rsidR="6CBC7C0B" w:rsidP="6CBC7C0B" w:rsidRDefault="6CBC7C0B" w14:paraId="265590CB" w14:textId="2A7E3945">
            <w:pPr>
              <w:pStyle w:val="Normal"/>
              <w:jc w:val="center"/>
              <w:rPr>
                <w:noProof w:val="0"/>
                <w:sz w:val="18"/>
                <w:szCs w:val="18"/>
                <w:lang w:val="pt-BR"/>
              </w:rPr>
            </w:pPr>
          </w:p>
          <w:p w:rsidR="517F5D19" w:rsidP="43687827" w:rsidRDefault="517F5D19" w14:paraId="43178735" w14:textId="7B7F3B78">
            <w:pPr>
              <w:pStyle w:val="Normal"/>
              <w:jc w:val="center"/>
              <w:rPr>
                <w:rFonts w:ascii="Aptos" w:hAnsi="Aptos" w:eastAsia="Aptos" w:cs="Aptos"/>
                <w:noProof w:val="0"/>
                <w:sz w:val="24"/>
                <w:szCs w:val="24"/>
                <w:lang w:val="pt-BR"/>
              </w:rPr>
            </w:pPr>
            <w:r w:rsidRPr="43687827" w:rsidR="517F5D19">
              <w:rPr>
                <w:noProof w:val="0"/>
                <w:sz w:val="18"/>
                <w:szCs w:val="18"/>
                <w:lang w:val="pt-BR"/>
              </w:rPr>
              <w:t>Tabela 1.2 – Matriz de risco dos contratos indeterminados e determinados.</w:t>
            </w:r>
            <w:r w:rsidRPr="43687827" w:rsidR="688D1B13">
              <w:rPr>
                <w:rFonts w:ascii="Aptos" w:hAnsi="Aptos" w:eastAsia="Aptos" w:cs="Aptos"/>
                <w:noProof w:val="0"/>
                <w:sz w:val="18"/>
                <w:szCs w:val="18"/>
                <w:lang w:val="pt-BR"/>
              </w:rPr>
              <w:t xml:space="preserve"> </w:t>
            </w:r>
          </w:p>
          <w:p w:rsidR="688D1B13" w:rsidP="43687827" w:rsidRDefault="688D1B13" w14:paraId="0E3156B5" w14:textId="672634F5">
            <w:pPr>
              <w:pStyle w:val="Normal"/>
              <w:jc w:val="center"/>
              <w:rPr>
                <w:rFonts w:ascii="Aptos" w:hAnsi="Aptos" w:eastAsia="Aptos" w:cs="Aptos"/>
                <w:noProof w:val="0"/>
                <w:sz w:val="24"/>
                <w:szCs w:val="24"/>
                <w:lang w:val="pt-BR"/>
              </w:rPr>
            </w:pPr>
            <w:r w:rsidRPr="43687827" w:rsidR="688D1B13">
              <w:rPr>
                <w:rFonts w:ascii="Aptos" w:hAnsi="Aptos" w:eastAsia="Aptos" w:cs="Aptos"/>
                <w:noProof w:val="0"/>
                <w:sz w:val="18"/>
                <w:szCs w:val="18"/>
                <w:lang w:val="pt-BR"/>
              </w:rPr>
              <w:t>Fonte: PwC (2023), OIT (2021)</w:t>
            </w:r>
          </w:p>
        </w:tc>
      </w:tr>
    </w:tbl>
    <w:p w:rsidR="43687827" w:rsidP="43687827" w:rsidRDefault="43687827" w14:paraId="3D91124D" w14:textId="43CA1072">
      <w:pPr>
        <w:pStyle w:val="Normal"/>
        <w:jc w:val="both"/>
        <w:rPr>
          <w:noProof w:val="0"/>
          <w:lang w:val="pt-BR"/>
        </w:rPr>
      </w:pPr>
    </w:p>
    <w:p w:rsidR="572A3680" w:rsidP="43687827" w:rsidRDefault="572A3680" w14:paraId="20B5A8FE" w14:textId="7A9F1A3D">
      <w:pPr>
        <w:pStyle w:val="Normal"/>
        <w:jc w:val="both"/>
      </w:pPr>
      <w:r w:rsidRPr="5122BAB6" w:rsidR="363AF49E">
        <w:rPr>
          <w:noProof w:val="0"/>
          <w:lang w:val="pt-BR"/>
        </w:rPr>
        <w:t>A Tabela 1.2 evidencia que contratos indeterminados possuem risco moderado de passivos trabalhistas, mas alto impacto positivo no ROI devido à retenção de talentos. Já contratos determinados apresentam risco elevado de questionamentos judiciais em caso de renovação irregular, mas oferecem maior previsibilidade financeira. Essa análise reforça a necessidade de compliance rigoroso e acompanhamento jurídico contínuo.</w:t>
      </w:r>
    </w:p>
    <w:p w:rsidR="5122BAB6" w:rsidP="5122BAB6" w:rsidRDefault="5122BAB6" w14:paraId="56E492FE" w14:textId="37A652A4">
      <w:pPr>
        <w:pStyle w:val="Normal"/>
        <w:jc w:val="both"/>
        <w:rPr>
          <w:noProof w:val="0"/>
          <w:lang w:val="pt-BR"/>
        </w:rPr>
      </w:pP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250"/>
        <w:gridCol w:w="1230"/>
        <w:gridCol w:w="2355"/>
        <w:gridCol w:w="4245"/>
      </w:tblGrid>
      <w:tr w:rsidR="5122BAB6" w:rsidTr="5122BAB6" w14:paraId="576C217B">
        <w:trPr>
          <w:trHeight w:val="300"/>
        </w:trPr>
        <w:tc>
          <w:tcPr>
            <w:tcW w:w="22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7789992" w14:textId="60A051A0">
            <w:pPr>
              <w:pStyle w:val="Normal"/>
            </w:pPr>
            <w:r w:rsidR="5122BAB6">
              <w:rPr/>
              <w:t>Pergunta Avaliada</w:t>
            </w:r>
          </w:p>
        </w:tc>
        <w:tc>
          <w:tcPr>
            <w:tcW w:w="12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F3568ED" w14:textId="51976020">
            <w:pPr>
              <w:pStyle w:val="Normal"/>
            </w:pPr>
            <w:r w:rsidR="5122BAB6">
              <w:rPr/>
              <w:t>Resposta</w:t>
            </w:r>
          </w:p>
        </w:tc>
        <w:tc>
          <w:tcPr>
            <w:tcW w:w="235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A23C4C8" w14:textId="32B3C85A">
            <w:pPr>
              <w:pStyle w:val="Normal"/>
            </w:pPr>
            <w:r w:rsidR="5122BAB6">
              <w:rPr/>
              <w:t>Decisão Recomendada</w:t>
            </w:r>
          </w:p>
        </w:tc>
        <w:tc>
          <w:tcPr>
            <w:tcW w:w="42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17D90C8" w14:textId="3C4BFD61">
            <w:pPr>
              <w:pStyle w:val="Normal"/>
            </w:pPr>
            <w:r w:rsidR="5122BAB6">
              <w:rPr/>
              <w:t>Justificativa Estratégica</w:t>
            </w:r>
          </w:p>
        </w:tc>
      </w:tr>
      <w:tr w:rsidR="5122BAB6" w:rsidTr="5122BAB6" w14:paraId="6BFC4D8A">
        <w:trPr>
          <w:trHeight w:val="300"/>
        </w:trPr>
        <w:tc>
          <w:tcPr>
            <w:tcW w:w="2250" w:type="dxa"/>
            <w:vMerge w:val="restart"/>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F2EE94A" w14:textId="43A399E1">
            <w:pPr>
              <w:pStyle w:val="Normal"/>
            </w:pPr>
          </w:p>
          <w:p w:rsidR="5122BAB6" w:rsidP="5122BAB6" w:rsidRDefault="5122BAB6" w14:paraId="1415622D" w14:textId="52C5C245">
            <w:pPr>
              <w:pStyle w:val="Normal"/>
            </w:pPr>
          </w:p>
          <w:p w:rsidR="5122BAB6" w:rsidP="5122BAB6" w:rsidRDefault="5122BAB6" w14:paraId="7141C8D7" w14:textId="0578EE39">
            <w:pPr>
              <w:pStyle w:val="Normal"/>
            </w:pPr>
            <w:r w:rsidR="5122BAB6">
              <w:rPr/>
              <w:t>Viabilidade a longo prazo da função?</w:t>
            </w:r>
          </w:p>
        </w:tc>
        <w:tc>
          <w:tcPr>
            <w:tcW w:w="1230" w:type="dxa"/>
            <w:tcBorders>
              <w:top w:val="single" w:color="000000" w:themeColor="text1" w:sz="4"/>
              <w:left w:val="single" w:color="000000" w:themeColor="text1" w:sz="4"/>
              <w:bottom w:val="single" w:color="000000" w:themeColor="text1" w:sz="4"/>
              <w:right w:val="single" w:color="000000" w:themeColor="text1" w:sz="4"/>
            </w:tcBorders>
            <w:shd w:val="clear" w:color="auto" w:fill="00B050"/>
            <w:tcMar/>
          </w:tcPr>
          <w:p w:rsidR="5122BAB6" w:rsidP="5122BAB6" w:rsidRDefault="5122BAB6" w14:paraId="51CFB6F4" w14:textId="1C2F5511">
            <w:pPr>
              <w:pStyle w:val="Normal"/>
              <w:jc w:val="center"/>
              <w:rPr>
                <w:b w:val="1"/>
                <w:bCs w:val="1"/>
                <w:sz w:val="28"/>
                <w:szCs w:val="28"/>
              </w:rPr>
            </w:pPr>
          </w:p>
          <w:p w:rsidR="5122BAB6" w:rsidP="5122BAB6" w:rsidRDefault="5122BAB6" w14:paraId="592777EC" w14:textId="6602DEBB">
            <w:pPr>
              <w:pStyle w:val="Normal"/>
              <w:jc w:val="center"/>
              <w:rPr>
                <w:b w:val="1"/>
                <w:bCs w:val="1"/>
                <w:sz w:val="28"/>
                <w:szCs w:val="28"/>
              </w:rPr>
            </w:pPr>
            <w:r w:rsidRPr="5122BAB6" w:rsidR="5122BAB6">
              <w:rPr>
                <w:b w:val="1"/>
                <w:bCs w:val="1"/>
                <w:sz w:val="28"/>
                <w:szCs w:val="28"/>
              </w:rPr>
              <w:t>Sim</w:t>
            </w:r>
          </w:p>
        </w:tc>
        <w:tc>
          <w:tcPr>
            <w:tcW w:w="235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7DC934F" w14:textId="6F1A5F8D">
            <w:pPr>
              <w:pStyle w:val="Normal"/>
            </w:pPr>
            <w:r w:rsidR="5122BAB6">
              <w:rPr/>
              <w:t>Prosseguir para próxima pergunta</w:t>
            </w:r>
          </w:p>
        </w:tc>
        <w:tc>
          <w:tcPr>
            <w:tcW w:w="42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BA732AF" w14:textId="7B1DA1F4">
            <w:pPr>
              <w:pStyle w:val="Normal"/>
            </w:pPr>
            <w:r w:rsidR="5122BAB6">
              <w:rPr/>
              <w:t>Funções estratégicas exigem vínculos mais estáveis.</w:t>
            </w:r>
          </w:p>
        </w:tc>
      </w:tr>
      <w:tr w:rsidR="5122BAB6" w:rsidTr="5122BAB6" w14:paraId="2DECA623">
        <w:trPr>
          <w:trHeight w:val="300"/>
        </w:trPr>
        <w:tc>
          <w:tcPr>
            <w:tcW w:w="2250" w:type="dxa"/>
            <w:vMerge/>
            <w:tcBorders>
              <w:left w:val="single" w:color="000000" w:themeColor="text1" w:sz="4"/>
              <w:bottom w:val="single" w:color="000000" w:themeColor="text1" w:sz="4"/>
              <w:right w:val="single" w:color="000000" w:themeColor="text1" w:sz="4"/>
            </w:tcBorders>
            <w:tcMar/>
          </w:tcPr>
          <w:p w14:paraId="5756CBF1"/>
        </w:tc>
        <w:tc>
          <w:tcPr>
            <w:tcW w:w="1230" w:type="dxa"/>
            <w:tcBorders>
              <w:top w:val="single" w:color="000000" w:themeColor="text1" w:sz="4"/>
              <w:left w:val="single" w:color="000000" w:themeColor="text1" w:sz="4"/>
              <w:bottom w:val="single" w:color="000000" w:themeColor="text1" w:sz="4"/>
              <w:right w:val="single" w:color="000000" w:themeColor="text1" w:sz="4"/>
            </w:tcBorders>
            <w:shd w:val="clear" w:color="auto" w:fill="FF0000"/>
            <w:tcMar/>
          </w:tcPr>
          <w:p w:rsidR="5122BAB6" w:rsidP="5122BAB6" w:rsidRDefault="5122BAB6" w14:paraId="092D9855" w14:textId="010D5437">
            <w:pPr>
              <w:pStyle w:val="Normal"/>
              <w:jc w:val="center"/>
              <w:rPr>
                <w:b w:val="1"/>
                <w:bCs w:val="1"/>
                <w:sz w:val="28"/>
                <w:szCs w:val="28"/>
              </w:rPr>
            </w:pPr>
          </w:p>
          <w:p w:rsidR="5122BAB6" w:rsidP="5122BAB6" w:rsidRDefault="5122BAB6" w14:paraId="101265FF" w14:textId="08649253">
            <w:pPr>
              <w:pStyle w:val="Normal"/>
              <w:jc w:val="center"/>
              <w:rPr>
                <w:b w:val="1"/>
                <w:bCs w:val="1"/>
                <w:sz w:val="28"/>
                <w:szCs w:val="28"/>
              </w:rPr>
            </w:pPr>
            <w:r w:rsidRPr="5122BAB6" w:rsidR="5122BAB6">
              <w:rPr>
                <w:b w:val="1"/>
                <w:bCs w:val="1"/>
                <w:sz w:val="28"/>
                <w:szCs w:val="28"/>
              </w:rPr>
              <w:t>Não</w:t>
            </w:r>
          </w:p>
        </w:tc>
        <w:tc>
          <w:tcPr>
            <w:tcW w:w="235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3E42920" w14:textId="509C29D7">
            <w:pPr>
              <w:pStyle w:val="Normal"/>
            </w:pPr>
            <w:r w:rsidR="5122BAB6">
              <w:rPr/>
              <w:t>Contrato por prazo determinado</w:t>
            </w:r>
          </w:p>
        </w:tc>
        <w:tc>
          <w:tcPr>
            <w:tcW w:w="42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0B98716" w14:textId="0ACF6A5E">
            <w:pPr>
              <w:pStyle w:val="Normal"/>
            </w:pPr>
            <w:r w:rsidR="5122BAB6">
              <w:rPr/>
              <w:t>Atividades transitórias ou de curto prazo demandam flexibilidade contratual.</w:t>
            </w:r>
          </w:p>
        </w:tc>
      </w:tr>
      <w:tr w:rsidR="5122BAB6" w:rsidTr="5122BAB6" w14:paraId="02AF6F8A">
        <w:trPr>
          <w:trHeight w:val="300"/>
        </w:trPr>
        <w:tc>
          <w:tcPr>
            <w:tcW w:w="2250" w:type="dxa"/>
            <w:vMerge w:val="restart"/>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29E549A" w14:textId="31433AE5">
            <w:pPr>
              <w:pStyle w:val="Normal"/>
            </w:pPr>
          </w:p>
          <w:p w:rsidR="5122BAB6" w:rsidP="5122BAB6" w:rsidRDefault="5122BAB6" w14:paraId="63DCC450" w14:textId="3AD5A8AE">
            <w:pPr>
              <w:pStyle w:val="Normal"/>
            </w:pPr>
          </w:p>
          <w:p w:rsidR="5122BAB6" w:rsidP="5122BAB6" w:rsidRDefault="5122BAB6" w14:paraId="23D46BA2" w14:textId="3CC6CC14">
            <w:pPr>
              <w:pStyle w:val="Normal"/>
            </w:pPr>
            <w:r w:rsidR="5122BAB6">
              <w:rPr/>
              <w:t>Demanda contínua?</w:t>
            </w:r>
          </w:p>
        </w:tc>
        <w:tc>
          <w:tcPr>
            <w:tcW w:w="1230" w:type="dxa"/>
            <w:tcBorders>
              <w:top w:val="single" w:color="000000" w:themeColor="text1" w:sz="4"/>
              <w:left w:val="single" w:color="000000" w:themeColor="text1" w:sz="4"/>
              <w:bottom w:val="single" w:color="000000" w:themeColor="text1" w:sz="4"/>
              <w:right w:val="single" w:color="000000" w:themeColor="text1" w:sz="4"/>
            </w:tcBorders>
            <w:shd w:val="clear" w:color="auto" w:fill="00B050"/>
            <w:tcMar/>
          </w:tcPr>
          <w:p w:rsidR="5122BAB6" w:rsidP="5122BAB6" w:rsidRDefault="5122BAB6" w14:paraId="0C26E8FB" w14:textId="7E5BE3F6">
            <w:pPr>
              <w:pStyle w:val="Normal"/>
              <w:jc w:val="center"/>
              <w:rPr>
                <w:b w:val="1"/>
                <w:bCs w:val="1"/>
                <w:sz w:val="28"/>
                <w:szCs w:val="28"/>
              </w:rPr>
            </w:pPr>
          </w:p>
          <w:p w:rsidR="5122BAB6" w:rsidP="5122BAB6" w:rsidRDefault="5122BAB6" w14:paraId="3373C874" w14:textId="5BB9E95A">
            <w:pPr>
              <w:pStyle w:val="Normal"/>
              <w:jc w:val="center"/>
              <w:rPr>
                <w:b w:val="1"/>
                <w:bCs w:val="1"/>
                <w:sz w:val="28"/>
                <w:szCs w:val="28"/>
              </w:rPr>
            </w:pPr>
            <w:r w:rsidRPr="5122BAB6" w:rsidR="5122BAB6">
              <w:rPr>
                <w:b w:val="1"/>
                <w:bCs w:val="1"/>
                <w:sz w:val="28"/>
                <w:szCs w:val="28"/>
              </w:rPr>
              <w:t>Sim</w:t>
            </w:r>
          </w:p>
        </w:tc>
        <w:tc>
          <w:tcPr>
            <w:tcW w:w="235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5E627F0" w14:textId="1A8466A8">
            <w:pPr>
              <w:pStyle w:val="Normal"/>
            </w:pPr>
            <w:r w:rsidR="5122BAB6">
              <w:rPr/>
              <w:t>Prosseguir para próxima pergunta</w:t>
            </w:r>
          </w:p>
        </w:tc>
        <w:tc>
          <w:tcPr>
            <w:tcW w:w="42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59C1D66" w14:textId="5AC3B814">
            <w:pPr>
              <w:pStyle w:val="Normal"/>
            </w:pPr>
            <w:r w:rsidR="5122BAB6">
              <w:rPr/>
              <w:t>Continuidade operacional favorece vínculos duradouros.</w:t>
            </w:r>
          </w:p>
        </w:tc>
      </w:tr>
      <w:tr w:rsidR="5122BAB6" w:rsidTr="5122BAB6" w14:paraId="5BDEA2E9">
        <w:trPr>
          <w:trHeight w:val="300"/>
        </w:trPr>
        <w:tc>
          <w:tcPr>
            <w:tcW w:w="2250" w:type="dxa"/>
            <w:vMerge/>
            <w:tcBorders>
              <w:left w:val="single" w:color="000000" w:themeColor="text1" w:sz="4"/>
              <w:bottom w:val="single" w:color="000000" w:themeColor="text1" w:sz="4"/>
              <w:right w:val="single" w:color="000000" w:themeColor="text1" w:sz="4"/>
            </w:tcBorders>
            <w:tcMar/>
          </w:tcPr>
          <w:p w14:paraId="392AA631"/>
        </w:tc>
        <w:tc>
          <w:tcPr>
            <w:tcW w:w="1230" w:type="dxa"/>
            <w:tcBorders>
              <w:top w:val="single" w:color="000000" w:themeColor="text1" w:sz="4"/>
              <w:left w:val="single" w:color="000000" w:themeColor="text1" w:sz="4"/>
              <w:bottom w:val="single" w:color="000000" w:themeColor="text1" w:sz="4"/>
              <w:right w:val="single" w:color="000000" w:themeColor="text1" w:sz="4"/>
            </w:tcBorders>
            <w:shd w:val="clear" w:color="auto" w:fill="FF0000"/>
            <w:tcMar/>
          </w:tcPr>
          <w:p w:rsidR="5122BAB6" w:rsidP="5122BAB6" w:rsidRDefault="5122BAB6" w14:paraId="415AEF28" w14:textId="42C3828D">
            <w:pPr>
              <w:pStyle w:val="Normal"/>
              <w:jc w:val="center"/>
              <w:rPr>
                <w:b w:val="1"/>
                <w:bCs w:val="1"/>
                <w:sz w:val="28"/>
                <w:szCs w:val="28"/>
              </w:rPr>
            </w:pPr>
          </w:p>
          <w:p w:rsidR="5122BAB6" w:rsidP="5122BAB6" w:rsidRDefault="5122BAB6" w14:paraId="019AB12D" w14:textId="5EFAEBE6">
            <w:pPr>
              <w:pStyle w:val="Normal"/>
              <w:jc w:val="center"/>
              <w:rPr>
                <w:b w:val="1"/>
                <w:bCs w:val="1"/>
                <w:sz w:val="28"/>
                <w:szCs w:val="28"/>
              </w:rPr>
            </w:pPr>
            <w:r w:rsidRPr="5122BAB6" w:rsidR="5122BAB6">
              <w:rPr>
                <w:b w:val="1"/>
                <w:bCs w:val="1"/>
                <w:sz w:val="28"/>
                <w:szCs w:val="28"/>
              </w:rPr>
              <w:t>Não</w:t>
            </w:r>
          </w:p>
        </w:tc>
        <w:tc>
          <w:tcPr>
            <w:tcW w:w="235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76A0FEB" w14:textId="2EC700FF">
            <w:pPr>
              <w:pStyle w:val="Normal"/>
            </w:pPr>
            <w:r w:rsidR="5122BAB6">
              <w:rPr/>
              <w:t>Contrato por prazo determinado</w:t>
            </w:r>
          </w:p>
        </w:tc>
        <w:tc>
          <w:tcPr>
            <w:tcW w:w="42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55856DD" w14:textId="22A694F4">
            <w:pPr>
              <w:pStyle w:val="Normal"/>
            </w:pPr>
            <w:r w:rsidR="5122BAB6">
              <w:rPr/>
              <w:t>Demandas sazonais ou pontuais exigem vínculos temporários.</w:t>
            </w:r>
          </w:p>
        </w:tc>
      </w:tr>
      <w:tr w:rsidR="5122BAB6" w:rsidTr="5122BAB6" w14:paraId="38093DC3">
        <w:trPr>
          <w:trHeight w:val="300"/>
        </w:trPr>
        <w:tc>
          <w:tcPr>
            <w:tcW w:w="2250" w:type="dxa"/>
            <w:vMerge w:val="restart"/>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82F2D51" w14:textId="20CA0F85">
            <w:pPr>
              <w:pStyle w:val="Normal"/>
            </w:pPr>
          </w:p>
          <w:p w:rsidR="5122BAB6" w:rsidP="5122BAB6" w:rsidRDefault="5122BAB6" w14:paraId="3EC1B77C" w14:textId="4517B251">
            <w:pPr>
              <w:pStyle w:val="Normal"/>
            </w:pPr>
          </w:p>
          <w:p w:rsidR="5122BAB6" w:rsidP="5122BAB6" w:rsidRDefault="5122BAB6" w14:paraId="6FEA1ECA" w14:textId="3FB6348D">
            <w:pPr>
              <w:pStyle w:val="Normal"/>
            </w:pPr>
            <w:r w:rsidR="5122BAB6">
              <w:rPr/>
              <w:t>Competências específicas?</w:t>
            </w:r>
          </w:p>
        </w:tc>
        <w:tc>
          <w:tcPr>
            <w:tcW w:w="1230" w:type="dxa"/>
            <w:tcBorders>
              <w:top w:val="single" w:color="000000" w:themeColor="text1" w:sz="4"/>
              <w:left w:val="single" w:color="000000" w:themeColor="text1" w:sz="4"/>
              <w:bottom w:val="single" w:color="000000" w:themeColor="text1" w:sz="4"/>
              <w:right w:val="single" w:color="000000" w:themeColor="text1" w:sz="4"/>
            </w:tcBorders>
            <w:shd w:val="clear" w:color="auto" w:fill="00B050"/>
            <w:tcMar/>
          </w:tcPr>
          <w:p w:rsidR="5122BAB6" w:rsidP="5122BAB6" w:rsidRDefault="5122BAB6" w14:paraId="339D3A4A" w14:textId="597FEA3A">
            <w:pPr>
              <w:pStyle w:val="Normal"/>
              <w:jc w:val="center"/>
              <w:rPr>
                <w:b w:val="1"/>
                <w:bCs w:val="1"/>
                <w:sz w:val="28"/>
                <w:szCs w:val="28"/>
              </w:rPr>
            </w:pPr>
          </w:p>
          <w:p w:rsidR="5122BAB6" w:rsidP="5122BAB6" w:rsidRDefault="5122BAB6" w14:paraId="39EDB41D" w14:textId="15272E64">
            <w:pPr>
              <w:pStyle w:val="Normal"/>
              <w:jc w:val="center"/>
              <w:rPr>
                <w:b w:val="1"/>
                <w:bCs w:val="1"/>
                <w:sz w:val="28"/>
                <w:szCs w:val="28"/>
              </w:rPr>
            </w:pPr>
            <w:r w:rsidRPr="5122BAB6" w:rsidR="5122BAB6">
              <w:rPr>
                <w:b w:val="1"/>
                <w:bCs w:val="1"/>
                <w:sz w:val="28"/>
                <w:szCs w:val="28"/>
              </w:rPr>
              <w:t>Sim</w:t>
            </w:r>
          </w:p>
        </w:tc>
        <w:tc>
          <w:tcPr>
            <w:tcW w:w="235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5B7A5A9" w14:textId="76C7B9A3">
            <w:pPr>
              <w:pStyle w:val="Normal"/>
            </w:pPr>
            <w:r w:rsidR="5122BAB6">
              <w:rPr/>
              <w:t>Contrato por prazo indeterminado</w:t>
            </w:r>
          </w:p>
        </w:tc>
        <w:tc>
          <w:tcPr>
            <w:tcW w:w="42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3DBA202" w14:textId="7211F233">
            <w:pPr>
              <w:pStyle w:val="Normal"/>
            </w:pPr>
            <w:r w:rsidR="5122BAB6">
              <w:rPr/>
              <w:t>Talentos especializados devem ser retidos com vínculos estáveis.</w:t>
            </w:r>
          </w:p>
        </w:tc>
      </w:tr>
      <w:tr w:rsidR="5122BAB6" w:rsidTr="5122BAB6" w14:paraId="6C9F7A1E">
        <w:trPr>
          <w:trHeight w:val="300"/>
        </w:trPr>
        <w:tc>
          <w:tcPr>
            <w:tcW w:w="2250" w:type="dxa"/>
            <w:vMerge/>
            <w:tcBorders>
              <w:left w:val="single" w:color="000000" w:themeColor="text1" w:sz="4"/>
              <w:bottom w:val="single" w:color="000000" w:themeColor="text1" w:sz="4"/>
              <w:right w:val="single" w:color="000000" w:themeColor="text1" w:sz="4"/>
            </w:tcBorders>
            <w:tcMar/>
          </w:tcPr>
          <w:p w14:paraId="6FD7AF60"/>
        </w:tc>
        <w:tc>
          <w:tcPr>
            <w:tcW w:w="1230" w:type="dxa"/>
            <w:tcBorders>
              <w:top w:val="single" w:color="000000" w:themeColor="text1" w:sz="4"/>
              <w:left w:val="single" w:color="000000" w:themeColor="text1" w:sz="4"/>
              <w:bottom w:val="single" w:color="000000" w:themeColor="text1" w:sz="4"/>
              <w:right w:val="single" w:color="000000" w:themeColor="text1" w:sz="4"/>
            </w:tcBorders>
            <w:shd w:val="clear" w:color="auto" w:fill="FF0000"/>
            <w:tcMar/>
          </w:tcPr>
          <w:p w:rsidR="5122BAB6" w:rsidP="5122BAB6" w:rsidRDefault="5122BAB6" w14:paraId="6D67A2E3" w14:textId="3614BDCD">
            <w:pPr>
              <w:pStyle w:val="Normal"/>
              <w:jc w:val="center"/>
              <w:rPr>
                <w:b w:val="1"/>
                <w:bCs w:val="1"/>
                <w:sz w:val="28"/>
                <w:szCs w:val="28"/>
              </w:rPr>
            </w:pPr>
          </w:p>
          <w:p w:rsidR="5122BAB6" w:rsidP="5122BAB6" w:rsidRDefault="5122BAB6" w14:paraId="54C45AC5" w14:textId="35E594F5">
            <w:pPr>
              <w:pStyle w:val="Normal"/>
              <w:jc w:val="center"/>
              <w:rPr>
                <w:b w:val="1"/>
                <w:bCs w:val="1"/>
                <w:sz w:val="28"/>
                <w:szCs w:val="28"/>
              </w:rPr>
            </w:pPr>
            <w:r w:rsidRPr="5122BAB6" w:rsidR="5122BAB6">
              <w:rPr>
                <w:b w:val="1"/>
                <w:bCs w:val="1"/>
                <w:sz w:val="28"/>
                <w:szCs w:val="28"/>
              </w:rPr>
              <w:t>Não</w:t>
            </w:r>
          </w:p>
        </w:tc>
        <w:tc>
          <w:tcPr>
            <w:tcW w:w="235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DDA69C4" w14:textId="329A9E5B">
            <w:pPr>
              <w:pStyle w:val="Normal"/>
            </w:pPr>
            <w:r w:rsidR="5122BAB6">
              <w:rPr/>
              <w:t>Contrato por prazo determinado</w:t>
            </w:r>
          </w:p>
        </w:tc>
        <w:tc>
          <w:tcPr>
            <w:tcW w:w="42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8EE6859" w14:textId="74E67B7F">
            <w:pPr>
              <w:pStyle w:val="Normal"/>
            </w:pPr>
            <w:r w:rsidR="5122BAB6">
              <w:rPr/>
              <w:t xml:space="preserve">Funções operacionais ou de baixa </w:t>
            </w:r>
            <w:r w:rsidR="5122BAB6">
              <w:rPr/>
              <w:t>complexidade podem</w:t>
            </w:r>
            <w:r w:rsidR="5122BAB6">
              <w:rPr/>
              <w:t xml:space="preserve"> ser atendidas com vínculos transitórios.</w:t>
            </w:r>
          </w:p>
        </w:tc>
      </w:tr>
      <w:tr w:rsidR="5122BAB6" w:rsidTr="5122BAB6" w14:paraId="53788910">
        <w:trPr>
          <w:trHeight w:val="300"/>
        </w:trPr>
        <w:tc>
          <w:tcPr>
            <w:tcW w:w="10080" w:type="dxa"/>
            <w:gridSpan w:val="4"/>
            <w:tcMar/>
          </w:tcPr>
          <w:p w:rsidR="5122BAB6" w:rsidP="5122BAB6" w:rsidRDefault="5122BAB6" w14:paraId="6D92B0FC" w14:textId="2A7A4F30">
            <w:pPr>
              <w:pStyle w:val="Normal"/>
              <w:widowControl w:val="0"/>
              <w:jc w:val="center"/>
              <w:rPr>
                <w:noProof w:val="0"/>
                <w:sz w:val="18"/>
                <w:szCs w:val="18"/>
                <w:lang w:val="pt-BR"/>
              </w:rPr>
            </w:pPr>
          </w:p>
          <w:p w:rsidR="23AF3694" w:rsidP="5122BAB6" w:rsidRDefault="23AF3694" w14:paraId="6CC7D4DB" w14:textId="0A09020A">
            <w:pPr>
              <w:pStyle w:val="Normal"/>
              <w:widowControl w:val="0"/>
              <w:jc w:val="center"/>
              <w:rPr>
                <w:rFonts w:ascii="Aptos" w:hAnsi="Aptos" w:eastAsia="Aptos" w:cs="Aptos"/>
                <w:noProof w:val="0"/>
                <w:sz w:val="18"/>
                <w:szCs w:val="18"/>
                <w:lang w:val="pt-BR"/>
              </w:rPr>
            </w:pPr>
            <w:r w:rsidRPr="5122BAB6" w:rsidR="23AF3694">
              <w:rPr>
                <w:noProof w:val="0"/>
                <w:sz w:val="18"/>
                <w:szCs w:val="18"/>
                <w:lang w:val="pt-BR"/>
              </w:rPr>
              <w:t>Figura 1.3 – Fluxograma decisório para escolha de contratos.</w:t>
            </w:r>
          </w:p>
          <w:p w:rsidR="23AF3694" w:rsidP="5122BAB6" w:rsidRDefault="23AF3694" w14:paraId="1FE5EE46" w14:textId="1769F32F">
            <w:pPr>
              <w:pStyle w:val="Normal"/>
              <w:widowControl w:val="0"/>
              <w:jc w:val="center"/>
              <w:rPr>
                <w:rFonts w:ascii="Aptos" w:hAnsi="Aptos" w:eastAsia="Aptos" w:cs="Aptos"/>
                <w:noProof w:val="0"/>
                <w:sz w:val="18"/>
                <w:szCs w:val="18"/>
                <w:lang w:val="pt-BR"/>
              </w:rPr>
            </w:pPr>
            <w:r w:rsidRPr="5122BAB6" w:rsidR="23AF3694">
              <w:rPr>
                <w:noProof w:val="0"/>
                <w:sz w:val="18"/>
                <w:szCs w:val="18"/>
                <w:lang w:val="pt-BR"/>
              </w:rPr>
              <w:t>Fonte: McKinsey (2022)</w:t>
            </w:r>
          </w:p>
        </w:tc>
      </w:tr>
    </w:tbl>
    <w:p w:rsidR="5122BAB6" w:rsidRDefault="5122BAB6" w14:paraId="0F0D9FA1" w14:textId="00A95A7E"/>
    <w:p w:rsidR="572A3680" w:rsidP="43687827" w:rsidRDefault="572A3680" w14:paraId="7963141E" w14:textId="49A60AA1">
      <w:pPr>
        <w:pStyle w:val="Normal"/>
        <w:jc w:val="both"/>
      </w:pPr>
      <w:r w:rsidRPr="43687827" w:rsidR="572A3680">
        <w:rPr>
          <w:noProof w:val="0"/>
          <w:lang w:val="pt-BR"/>
        </w:rPr>
        <w:t>O fluxograma da Figura 1.3 sugere que empresas devem avaliar três variáveis principais: duração prevista da atividade, necessidade de retenção de talentos e impacto no orçamento. Se a atividade for contínua e estratégica, recomenda-se contrato indeterminado. Se for sazonal ou de curto prazo, contrato determinado é mais adequado. Essa abordagem pragmática reduz riscos e otimiza ROI.</w:t>
      </w:r>
    </w:p>
    <w:p w:rsidR="572A3680" w:rsidP="43687827" w:rsidRDefault="572A3680" w14:paraId="25004B72" w14:textId="218E6479">
      <w:pPr>
        <w:pStyle w:val="Normal"/>
        <w:jc w:val="both"/>
      </w:pPr>
      <w:r w:rsidRPr="43687827" w:rsidR="572A3680">
        <w:rPr>
          <w:noProof w:val="0"/>
          <w:lang w:val="pt-BR"/>
        </w:rPr>
        <w:t>Do ponto de vista histórico, contratos indeterminados foram predominantes no Brasil desde a década de 1940, refletindo a lógica de industrialização e necessidade de mão de obra estável. Já contratos determinados ganharam relevância a partir da década de 1990, com a flexibilização das relações de trabalho e aumento da competitividade global. Essa evolução demonstra como fatores macroeconômicos influenciam a regulação trabalhista.</w:t>
      </w:r>
    </w:p>
    <w:p w:rsidR="572A3680" w:rsidP="43687827" w:rsidRDefault="572A3680" w14:paraId="18DB2A95" w14:textId="4ADAEE39">
      <w:pPr>
        <w:pStyle w:val="Normal"/>
        <w:jc w:val="both"/>
        <w:rPr>
          <w:noProof w:val="0"/>
          <w:lang w:val="pt-BR"/>
        </w:rPr>
      </w:pPr>
      <w:r w:rsidRPr="43687827" w:rsidR="572A3680">
        <w:rPr>
          <w:noProof w:val="0"/>
          <w:lang w:val="pt-BR"/>
        </w:rPr>
        <w:t>Estudo de caso: uma mult</w:t>
      </w:r>
      <w:r w:rsidRPr="43687827" w:rsidR="469A4501">
        <w:rPr>
          <w:noProof w:val="0"/>
          <w:lang w:val="pt-BR"/>
        </w:rPr>
        <w:t>-</w:t>
      </w:r>
      <w:r w:rsidRPr="43687827" w:rsidR="572A3680">
        <w:rPr>
          <w:noProof w:val="0"/>
          <w:lang w:val="pt-BR"/>
        </w:rPr>
        <w:t>na</w:t>
      </w:r>
      <w:r w:rsidRPr="43687827" w:rsidR="572A3680">
        <w:rPr>
          <w:noProof w:val="0"/>
          <w:lang w:val="pt-BR"/>
        </w:rPr>
        <w:t>cional do setor automotivo, instalada em São Paulo, optou por contratos determinados para suprir a demanda de produção durante o lançamento de um novo modelo de veículo. O resultado foi redução de 12% nos custos trabalhistas, mas aumento de 18% na rotatividade de mão de obra. Esse caso ilustra os trade-</w:t>
      </w:r>
      <w:r w:rsidRPr="43687827" w:rsidR="572A3680">
        <w:rPr>
          <w:noProof w:val="0"/>
          <w:lang w:val="pt-BR"/>
        </w:rPr>
        <w:t>offs</w:t>
      </w:r>
      <w:r w:rsidRPr="43687827" w:rsidR="572A3680">
        <w:rPr>
          <w:noProof w:val="0"/>
          <w:lang w:val="pt-BR"/>
        </w:rPr>
        <w:t xml:space="preserve"> práticos entre flexibilidade e retenção.</w:t>
      </w:r>
    </w:p>
    <w:p w:rsidR="572A3680" w:rsidP="43687827" w:rsidRDefault="572A3680" w14:paraId="7DE83EAE" w14:textId="57F895D2">
      <w:pPr>
        <w:pStyle w:val="Normal"/>
        <w:jc w:val="both"/>
      </w:pPr>
      <w:r w:rsidRPr="43687827" w:rsidR="572A3680">
        <w:rPr>
          <w:noProof w:val="0"/>
          <w:lang w:val="pt-BR"/>
        </w:rPr>
        <w:t>Implicações práticas para gestores: ao escolher contratos indeterminados, empresas devem investir em programas de retenção e desenvolvimento de talentos, garantindo ROI sustentável. Já ao optar por contratos determinados, é essencial implementar controles de compliance para evitar passivos trabalhistas e planejar estratégias de transição para evitar perda de conhecimento organizacional.</w:t>
      </w:r>
    </w:p>
    <w:p w:rsidR="572A3680" w:rsidP="43687827" w:rsidRDefault="572A3680" w14:paraId="5374A79C" w14:textId="294DE2CF">
      <w:pPr>
        <w:pStyle w:val="Normal"/>
        <w:jc w:val="both"/>
      </w:pPr>
      <w:r w:rsidRPr="43687827" w:rsidR="572A3680">
        <w:rPr>
          <w:noProof w:val="0"/>
          <w:lang w:val="pt-BR"/>
        </w:rPr>
        <w:t>Do ponto de vista regulatório, a jurisprudência do Tribunal Superior do Trabalho (TST) estabelece que contratos determinados só são válidos quando vinculados a atividades transitórias. Caso contrário, podem ser convertidos em contratos indeterminados por decisão judicial. Essa interpretação reforça a importância de fundamentar juridicamente a escolha do modelo contratual.</w:t>
      </w:r>
    </w:p>
    <w:p w:rsidR="572A3680" w:rsidP="43687827" w:rsidRDefault="572A3680" w14:paraId="6CDFD0F1" w14:textId="2C4ADDEE">
      <w:pPr>
        <w:pStyle w:val="Normal"/>
        <w:jc w:val="both"/>
      </w:pPr>
      <w:r w:rsidRPr="43687827" w:rsidR="572A3680">
        <w:rPr>
          <w:noProof w:val="0"/>
          <w:lang w:val="pt-BR"/>
        </w:rPr>
        <w:t>Perspectiva prospectiva: com a crescente adoção de automação e inteligência artificial em processos de RH, espera-se que contratos determinados sejam cada vez mais utilizados para projetos específicos de transformação digital. No entanto, contratos indeterminados continuarão sendo predominantes em funções estratégicas, garantindo estabilidade e retenção de talentos. Essa tendência deve ser monitorada por gestores e estudantes de RH.</w:t>
      </w:r>
    </w:p>
    <w:p w:rsidR="572A3680" w:rsidP="43687827" w:rsidRDefault="572A3680" w14:paraId="0568E684" w14:textId="0900C9CE">
      <w:pPr>
        <w:pStyle w:val="Normal"/>
        <w:jc w:val="both"/>
      </w:pPr>
      <w:r w:rsidRPr="43687827" w:rsidR="572A3680">
        <w:rPr>
          <w:noProof w:val="0"/>
          <w:lang w:val="pt-BR"/>
        </w:rPr>
        <w:t>Em síntese, contratos por prazo indeterminado e determinado representam escolhas estratégicas que impactam diretamente o ROI, a retenção de talentos e os riscos de compliance. A decisão deve ser baseada em frameworks visuais, matrizes de risco e estudos de caso, garantindo alinhamento entre objetivos corporativos e exigências regulatórias.</w:t>
      </w:r>
    </w:p>
    <w:p w:rsidR="1AC04323" w:rsidP="43687827" w:rsidRDefault="1AC04323" w14:paraId="511209C4" w14:textId="7DCAEA23">
      <w:pPr>
        <w:pStyle w:val="Normal"/>
        <w:jc w:val="both"/>
      </w:pPr>
      <w:r w:rsidRPr="43687827" w:rsidR="1AC04323">
        <w:rPr>
          <w:noProof w:val="0"/>
          <w:lang w:val="pt-BR"/>
        </w:rPr>
        <w:t>Uma questão estratégica recorrente para gestores é como alinhar contratos indeterminados com políticas de retenção de talentos em setores de alta competitividade. Empresas de tecnologia, por exemplo, utilizam esse modelo para garantir continuidade em projetos de inovação, reduzindo riscos de perda de conhecimento crítico. Segundo relatório da McKinsey (2022), organizações que priorizam vínculos indeterminados em áreas estratégicas apresentam 25% maior eficiência em projetos de longo prazo.</w:t>
      </w:r>
    </w:p>
    <w:p w:rsidR="1AC04323" w:rsidP="43687827" w:rsidRDefault="1AC04323" w14:paraId="694DD3B8" w14:textId="576382B0">
      <w:pPr>
        <w:pStyle w:val="Normal"/>
        <w:jc w:val="both"/>
      </w:pPr>
      <w:r w:rsidRPr="6CBC7C0B" w:rsidR="1AC04323">
        <w:rPr>
          <w:noProof w:val="0"/>
          <w:lang w:val="pt-BR"/>
        </w:rPr>
        <w:t>Por outro lado, contratos determinados são frequentemente utilizados em setores de serviços, como turismo e eventos, onde a sazonalidade é elevada. Essa prática permite ajustar a força de trabalho conforme a demanda, sem comprometer a sustentabilidade financeira. Dados da CNI (2021) indicam que 42% das empresas de eventos no Brasil utilizam contratos determinados para períodos de alta temporada.</w:t>
      </w:r>
      <w:r w:rsidRPr="6CBC7C0B" w:rsidR="03371596">
        <w:rPr>
          <w:noProof w:val="0"/>
          <w:lang w:val="pt-BR"/>
        </w:rPr>
        <w:t xml:space="preserve"> </w:t>
      </w:r>
      <w:r w:rsidRPr="6CBC7C0B" w:rsidR="1AC04323">
        <w:rPr>
          <w:noProof w:val="0"/>
          <w:lang w:val="pt-BR"/>
        </w:rPr>
        <w:t xml:space="preserve">Figura 1.4 apresenta </w:t>
      </w:r>
      <w:r w:rsidRPr="6CBC7C0B" w:rsidR="1AC04323">
        <w:rPr>
          <w:noProof w:val="0"/>
          <w:lang w:val="pt-BR"/>
        </w:rPr>
        <w:t>gráfico de barras</w:t>
      </w:r>
      <w:r w:rsidRPr="6CBC7C0B" w:rsidR="1AC04323">
        <w:rPr>
          <w:noProof w:val="0"/>
          <w:lang w:val="pt-BR"/>
        </w:rPr>
        <w:t xml:space="preserve"> comparando a distribuição de contratos indeterminados e determinados em diferentes setores da economia brasileira.</w:t>
      </w:r>
    </w:p>
    <w:p w:rsidR="43687827" w:rsidP="43687827" w:rsidRDefault="43687827" w14:paraId="782D6914" w14:textId="1521C67E">
      <w:pPr>
        <w:pStyle w:val="Normal"/>
        <w:jc w:val="both"/>
        <w:rPr>
          <w:noProof w:val="0"/>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0080"/>
      </w:tblGrid>
      <w:tr w:rsidR="43687827" w:rsidTr="6CBC7C0B" w14:paraId="4AFE6550">
        <w:trPr>
          <w:trHeight w:val="300"/>
        </w:trPr>
        <w:tc>
          <w:tcPr>
            <w:tcW w:w="10080" w:type="dxa"/>
            <w:tcMar/>
          </w:tcPr>
          <w:p w:rsidR="10AC28EF" w:rsidP="43687827" w:rsidRDefault="10AC28EF" w14:paraId="0B7F1CCF" w14:textId="1559CDDE">
            <w:pPr>
              <w:pStyle w:val="Normal"/>
              <w:jc w:val="center"/>
              <w:rPr>
                <w:noProof w:val="0"/>
                <w:sz w:val="18"/>
                <w:szCs w:val="18"/>
                <w:lang w:val="pt-BR"/>
              </w:rPr>
            </w:pPr>
            <w:r w:rsidR="10AC28EF">
              <w:drawing>
                <wp:inline wp14:editId="784D5419" wp14:anchorId="7F909067">
                  <wp:extent cx="4553262" cy="2131314"/>
                  <wp:effectExtent l="0" t="0" r="0" b="0"/>
                  <wp:docPr id="18138732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13873203" name="Picture 1813873203"/>
                          <pic:cNvPicPr/>
                        </pic:nvPicPr>
                        <pic:blipFill>
                          <a:blip xmlns:r="http://schemas.openxmlformats.org/officeDocument/2006/relationships" r:embed="rId69625196">
                            <a:extLst>
                              <a:ext uri="{28A0092B-C50C-407E-A947-70E740481C1C}">
                                <a14:useLocalDpi xmlns:a14="http://schemas.microsoft.com/office/drawing/2010/main"/>
                              </a:ext>
                            </a:extLst>
                          </a:blip>
                          <a:stretch>
                            <a:fillRect/>
                          </a:stretch>
                        </pic:blipFill>
                        <pic:spPr>
                          <a:xfrm rot="0">
                            <a:off x="0" y="0"/>
                            <a:ext cx="4553262" cy="2131314"/>
                          </a:xfrm>
                          <a:prstGeom prst="rect">
                            <a:avLst/>
                          </a:prstGeom>
                        </pic:spPr>
                      </pic:pic>
                    </a:graphicData>
                  </a:graphic>
                </wp:inline>
              </w:drawing>
            </w:r>
          </w:p>
          <w:p w:rsidR="6CBC7C0B" w:rsidP="6CBC7C0B" w:rsidRDefault="6CBC7C0B" w14:paraId="7518A3EE" w14:textId="6BC7ED1A">
            <w:pPr>
              <w:pStyle w:val="Normal"/>
              <w:jc w:val="center"/>
              <w:rPr>
                <w:noProof w:val="0"/>
                <w:sz w:val="18"/>
                <w:szCs w:val="18"/>
                <w:lang w:val="pt-BR"/>
              </w:rPr>
            </w:pPr>
          </w:p>
          <w:p w:rsidR="7E38356B" w:rsidP="43687827" w:rsidRDefault="7E38356B" w14:paraId="7CB14067" w14:textId="70987B16">
            <w:pPr>
              <w:pStyle w:val="Normal"/>
              <w:jc w:val="center"/>
              <w:rPr>
                <w:noProof w:val="0"/>
                <w:sz w:val="18"/>
                <w:szCs w:val="18"/>
                <w:lang w:val="pt-BR"/>
              </w:rPr>
            </w:pPr>
            <w:r w:rsidRPr="43687827" w:rsidR="7E38356B">
              <w:rPr>
                <w:noProof w:val="0"/>
                <w:sz w:val="18"/>
                <w:szCs w:val="18"/>
                <w:lang w:val="pt-BR"/>
              </w:rPr>
              <w:t>Figura 1.4 – Distribuição setorial de contratos indeterminados e determinados.</w:t>
            </w:r>
          </w:p>
          <w:p w:rsidR="7E38356B" w:rsidP="43687827" w:rsidRDefault="7E38356B" w14:paraId="2FE72840" w14:textId="600C9A33">
            <w:pPr>
              <w:pStyle w:val="Normal"/>
              <w:jc w:val="center"/>
              <w:rPr>
                <w:noProof w:val="0"/>
                <w:sz w:val="18"/>
                <w:szCs w:val="18"/>
                <w:lang w:val="pt-BR"/>
              </w:rPr>
            </w:pPr>
            <w:r w:rsidRPr="43687827" w:rsidR="7E38356B">
              <w:rPr>
                <w:noProof w:val="0"/>
                <w:sz w:val="18"/>
                <w:szCs w:val="18"/>
                <w:lang w:val="pt-BR"/>
              </w:rPr>
              <w:t>Fonte: IBGE (2022), CNI (2021)</w:t>
            </w:r>
          </w:p>
        </w:tc>
      </w:tr>
    </w:tbl>
    <w:p w:rsidR="43687827" w:rsidP="43687827" w:rsidRDefault="43687827" w14:paraId="6A893F17" w14:textId="46677D60">
      <w:pPr>
        <w:pStyle w:val="Normal"/>
        <w:jc w:val="both"/>
        <w:rPr>
          <w:noProof w:val="0"/>
          <w:lang w:val="pt-BR"/>
        </w:rPr>
      </w:pPr>
    </w:p>
    <w:p w:rsidR="1AC04323" w:rsidP="43687827" w:rsidRDefault="1AC04323" w14:paraId="5BD9FBF1" w14:textId="1D973AF9">
      <w:pPr>
        <w:pStyle w:val="Normal"/>
        <w:jc w:val="both"/>
      </w:pPr>
      <w:r w:rsidRPr="5122BAB6" w:rsidR="217306DE">
        <w:rPr>
          <w:noProof w:val="0"/>
          <w:lang w:val="pt-BR"/>
        </w:rPr>
        <w:t>A Figura 1.4 evidencia que setores industriais e de tecnologia concentram maior número de contratos indeterminados, enquanto comércio e serviços apresentam maior prevalência de contratos determinados. Essa segmentação reforça a importância de adaptar estratégias contratuais ao perfil econômico e regulatório de cada setor.</w:t>
      </w:r>
    </w:p>
    <w:p w:rsidR="6CBC7C0B" w:rsidP="6CBC7C0B" w:rsidRDefault="6CBC7C0B" w14:paraId="3899CDC0" w14:textId="3D20E9F5">
      <w:pPr>
        <w:pStyle w:val="Normal"/>
        <w:jc w:val="both"/>
        <w:rPr>
          <w:noProof w:val="0"/>
          <w:lang w:val="pt-BR"/>
        </w:rPr>
      </w:pPr>
    </w:p>
    <w:p w:rsidR="5122BAB6" w:rsidP="5122BAB6" w:rsidRDefault="5122BAB6" w14:paraId="15A2F14A" w14:textId="28ACF973">
      <w:pPr>
        <w:pStyle w:val="Normal"/>
        <w:jc w:val="both"/>
        <w:rPr>
          <w:noProof w:val="0"/>
          <w:lang w:val="pt-BR"/>
        </w:rPr>
      </w:pPr>
    </w:p>
    <w:p w:rsidR="5122BAB6" w:rsidP="5122BAB6" w:rsidRDefault="5122BAB6" w14:paraId="5D6C26AE" w14:textId="6CF88595">
      <w:pPr>
        <w:pStyle w:val="Normal"/>
        <w:jc w:val="both"/>
        <w:rPr>
          <w:noProof w:val="0"/>
          <w:lang w:val="pt-BR"/>
        </w:rPr>
      </w:pPr>
    </w:p>
    <w:p w:rsidR="5122BAB6" w:rsidP="5122BAB6" w:rsidRDefault="5122BAB6" w14:paraId="7A57FAD8" w14:textId="058A9AC2">
      <w:pPr>
        <w:pStyle w:val="Normal"/>
        <w:jc w:val="both"/>
        <w:rPr>
          <w:noProof w:val="0"/>
          <w:lang w:val="pt-BR"/>
        </w:rPr>
      </w:pP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283"/>
        <w:gridCol w:w="2617"/>
        <w:gridCol w:w="2513"/>
      </w:tblGrid>
      <w:tr w:rsidR="43687827" w:rsidTr="5122BAB6" w14:paraId="58968775">
        <w:trPr>
          <w:trHeight w:val="300"/>
        </w:trPr>
        <w:tc>
          <w:tcPr>
            <w:tcW w:w="2283" w:type="dxa"/>
            <w:tcBorders>
              <w:top w:val="single" w:color="000000" w:themeColor="text1" w:sz="4"/>
              <w:left w:val="single" w:color="000000" w:themeColor="text1" w:sz="4"/>
              <w:bottom w:val="single" w:color="000000" w:themeColor="text1" w:sz="4"/>
              <w:right w:val="single" w:color="000000" w:themeColor="text1" w:sz="4"/>
            </w:tcBorders>
            <w:shd w:val="clear" w:color="auto" w:fill="002060"/>
            <w:tcMar/>
          </w:tcPr>
          <w:p w:rsidR="43687827" w:rsidP="43687827" w:rsidRDefault="43687827" w14:paraId="183EB04E" w14:textId="35A60239">
            <w:pPr>
              <w:pStyle w:val="Normal"/>
              <w:spacing w:before="80" w:beforeAutospacing="off" w:after="80" w:afterAutospacing="off"/>
              <w:jc w:val="center"/>
            </w:pPr>
            <w:r w:rsidR="43687827">
              <w:rPr/>
              <w:t>País</w:t>
            </w:r>
          </w:p>
        </w:tc>
        <w:tc>
          <w:tcPr>
            <w:tcW w:w="2617" w:type="dxa"/>
            <w:tcBorders>
              <w:top w:val="single" w:color="000000" w:themeColor="text1" w:sz="4"/>
              <w:left w:val="single" w:color="000000" w:themeColor="text1" w:sz="4"/>
              <w:bottom w:val="single" w:color="000000" w:themeColor="text1" w:sz="4"/>
              <w:right w:val="single" w:color="000000" w:themeColor="text1" w:sz="4"/>
            </w:tcBorders>
            <w:shd w:val="clear" w:color="auto" w:fill="002060"/>
            <w:tcMar/>
          </w:tcPr>
          <w:p w:rsidR="43687827" w:rsidP="43687827" w:rsidRDefault="43687827" w14:paraId="10ADA2D2" w14:textId="444D5BFF">
            <w:pPr>
              <w:pStyle w:val="Normal"/>
              <w:spacing w:before="80" w:beforeAutospacing="off" w:after="80" w:afterAutospacing="off"/>
              <w:jc w:val="center"/>
            </w:pPr>
            <w:r w:rsidR="43687827">
              <w:rPr/>
              <w:t>Indeterminado</w:t>
            </w:r>
          </w:p>
        </w:tc>
        <w:tc>
          <w:tcPr>
            <w:tcW w:w="2513" w:type="dxa"/>
            <w:tcBorders>
              <w:top w:val="single" w:color="000000" w:themeColor="text1" w:sz="4"/>
              <w:left w:val="single" w:color="000000" w:themeColor="text1" w:sz="4"/>
              <w:bottom w:val="single" w:color="000000" w:themeColor="text1" w:sz="4"/>
              <w:right w:val="single" w:color="000000" w:themeColor="text1" w:sz="4"/>
            </w:tcBorders>
            <w:shd w:val="clear" w:color="auto" w:fill="002060"/>
            <w:tcMar/>
          </w:tcPr>
          <w:p w:rsidR="43687827" w:rsidP="43687827" w:rsidRDefault="43687827" w14:paraId="5AFCEEBC" w14:textId="68CC820E">
            <w:pPr>
              <w:pStyle w:val="Normal"/>
              <w:spacing w:before="80" w:beforeAutospacing="off" w:after="80" w:afterAutospacing="off"/>
              <w:jc w:val="center"/>
            </w:pPr>
            <w:r w:rsidR="43687827">
              <w:rPr/>
              <w:t>Determinado</w:t>
            </w:r>
          </w:p>
        </w:tc>
      </w:tr>
      <w:tr w:rsidR="43687827" w:rsidTr="5122BAB6" w14:paraId="669B856E">
        <w:trPr>
          <w:trHeight w:val="300"/>
        </w:trPr>
        <w:tc>
          <w:tcPr>
            <w:tcW w:w="2283"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5C12F386" w14:textId="55B3B0DB">
            <w:pPr>
              <w:pStyle w:val="Normal"/>
              <w:spacing w:before="40" w:beforeAutospacing="off" w:after="40" w:afterAutospacing="off"/>
              <w:jc w:val="both"/>
            </w:pPr>
            <w:r w:rsidR="43687827">
              <w:rPr/>
              <w:t>Brasil</w:t>
            </w:r>
          </w:p>
        </w:tc>
        <w:tc>
          <w:tcPr>
            <w:tcW w:w="2617"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04A67466" w14:textId="1B680BF7">
            <w:pPr>
              <w:pStyle w:val="Normal"/>
              <w:spacing w:before="40" w:beforeAutospacing="off" w:after="40" w:afterAutospacing="off"/>
              <w:jc w:val="center"/>
            </w:pPr>
            <w:r w:rsidR="43687827">
              <w:rPr/>
              <w:t>80%</w:t>
            </w:r>
          </w:p>
        </w:tc>
        <w:tc>
          <w:tcPr>
            <w:tcW w:w="2513"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2E6988AC" w14:textId="36A771F1">
            <w:pPr>
              <w:pStyle w:val="Normal"/>
              <w:spacing w:before="40" w:beforeAutospacing="off" w:after="40" w:afterAutospacing="off"/>
              <w:jc w:val="center"/>
            </w:pPr>
            <w:r w:rsidR="43687827">
              <w:rPr/>
              <w:t>20%</w:t>
            </w:r>
          </w:p>
        </w:tc>
      </w:tr>
      <w:tr w:rsidR="43687827" w:rsidTr="5122BAB6" w14:paraId="49EC6DF0">
        <w:trPr>
          <w:trHeight w:val="300"/>
        </w:trPr>
        <w:tc>
          <w:tcPr>
            <w:tcW w:w="2283"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75960455" w14:textId="0425E254">
            <w:pPr>
              <w:pStyle w:val="Normal"/>
              <w:spacing w:before="40" w:beforeAutospacing="off" w:after="40" w:afterAutospacing="off"/>
              <w:jc w:val="both"/>
            </w:pPr>
            <w:r w:rsidR="43687827">
              <w:rPr/>
              <w:t>Chile</w:t>
            </w:r>
          </w:p>
        </w:tc>
        <w:tc>
          <w:tcPr>
            <w:tcW w:w="2617"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0198AC9D" w14:textId="0E1A4D7A">
            <w:pPr>
              <w:pStyle w:val="Normal"/>
              <w:spacing w:before="40" w:beforeAutospacing="off" w:after="40" w:afterAutospacing="off"/>
              <w:jc w:val="center"/>
            </w:pPr>
            <w:r w:rsidR="43687827">
              <w:rPr/>
              <w:t>70%</w:t>
            </w:r>
          </w:p>
        </w:tc>
        <w:tc>
          <w:tcPr>
            <w:tcW w:w="2513"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1C4C3BA1" w14:textId="02964712">
            <w:pPr>
              <w:pStyle w:val="Normal"/>
              <w:spacing w:before="40" w:beforeAutospacing="off" w:after="40" w:afterAutospacing="off"/>
              <w:jc w:val="center"/>
            </w:pPr>
            <w:r w:rsidR="43687827">
              <w:rPr/>
              <w:t>30%</w:t>
            </w:r>
          </w:p>
        </w:tc>
      </w:tr>
      <w:tr w:rsidR="43687827" w:rsidTr="5122BAB6" w14:paraId="5B6404E8">
        <w:trPr>
          <w:trHeight w:val="300"/>
        </w:trPr>
        <w:tc>
          <w:tcPr>
            <w:tcW w:w="2283"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4009B4A8" w14:textId="6C1965C1">
            <w:pPr>
              <w:pStyle w:val="Normal"/>
              <w:spacing w:before="40" w:beforeAutospacing="off" w:after="40" w:afterAutospacing="off"/>
              <w:jc w:val="both"/>
            </w:pPr>
            <w:r w:rsidR="43687827">
              <w:rPr/>
              <w:t>Alemanha</w:t>
            </w:r>
          </w:p>
        </w:tc>
        <w:tc>
          <w:tcPr>
            <w:tcW w:w="2617"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4367DDB3" w14:textId="0E525EC2">
            <w:pPr>
              <w:pStyle w:val="Normal"/>
              <w:spacing w:before="40" w:beforeAutospacing="off" w:after="40" w:afterAutospacing="off"/>
              <w:jc w:val="center"/>
            </w:pPr>
            <w:r w:rsidR="43687827">
              <w:rPr/>
              <w:t>65%</w:t>
            </w:r>
          </w:p>
        </w:tc>
        <w:tc>
          <w:tcPr>
            <w:tcW w:w="2513"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6B36C75C" w14:textId="1C7A6AFD">
            <w:pPr>
              <w:pStyle w:val="Normal"/>
              <w:spacing w:before="40" w:beforeAutospacing="off" w:after="40" w:afterAutospacing="off"/>
              <w:jc w:val="center"/>
            </w:pPr>
            <w:r w:rsidR="43687827">
              <w:rPr/>
              <w:t>35%</w:t>
            </w:r>
          </w:p>
        </w:tc>
      </w:tr>
      <w:tr w:rsidR="43687827" w:rsidTr="5122BAB6" w14:paraId="42FFDEA1">
        <w:trPr>
          <w:trHeight w:val="300"/>
        </w:trPr>
        <w:tc>
          <w:tcPr>
            <w:tcW w:w="2283"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22503153" w14:textId="3A5F7051">
            <w:pPr>
              <w:pStyle w:val="Normal"/>
              <w:spacing w:before="40" w:beforeAutospacing="off" w:after="40" w:afterAutospacing="off"/>
              <w:jc w:val="both"/>
            </w:pPr>
            <w:r w:rsidR="43687827">
              <w:rPr/>
              <w:t>Portugal</w:t>
            </w:r>
          </w:p>
        </w:tc>
        <w:tc>
          <w:tcPr>
            <w:tcW w:w="2617"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7B19F257" w14:textId="3AE5463A">
            <w:pPr>
              <w:pStyle w:val="Normal"/>
              <w:spacing w:before="40" w:beforeAutospacing="off" w:after="40" w:afterAutospacing="off"/>
              <w:jc w:val="center"/>
            </w:pPr>
            <w:r w:rsidR="43687827">
              <w:rPr/>
              <w:t>70%</w:t>
            </w:r>
          </w:p>
        </w:tc>
        <w:tc>
          <w:tcPr>
            <w:tcW w:w="2513"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06CA7496" w14:textId="5C59B2BA">
            <w:pPr>
              <w:pStyle w:val="Normal"/>
              <w:spacing w:before="40" w:beforeAutospacing="off" w:after="40" w:afterAutospacing="off"/>
              <w:jc w:val="center"/>
            </w:pPr>
            <w:r w:rsidR="43687827">
              <w:rPr/>
              <w:t>30%</w:t>
            </w:r>
          </w:p>
        </w:tc>
      </w:tr>
      <w:tr w:rsidR="43687827" w:rsidTr="5122BAB6" w14:paraId="10794D14">
        <w:trPr>
          <w:trHeight w:val="300"/>
        </w:trPr>
        <w:tc>
          <w:tcPr>
            <w:tcW w:w="2283"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15A7DDE1" w14:textId="0AF028D9">
            <w:pPr>
              <w:pStyle w:val="Normal"/>
              <w:spacing w:before="40" w:beforeAutospacing="off" w:after="40" w:afterAutospacing="off"/>
              <w:jc w:val="both"/>
            </w:pPr>
            <w:r w:rsidR="43687827">
              <w:rPr/>
              <w:t>Espanha</w:t>
            </w:r>
          </w:p>
        </w:tc>
        <w:tc>
          <w:tcPr>
            <w:tcW w:w="2617"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6489BB41" w14:textId="6EA59270">
            <w:pPr>
              <w:pStyle w:val="Normal"/>
              <w:spacing w:before="40" w:beforeAutospacing="off" w:after="40" w:afterAutospacing="off"/>
              <w:jc w:val="center"/>
            </w:pPr>
            <w:r w:rsidR="43687827">
              <w:rPr/>
              <w:t>75%</w:t>
            </w:r>
          </w:p>
        </w:tc>
        <w:tc>
          <w:tcPr>
            <w:tcW w:w="2513"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6A5A16B5" w14:textId="1970B0FB">
            <w:pPr>
              <w:pStyle w:val="Normal"/>
              <w:spacing w:before="40" w:beforeAutospacing="off" w:after="40" w:afterAutospacing="off"/>
              <w:jc w:val="center"/>
            </w:pPr>
            <w:r w:rsidR="43687827">
              <w:rPr/>
              <w:t>25%</w:t>
            </w:r>
          </w:p>
        </w:tc>
      </w:tr>
      <w:tr w:rsidR="43687827" w:rsidTr="5122BAB6" w14:paraId="4D7F0B40">
        <w:trPr>
          <w:trHeight w:val="300"/>
        </w:trPr>
        <w:tc>
          <w:tcPr>
            <w:tcW w:w="2283"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17D111FC" w14:textId="0927ADFE">
            <w:pPr>
              <w:pStyle w:val="Normal"/>
              <w:spacing w:before="40" w:beforeAutospacing="off" w:after="40" w:afterAutospacing="off"/>
              <w:jc w:val="both"/>
            </w:pPr>
            <w:r w:rsidR="43687827">
              <w:rPr/>
              <w:t>Itália</w:t>
            </w:r>
          </w:p>
        </w:tc>
        <w:tc>
          <w:tcPr>
            <w:tcW w:w="2617"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02233A47" w14:textId="695347F2">
            <w:pPr>
              <w:pStyle w:val="Normal"/>
              <w:spacing w:before="40" w:beforeAutospacing="off" w:after="40" w:afterAutospacing="off"/>
              <w:jc w:val="center"/>
            </w:pPr>
            <w:r w:rsidR="43687827">
              <w:rPr/>
              <w:t>85%</w:t>
            </w:r>
          </w:p>
        </w:tc>
        <w:tc>
          <w:tcPr>
            <w:tcW w:w="2513"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32B1A6F5" w14:textId="51BE9F63">
            <w:pPr>
              <w:pStyle w:val="Normal"/>
              <w:spacing w:before="40" w:beforeAutospacing="off" w:after="40" w:afterAutospacing="off"/>
              <w:jc w:val="center"/>
            </w:pPr>
            <w:r w:rsidR="43687827">
              <w:rPr/>
              <w:t>15%</w:t>
            </w:r>
          </w:p>
        </w:tc>
      </w:tr>
      <w:tr w:rsidR="43687827" w:rsidTr="5122BAB6" w14:paraId="1D8F2C81">
        <w:trPr>
          <w:trHeight w:val="300"/>
        </w:trPr>
        <w:tc>
          <w:tcPr>
            <w:tcW w:w="7413" w:type="dxa"/>
            <w:gridSpan w:val="3"/>
            <w:tcMar/>
          </w:tcPr>
          <w:p w:rsidR="6CBC7C0B" w:rsidP="6CBC7C0B" w:rsidRDefault="6CBC7C0B" w14:paraId="26934434" w14:textId="429BDA0E">
            <w:pPr>
              <w:pStyle w:val="Normal"/>
              <w:jc w:val="center"/>
              <w:rPr>
                <w:noProof w:val="0"/>
                <w:sz w:val="18"/>
                <w:szCs w:val="18"/>
                <w:lang w:val="pt-BR"/>
              </w:rPr>
            </w:pPr>
          </w:p>
          <w:p w:rsidR="3E2BC3A7" w:rsidP="5122BAB6" w:rsidRDefault="3E2BC3A7" w14:paraId="0366E990" w14:textId="0D051316">
            <w:pPr>
              <w:pStyle w:val="Normal"/>
              <w:jc w:val="center"/>
              <w:rPr>
                <w:noProof w:val="0"/>
                <w:sz w:val="18"/>
                <w:szCs w:val="18"/>
                <w:lang w:val="pt-BR"/>
              </w:rPr>
            </w:pPr>
            <w:r w:rsidRPr="5122BAB6" w:rsidR="561166C8">
              <w:rPr>
                <w:noProof w:val="0"/>
                <w:sz w:val="18"/>
                <w:szCs w:val="18"/>
                <w:lang w:val="pt-BR"/>
              </w:rPr>
              <w:t>Tabela 1.5 – Benchmark internacional de contratos de trabalho</w:t>
            </w:r>
          </w:p>
          <w:p w:rsidR="3E2BC3A7" w:rsidP="5122BAB6" w:rsidRDefault="3E2BC3A7" w14:paraId="4D36E6FA" w14:textId="2E095C48">
            <w:pPr>
              <w:pStyle w:val="Normal"/>
              <w:jc w:val="center"/>
              <w:rPr>
                <w:rFonts w:ascii="Aptos" w:hAnsi="Aptos" w:eastAsia="Aptos" w:cs="Aptos"/>
                <w:b w:val="1"/>
                <w:bCs w:val="1"/>
                <w:i w:val="1"/>
                <w:iCs w:val="1"/>
                <w:noProof w:val="0"/>
                <w:sz w:val="18"/>
                <w:szCs w:val="18"/>
                <w:lang w:val="pt-BR"/>
              </w:rPr>
            </w:pPr>
            <w:r w:rsidRPr="5122BAB6" w:rsidR="6962C1B1">
              <w:rPr>
                <w:noProof w:val="0"/>
                <w:sz w:val="18"/>
                <w:szCs w:val="18"/>
                <w:lang w:val="pt-BR"/>
              </w:rPr>
              <w:t>Fonte: OIT (2021)</w:t>
            </w:r>
          </w:p>
        </w:tc>
      </w:tr>
    </w:tbl>
    <w:p w:rsidR="5122BAB6" w:rsidP="5122BAB6" w:rsidRDefault="5122BAB6" w14:paraId="7BAF2CD6" w14:textId="4A25D7F8">
      <w:pPr>
        <w:pStyle w:val="Normal"/>
        <w:jc w:val="both"/>
        <w:rPr>
          <w:noProof w:val="0"/>
          <w:lang w:val="pt-BR"/>
        </w:rPr>
      </w:pPr>
    </w:p>
    <w:p w:rsidR="1AC04323" w:rsidP="43687827" w:rsidRDefault="1AC04323" w14:paraId="5AC2D730" w14:textId="40949AF3">
      <w:pPr>
        <w:pStyle w:val="Normal"/>
        <w:jc w:val="both"/>
      </w:pPr>
      <w:r w:rsidRPr="6CBC7C0B" w:rsidR="1AC04323">
        <w:rPr>
          <w:noProof w:val="0"/>
          <w:lang w:val="pt-BR"/>
        </w:rPr>
        <w:t>A Tabela 1.5 demonstra que países europeus, como Alemanha e França, apresentam maior prevalência de contratos determinados (cerca de 35%), em comparação com o Brasil (18%). Essa diferença decorre de políticas públicas voltadas para flexibilidade laboral, como a diretiva europeia de contratos temporários. Esse benchmark oferece insights relevantes para gestores brasileiros que buscam alinhar práticas locais a padrões globais.</w:t>
      </w:r>
      <w:r w:rsidRPr="6CBC7C0B" w:rsidR="16DEFBAC">
        <w:rPr>
          <w:noProof w:val="0"/>
          <w:lang w:val="pt-BR"/>
        </w:rPr>
        <w:t xml:space="preserve"> A </w:t>
      </w:r>
      <w:r w:rsidRPr="6CBC7C0B" w:rsidR="1AC04323">
        <w:rPr>
          <w:noProof w:val="0"/>
          <w:lang w:val="pt-BR"/>
        </w:rPr>
        <w:t xml:space="preserve">Figura 1.6 apresenta uma </w:t>
      </w:r>
      <w:r w:rsidRPr="6CBC7C0B" w:rsidR="1AC04323">
        <w:rPr>
          <w:noProof w:val="0"/>
          <w:lang w:val="pt-BR"/>
        </w:rPr>
        <w:t>matriz de decisão</w:t>
      </w:r>
      <w:r w:rsidRPr="6CBC7C0B" w:rsidR="1AC04323">
        <w:rPr>
          <w:noProof w:val="0"/>
          <w:lang w:val="pt-BR"/>
        </w:rPr>
        <w:t xml:space="preserve"> que relaciona objetivos corporativos com o tipo de contrato mais adequado.</w:t>
      </w:r>
    </w:p>
    <w:p w:rsidR="43687827" w:rsidP="43687827" w:rsidRDefault="43687827" w14:paraId="509B7C5F" w14:textId="5C0FC4A1">
      <w:pPr>
        <w:pStyle w:val="Normal"/>
        <w:jc w:val="both"/>
        <w:rPr>
          <w:noProof w:val="0"/>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3120"/>
        <w:gridCol w:w="3720"/>
        <w:gridCol w:w="3240"/>
      </w:tblGrid>
      <w:tr w:rsidR="43687827" w:rsidTr="5122BAB6" w14:paraId="6DCAEF56">
        <w:trPr>
          <w:trHeight w:val="345"/>
        </w:trPr>
        <w:tc>
          <w:tcPr>
            <w:tcW w:w="3120" w:type="dxa"/>
            <w:tcBorders>
              <w:top w:val="single" w:color="000000" w:themeColor="text1" w:sz="4"/>
              <w:left w:val="single" w:color="000000" w:themeColor="text1" w:sz="4"/>
              <w:bottom w:val="single" w:color="000000" w:themeColor="text1" w:sz="4"/>
              <w:right w:val="single" w:color="000000" w:themeColor="text1" w:sz="4"/>
            </w:tcBorders>
            <w:shd w:val="clear" w:color="auto" w:fill="002060"/>
            <w:tcMar/>
          </w:tcPr>
          <w:p w:rsidR="43687827" w:rsidP="43687827" w:rsidRDefault="43687827" w14:paraId="4850DBC7" w14:textId="3BC3EE7E">
            <w:pPr>
              <w:pStyle w:val="Normal"/>
              <w:spacing w:before="80" w:beforeAutospacing="off" w:after="80" w:afterAutospacing="off"/>
              <w:jc w:val="center"/>
            </w:pPr>
            <w:r w:rsidR="43687827">
              <w:rPr/>
              <w:t>Objetivo</w:t>
            </w:r>
          </w:p>
          <w:p w:rsidR="43687827" w:rsidP="43687827" w:rsidRDefault="43687827" w14:paraId="6D65DBBB" w14:textId="4D665FCD">
            <w:pPr>
              <w:pStyle w:val="Normal"/>
              <w:spacing w:before="80" w:beforeAutospacing="off" w:after="80" w:afterAutospacing="off"/>
              <w:jc w:val="center"/>
            </w:pPr>
            <w:r w:rsidR="43687827">
              <w:rPr/>
              <w:t>Corporativo</w:t>
            </w:r>
          </w:p>
        </w:tc>
        <w:tc>
          <w:tcPr>
            <w:tcW w:w="3720" w:type="dxa"/>
            <w:tcBorders>
              <w:top w:val="single" w:color="000000" w:themeColor="text1" w:sz="4"/>
              <w:left w:val="single" w:color="000000" w:themeColor="text1" w:sz="4"/>
              <w:bottom w:val="single" w:color="000000" w:themeColor="text1" w:sz="4"/>
              <w:right w:val="single" w:color="000000" w:themeColor="text1" w:sz="4"/>
            </w:tcBorders>
            <w:shd w:val="clear" w:color="auto" w:fill="002060"/>
            <w:tcMar/>
          </w:tcPr>
          <w:p w:rsidR="43687827" w:rsidP="43687827" w:rsidRDefault="43687827" w14:paraId="3459B3D4" w14:textId="6236C6E6">
            <w:pPr>
              <w:pStyle w:val="Normal"/>
              <w:spacing w:before="80" w:beforeAutospacing="off" w:after="80" w:afterAutospacing="off"/>
              <w:jc w:val="center"/>
            </w:pPr>
            <w:r w:rsidR="43687827">
              <w:rPr/>
              <w:t>Contrato</w:t>
            </w:r>
          </w:p>
          <w:p w:rsidR="43687827" w:rsidP="43687827" w:rsidRDefault="43687827" w14:paraId="13FDC0B4" w14:textId="2499711B">
            <w:pPr>
              <w:pStyle w:val="Normal"/>
              <w:spacing w:before="80" w:beforeAutospacing="off" w:after="80" w:afterAutospacing="off"/>
              <w:jc w:val="center"/>
            </w:pPr>
            <w:r w:rsidR="43687827">
              <w:rPr/>
              <w:t>Indeterminado</w:t>
            </w:r>
          </w:p>
        </w:tc>
        <w:tc>
          <w:tcPr>
            <w:tcW w:w="3240" w:type="dxa"/>
            <w:tcBorders>
              <w:top w:val="single" w:color="000000" w:themeColor="text1" w:sz="4"/>
              <w:left w:val="single" w:color="000000" w:themeColor="text1" w:sz="4"/>
              <w:bottom w:val="single" w:color="000000" w:themeColor="text1" w:sz="4"/>
              <w:right w:val="single" w:color="000000" w:themeColor="text1" w:sz="4"/>
            </w:tcBorders>
            <w:shd w:val="clear" w:color="auto" w:fill="002060"/>
            <w:tcMar/>
          </w:tcPr>
          <w:p w:rsidR="43687827" w:rsidP="43687827" w:rsidRDefault="43687827" w14:paraId="4192E44C" w14:textId="0AA89FFD">
            <w:pPr>
              <w:pStyle w:val="Normal"/>
              <w:spacing w:before="80" w:beforeAutospacing="off" w:after="80" w:afterAutospacing="off"/>
              <w:jc w:val="center"/>
            </w:pPr>
            <w:r w:rsidR="43687827">
              <w:rPr/>
              <w:t>Contrato</w:t>
            </w:r>
          </w:p>
          <w:p w:rsidR="43687827" w:rsidP="43687827" w:rsidRDefault="43687827" w14:paraId="58B27B2D" w14:textId="35BA9B2D">
            <w:pPr>
              <w:pStyle w:val="Normal"/>
              <w:spacing w:before="80" w:beforeAutospacing="off" w:after="80" w:afterAutospacing="off"/>
              <w:jc w:val="center"/>
            </w:pPr>
            <w:r w:rsidR="43687827">
              <w:rPr/>
              <w:t>Determinado</w:t>
            </w:r>
          </w:p>
        </w:tc>
      </w:tr>
      <w:tr w:rsidR="43687827" w:rsidTr="5122BAB6" w14:paraId="6C6053BF">
        <w:trPr>
          <w:trHeight w:val="300"/>
        </w:trPr>
        <w:tc>
          <w:tcPr>
            <w:tcW w:w="3120" w:type="dxa"/>
            <w:tcBorders>
              <w:top w:val="single" w:color="000000" w:themeColor="text1" w:sz="4"/>
              <w:left w:val="single" w:color="000000" w:themeColor="text1" w:sz="4"/>
              <w:bottom w:val="single" w:color="000000" w:themeColor="text1" w:sz="4"/>
              <w:right w:val="single" w:color="000000" w:themeColor="text1" w:sz="4"/>
            </w:tcBorders>
            <w:tcMar/>
          </w:tcPr>
          <w:p w:rsidR="43687827" w:rsidP="5122BAB6" w:rsidRDefault="43687827" w14:paraId="56F23DC1" w14:textId="1D707C4C">
            <w:pPr>
              <w:pStyle w:val="Normal"/>
              <w:widowControl w:val="0"/>
              <w:spacing w:before="40" w:beforeAutospacing="off" w:after="40" w:afterAutospacing="off"/>
              <w:jc w:val="left"/>
              <w:rPr>
                <w:sz w:val="24"/>
                <w:szCs w:val="24"/>
              </w:rPr>
            </w:pPr>
            <w:r w:rsidRPr="5122BAB6" w:rsidR="3BC82AA9">
              <w:rPr>
                <w:sz w:val="24"/>
                <w:szCs w:val="24"/>
              </w:rPr>
              <w:t>Retenção de talentos</w:t>
            </w:r>
          </w:p>
        </w:tc>
        <w:tc>
          <w:tcPr>
            <w:tcW w:w="3720" w:type="dxa"/>
            <w:tcBorders>
              <w:top w:val="single" w:color="000000" w:themeColor="text1" w:sz="4"/>
              <w:left w:val="single" w:color="000000" w:themeColor="text1" w:sz="4"/>
              <w:bottom w:val="single" w:color="000000" w:themeColor="text1" w:sz="4"/>
              <w:right w:val="single" w:color="000000" w:themeColor="text1" w:sz="4"/>
            </w:tcBorders>
            <w:tcMar/>
          </w:tcPr>
          <w:p w:rsidR="43687827" w:rsidP="5122BAB6" w:rsidRDefault="43687827" w14:paraId="2B35B651" w14:textId="4428C512">
            <w:pPr>
              <w:pStyle w:val="Normal"/>
              <w:widowControl w:val="0"/>
              <w:spacing w:before="40" w:beforeAutospacing="off" w:after="40" w:afterAutospacing="off"/>
              <w:jc w:val="left"/>
              <w:rPr>
                <w:sz w:val="24"/>
                <w:szCs w:val="24"/>
              </w:rPr>
            </w:pPr>
            <w:r w:rsidRPr="5122BAB6" w:rsidR="3BC82AA9">
              <w:rPr>
                <w:sz w:val="24"/>
                <w:szCs w:val="24"/>
              </w:rPr>
              <w:t>✅ Alta compatibilidade</w:t>
            </w:r>
          </w:p>
        </w:tc>
        <w:tc>
          <w:tcPr>
            <w:tcW w:w="3240" w:type="dxa"/>
            <w:tcBorders>
              <w:top w:val="single" w:color="000000" w:themeColor="text1" w:sz="4"/>
              <w:left w:val="single" w:color="000000" w:themeColor="text1" w:sz="4"/>
              <w:bottom w:val="single" w:color="000000" w:themeColor="text1" w:sz="4"/>
              <w:right w:val="single" w:color="000000" w:themeColor="text1" w:sz="4"/>
            </w:tcBorders>
            <w:tcMar/>
          </w:tcPr>
          <w:p w:rsidR="43687827" w:rsidP="5122BAB6" w:rsidRDefault="43687827" w14:paraId="34C1F9BF" w14:textId="7DD20C49">
            <w:pPr>
              <w:pStyle w:val="Normal"/>
              <w:widowControl w:val="0"/>
              <w:spacing w:before="40" w:beforeAutospacing="off" w:after="40" w:afterAutospacing="off"/>
              <w:jc w:val="left"/>
              <w:rPr>
                <w:sz w:val="24"/>
                <w:szCs w:val="24"/>
              </w:rPr>
            </w:pPr>
            <w:r w:rsidRPr="5122BAB6" w:rsidR="3BC82AA9">
              <w:rPr>
                <w:sz w:val="24"/>
                <w:szCs w:val="24"/>
              </w:rPr>
              <w:t>❌ Baixa retenção</w:t>
            </w:r>
          </w:p>
        </w:tc>
      </w:tr>
      <w:tr w:rsidR="43687827" w:rsidTr="5122BAB6" w14:paraId="22367E78">
        <w:trPr>
          <w:trHeight w:val="300"/>
        </w:trPr>
        <w:tc>
          <w:tcPr>
            <w:tcW w:w="3120" w:type="dxa"/>
            <w:tcBorders>
              <w:top w:val="single" w:color="000000" w:themeColor="text1" w:sz="4"/>
              <w:left w:val="single" w:color="000000" w:themeColor="text1" w:sz="4"/>
              <w:bottom w:val="single" w:color="000000" w:themeColor="text1" w:sz="4"/>
              <w:right w:val="single" w:color="000000" w:themeColor="text1" w:sz="4"/>
            </w:tcBorders>
            <w:tcMar/>
          </w:tcPr>
          <w:p w:rsidR="43687827" w:rsidP="5122BAB6" w:rsidRDefault="43687827" w14:paraId="0354ABCB" w14:textId="031A6376">
            <w:pPr>
              <w:pStyle w:val="Normal"/>
              <w:widowControl w:val="0"/>
              <w:spacing w:before="40" w:beforeAutospacing="off" w:after="40" w:afterAutospacing="off"/>
              <w:jc w:val="left"/>
              <w:rPr>
                <w:sz w:val="24"/>
                <w:szCs w:val="24"/>
              </w:rPr>
            </w:pPr>
            <w:r w:rsidRPr="5122BAB6" w:rsidR="3BC82AA9">
              <w:rPr>
                <w:sz w:val="24"/>
                <w:szCs w:val="24"/>
              </w:rPr>
              <w:t>Redução de custos</w:t>
            </w:r>
          </w:p>
        </w:tc>
        <w:tc>
          <w:tcPr>
            <w:tcW w:w="3720" w:type="dxa"/>
            <w:tcBorders>
              <w:top w:val="single" w:color="000000" w:themeColor="text1" w:sz="4"/>
              <w:left w:val="single" w:color="000000" w:themeColor="text1" w:sz="4"/>
              <w:bottom w:val="single" w:color="000000" w:themeColor="text1" w:sz="4"/>
              <w:right w:val="single" w:color="000000" w:themeColor="text1" w:sz="4"/>
            </w:tcBorders>
            <w:tcMar/>
          </w:tcPr>
          <w:p w:rsidR="43687827" w:rsidP="5122BAB6" w:rsidRDefault="43687827" w14:paraId="599B8EE0" w14:textId="52062559">
            <w:pPr>
              <w:pStyle w:val="Normal"/>
              <w:widowControl w:val="0"/>
              <w:spacing w:before="40" w:beforeAutospacing="off" w:after="40" w:afterAutospacing="off"/>
              <w:jc w:val="left"/>
              <w:rPr>
                <w:sz w:val="24"/>
                <w:szCs w:val="24"/>
              </w:rPr>
            </w:pPr>
            <w:r w:rsidRPr="5122BAB6" w:rsidR="3BC82AA9">
              <w:rPr>
                <w:sz w:val="24"/>
                <w:szCs w:val="24"/>
              </w:rPr>
              <w:t>❌ Custo fixo elevado</w:t>
            </w:r>
          </w:p>
        </w:tc>
        <w:tc>
          <w:tcPr>
            <w:tcW w:w="3240" w:type="dxa"/>
            <w:tcBorders>
              <w:top w:val="single" w:color="000000" w:themeColor="text1" w:sz="4"/>
              <w:left w:val="single" w:color="000000" w:themeColor="text1" w:sz="4"/>
              <w:bottom w:val="single" w:color="000000" w:themeColor="text1" w:sz="4"/>
              <w:right w:val="single" w:color="000000" w:themeColor="text1" w:sz="4"/>
            </w:tcBorders>
            <w:tcMar/>
          </w:tcPr>
          <w:p w:rsidR="43687827" w:rsidP="5122BAB6" w:rsidRDefault="43687827" w14:paraId="71936717" w14:textId="65CAA469">
            <w:pPr>
              <w:pStyle w:val="Normal"/>
              <w:widowControl w:val="0"/>
              <w:spacing w:before="40" w:beforeAutospacing="off" w:after="40" w:afterAutospacing="off"/>
              <w:jc w:val="left"/>
              <w:rPr>
                <w:sz w:val="24"/>
                <w:szCs w:val="24"/>
              </w:rPr>
            </w:pPr>
            <w:r w:rsidRPr="5122BAB6" w:rsidR="3BC82AA9">
              <w:rPr>
                <w:sz w:val="24"/>
                <w:szCs w:val="24"/>
              </w:rPr>
              <w:t>✅ Custo controlado</w:t>
            </w:r>
          </w:p>
        </w:tc>
      </w:tr>
      <w:tr w:rsidR="43687827" w:rsidTr="5122BAB6" w14:paraId="44CFFCE3">
        <w:trPr>
          <w:trHeight w:val="300"/>
        </w:trPr>
        <w:tc>
          <w:tcPr>
            <w:tcW w:w="3120" w:type="dxa"/>
            <w:tcBorders>
              <w:top w:val="single" w:color="000000" w:themeColor="text1" w:sz="4"/>
              <w:left w:val="single" w:color="000000" w:themeColor="text1" w:sz="4"/>
              <w:bottom w:val="single" w:color="000000" w:themeColor="text1" w:sz="4"/>
              <w:right w:val="single" w:color="000000" w:themeColor="text1" w:sz="4"/>
            </w:tcBorders>
            <w:tcMar/>
          </w:tcPr>
          <w:p w:rsidR="43687827" w:rsidP="5122BAB6" w:rsidRDefault="43687827" w14:paraId="3CB9E96C" w14:textId="18774260">
            <w:pPr>
              <w:pStyle w:val="Normal"/>
              <w:widowControl w:val="0"/>
              <w:spacing w:before="40" w:beforeAutospacing="off" w:after="40" w:afterAutospacing="off"/>
              <w:jc w:val="left"/>
              <w:rPr>
                <w:sz w:val="24"/>
                <w:szCs w:val="24"/>
              </w:rPr>
            </w:pPr>
            <w:r w:rsidRPr="5122BAB6" w:rsidR="3BC82AA9">
              <w:rPr>
                <w:sz w:val="24"/>
                <w:szCs w:val="24"/>
              </w:rPr>
              <w:t>Flexibilidade operacional</w:t>
            </w:r>
          </w:p>
        </w:tc>
        <w:tc>
          <w:tcPr>
            <w:tcW w:w="3720" w:type="dxa"/>
            <w:tcBorders>
              <w:top w:val="single" w:color="000000" w:themeColor="text1" w:sz="4"/>
              <w:left w:val="single" w:color="000000" w:themeColor="text1" w:sz="4"/>
              <w:bottom w:val="single" w:color="000000" w:themeColor="text1" w:sz="4"/>
              <w:right w:val="single" w:color="000000" w:themeColor="text1" w:sz="4"/>
            </w:tcBorders>
            <w:tcMar/>
          </w:tcPr>
          <w:p w:rsidR="43687827" w:rsidP="5122BAB6" w:rsidRDefault="43687827" w14:paraId="082175A4" w14:textId="4DB0F960">
            <w:pPr>
              <w:pStyle w:val="Normal"/>
              <w:widowControl w:val="0"/>
              <w:spacing w:before="40" w:beforeAutospacing="off" w:after="40" w:afterAutospacing="off"/>
              <w:jc w:val="left"/>
              <w:rPr>
                <w:sz w:val="24"/>
                <w:szCs w:val="24"/>
              </w:rPr>
            </w:pPr>
            <w:r w:rsidRPr="5122BAB6" w:rsidR="3BC82AA9">
              <w:rPr>
                <w:sz w:val="24"/>
                <w:szCs w:val="24"/>
              </w:rPr>
              <w:t>❌ Menor adaptabilidade</w:t>
            </w:r>
          </w:p>
        </w:tc>
        <w:tc>
          <w:tcPr>
            <w:tcW w:w="3240" w:type="dxa"/>
            <w:tcBorders>
              <w:top w:val="single" w:color="000000" w:themeColor="text1" w:sz="4"/>
              <w:left w:val="single" w:color="000000" w:themeColor="text1" w:sz="4"/>
              <w:bottom w:val="single" w:color="000000" w:themeColor="text1" w:sz="4"/>
              <w:right w:val="single" w:color="000000" w:themeColor="text1" w:sz="4"/>
            </w:tcBorders>
            <w:tcMar/>
          </w:tcPr>
          <w:p w:rsidR="43687827" w:rsidP="5122BAB6" w:rsidRDefault="43687827" w14:paraId="1329DD6C" w14:textId="5223A410">
            <w:pPr>
              <w:pStyle w:val="Normal"/>
              <w:widowControl w:val="0"/>
              <w:spacing w:before="40" w:beforeAutospacing="off" w:after="40" w:afterAutospacing="off"/>
              <w:jc w:val="left"/>
              <w:rPr>
                <w:sz w:val="24"/>
                <w:szCs w:val="24"/>
              </w:rPr>
            </w:pPr>
            <w:r w:rsidRPr="5122BAB6" w:rsidR="3BC82AA9">
              <w:rPr>
                <w:sz w:val="24"/>
                <w:szCs w:val="24"/>
              </w:rPr>
              <w:t>✅ Alta flexibilidade</w:t>
            </w:r>
          </w:p>
        </w:tc>
      </w:tr>
      <w:tr w:rsidR="43687827" w:rsidTr="5122BAB6" w14:paraId="79B45ADF">
        <w:trPr>
          <w:trHeight w:val="300"/>
        </w:trPr>
        <w:tc>
          <w:tcPr>
            <w:tcW w:w="3120" w:type="dxa"/>
            <w:tcBorders>
              <w:top w:val="single" w:color="000000" w:themeColor="text1" w:sz="4"/>
              <w:left w:val="single" w:color="000000" w:themeColor="text1" w:sz="4"/>
              <w:bottom w:val="single" w:color="000000" w:themeColor="text1" w:sz="4"/>
              <w:right w:val="single" w:color="000000" w:themeColor="text1" w:sz="4"/>
            </w:tcBorders>
            <w:tcMar/>
          </w:tcPr>
          <w:p w:rsidR="43687827" w:rsidP="5122BAB6" w:rsidRDefault="43687827" w14:paraId="4DD6467F" w14:textId="7F7D5EC1">
            <w:pPr>
              <w:pStyle w:val="Normal"/>
              <w:widowControl w:val="0"/>
              <w:spacing w:before="40" w:beforeAutospacing="off" w:after="40" w:afterAutospacing="off"/>
              <w:jc w:val="left"/>
              <w:rPr>
                <w:sz w:val="24"/>
                <w:szCs w:val="24"/>
              </w:rPr>
            </w:pPr>
            <w:r w:rsidRPr="5122BAB6" w:rsidR="3BC82AA9">
              <w:rPr>
                <w:sz w:val="24"/>
                <w:szCs w:val="24"/>
              </w:rPr>
              <w:t>Previsibilidade de prazos</w:t>
            </w:r>
          </w:p>
        </w:tc>
        <w:tc>
          <w:tcPr>
            <w:tcW w:w="3720" w:type="dxa"/>
            <w:tcBorders>
              <w:top w:val="single" w:color="000000" w:themeColor="text1" w:sz="4"/>
              <w:left w:val="single" w:color="000000" w:themeColor="text1" w:sz="4"/>
              <w:bottom w:val="single" w:color="000000" w:themeColor="text1" w:sz="4"/>
              <w:right w:val="single" w:color="000000" w:themeColor="text1" w:sz="4"/>
            </w:tcBorders>
            <w:tcMar/>
          </w:tcPr>
          <w:p w:rsidR="43687827" w:rsidP="5122BAB6" w:rsidRDefault="43687827" w14:paraId="36816A32" w14:textId="7029A1BB">
            <w:pPr>
              <w:pStyle w:val="Normal"/>
              <w:widowControl w:val="0"/>
              <w:spacing w:before="40" w:beforeAutospacing="off" w:after="40" w:afterAutospacing="off"/>
              <w:jc w:val="left"/>
              <w:rPr>
                <w:sz w:val="24"/>
                <w:szCs w:val="24"/>
              </w:rPr>
            </w:pPr>
            <w:r w:rsidRPr="5122BAB6" w:rsidR="3BC82AA9">
              <w:rPr>
                <w:sz w:val="24"/>
                <w:szCs w:val="24"/>
              </w:rPr>
              <w:t>❌ Varia conforme desligamento</w:t>
            </w:r>
          </w:p>
        </w:tc>
        <w:tc>
          <w:tcPr>
            <w:tcW w:w="3240" w:type="dxa"/>
            <w:tcBorders>
              <w:top w:val="single" w:color="000000" w:themeColor="text1" w:sz="4"/>
              <w:left w:val="single" w:color="000000" w:themeColor="text1" w:sz="4"/>
              <w:bottom w:val="single" w:color="000000" w:themeColor="text1" w:sz="4"/>
              <w:right w:val="single" w:color="000000" w:themeColor="text1" w:sz="4"/>
            </w:tcBorders>
            <w:tcMar/>
          </w:tcPr>
          <w:p w:rsidR="43687827" w:rsidP="5122BAB6" w:rsidRDefault="43687827" w14:paraId="41DF7FF2" w14:textId="0177FE1D">
            <w:pPr>
              <w:pStyle w:val="Normal"/>
              <w:widowControl w:val="0"/>
              <w:spacing w:before="40" w:beforeAutospacing="off" w:after="40" w:afterAutospacing="off"/>
              <w:jc w:val="left"/>
              <w:rPr>
                <w:sz w:val="24"/>
                <w:szCs w:val="24"/>
              </w:rPr>
            </w:pPr>
            <w:r w:rsidRPr="5122BAB6" w:rsidR="3BC82AA9">
              <w:rPr>
                <w:sz w:val="24"/>
                <w:szCs w:val="24"/>
              </w:rPr>
              <w:t>✅ Prazo definido</w:t>
            </w:r>
          </w:p>
        </w:tc>
      </w:tr>
      <w:tr w:rsidR="43687827" w:rsidTr="5122BAB6" w14:paraId="58F4E766">
        <w:trPr>
          <w:trHeight w:val="300"/>
        </w:trPr>
        <w:tc>
          <w:tcPr>
            <w:tcW w:w="3120" w:type="dxa"/>
            <w:tcBorders>
              <w:top w:val="single" w:color="000000" w:themeColor="text1" w:sz="4"/>
              <w:left w:val="single" w:color="000000" w:themeColor="text1" w:sz="4"/>
              <w:bottom w:val="single" w:color="000000" w:themeColor="text1" w:sz="4"/>
              <w:right w:val="single" w:color="000000" w:themeColor="text1" w:sz="4"/>
            </w:tcBorders>
            <w:tcMar/>
          </w:tcPr>
          <w:p w:rsidR="43687827" w:rsidP="5122BAB6" w:rsidRDefault="43687827" w14:paraId="2E75FE73" w14:textId="260C51AF">
            <w:pPr>
              <w:pStyle w:val="Normal"/>
              <w:widowControl w:val="0"/>
              <w:spacing w:before="40" w:beforeAutospacing="off" w:after="40" w:afterAutospacing="off"/>
              <w:jc w:val="left"/>
              <w:rPr>
                <w:sz w:val="24"/>
                <w:szCs w:val="24"/>
              </w:rPr>
            </w:pPr>
            <w:r w:rsidRPr="5122BAB6" w:rsidR="3BC82AA9">
              <w:rPr>
                <w:sz w:val="24"/>
                <w:szCs w:val="24"/>
              </w:rPr>
              <w:t>Desenvolvimento de competências</w:t>
            </w:r>
          </w:p>
        </w:tc>
        <w:tc>
          <w:tcPr>
            <w:tcW w:w="3720" w:type="dxa"/>
            <w:tcBorders>
              <w:top w:val="single" w:color="000000" w:themeColor="text1" w:sz="4"/>
              <w:left w:val="single" w:color="000000" w:themeColor="text1" w:sz="4"/>
              <w:bottom w:val="single" w:color="000000" w:themeColor="text1" w:sz="4"/>
              <w:right w:val="single" w:color="000000" w:themeColor="text1" w:sz="4"/>
            </w:tcBorders>
            <w:tcMar/>
          </w:tcPr>
          <w:p w:rsidR="43687827" w:rsidP="5122BAB6" w:rsidRDefault="43687827" w14:paraId="01537ED2" w14:textId="5210A7EB">
            <w:pPr>
              <w:pStyle w:val="Normal"/>
              <w:widowControl w:val="0"/>
              <w:spacing w:before="40" w:beforeAutospacing="off" w:after="40" w:afterAutospacing="off"/>
              <w:jc w:val="left"/>
              <w:rPr>
                <w:sz w:val="24"/>
                <w:szCs w:val="24"/>
              </w:rPr>
            </w:pPr>
            <w:r w:rsidRPr="5122BAB6" w:rsidR="3BC82AA9">
              <w:rPr>
                <w:sz w:val="24"/>
                <w:szCs w:val="24"/>
              </w:rPr>
              <w:t>✅ Investimento contínuo</w:t>
            </w:r>
          </w:p>
        </w:tc>
        <w:tc>
          <w:tcPr>
            <w:tcW w:w="3240" w:type="dxa"/>
            <w:tcBorders>
              <w:top w:val="single" w:color="000000" w:themeColor="text1" w:sz="4"/>
              <w:left w:val="single" w:color="000000" w:themeColor="text1" w:sz="4"/>
              <w:bottom w:val="single" w:color="000000" w:themeColor="text1" w:sz="4"/>
              <w:right w:val="single" w:color="000000" w:themeColor="text1" w:sz="4"/>
            </w:tcBorders>
            <w:tcMar/>
          </w:tcPr>
          <w:p w:rsidR="43687827" w:rsidP="5122BAB6" w:rsidRDefault="43687827" w14:paraId="3100F82C" w14:textId="5277E24D">
            <w:pPr>
              <w:pStyle w:val="Normal"/>
              <w:widowControl w:val="0"/>
              <w:spacing w:before="40" w:beforeAutospacing="off" w:after="40" w:afterAutospacing="off"/>
              <w:jc w:val="left"/>
              <w:rPr>
                <w:sz w:val="24"/>
                <w:szCs w:val="24"/>
              </w:rPr>
            </w:pPr>
            <w:r w:rsidRPr="5122BAB6" w:rsidR="3BC82AA9">
              <w:rPr>
                <w:sz w:val="24"/>
                <w:szCs w:val="24"/>
              </w:rPr>
              <w:t>❌ Foco em entrega pontual</w:t>
            </w:r>
          </w:p>
        </w:tc>
      </w:tr>
      <w:tr w:rsidR="43687827" w:rsidTr="5122BAB6" w14:paraId="14E24CCA">
        <w:trPr>
          <w:trHeight w:val="300"/>
        </w:trPr>
        <w:tc>
          <w:tcPr>
            <w:tcW w:w="10080" w:type="dxa"/>
            <w:gridSpan w:val="3"/>
            <w:tcMar/>
          </w:tcPr>
          <w:p w:rsidR="6CBC7C0B" w:rsidP="6CBC7C0B" w:rsidRDefault="6CBC7C0B" w14:paraId="6A062E0E" w14:textId="125A426E">
            <w:pPr>
              <w:pStyle w:val="Normal"/>
              <w:jc w:val="center"/>
              <w:rPr>
                <w:noProof w:val="0"/>
                <w:sz w:val="18"/>
                <w:szCs w:val="18"/>
                <w:lang w:val="pt-BR"/>
              </w:rPr>
            </w:pPr>
          </w:p>
          <w:p w:rsidR="43687827" w:rsidP="43687827" w:rsidRDefault="43687827" w14:paraId="6F309428" w14:textId="6BBE90A9">
            <w:pPr>
              <w:pStyle w:val="Normal"/>
              <w:jc w:val="center"/>
              <w:rPr>
                <w:rFonts w:ascii="Aptos" w:hAnsi="Aptos" w:eastAsia="Aptos" w:cs="Aptos"/>
                <w:b w:val="1"/>
                <w:bCs w:val="1"/>
                <w:i w:val="1"/>
                <w:iCs w:val="1"/>
                <w:noProof w:val="0"/>
                <w:sz w:val="18"/>
                <w:szCs w:val="18"/>
                <w:lang w:val="pt-BR"/>
              </w:rPr>
            </w:pPr>
            <w:r w:rsidRPr="43687827" w:rsidR="43687827">
              <w:rPr>
                <w:noProof w:val="0"/>
                <w:sz w:val="18"/>
                <w:szCs w:val="18"/>
                <w:lang w:val="pt-BR"/>
              </w:rPr>
              <w:t>Figura 1.6 – Matriz de decisão entre contratos indeterminados e determinados</w:t>
            </w:r>
            <w:r w:rsidRPr="43687827" w:rsidR="701B1336">
              <w:rPr>
                <w:noProof w:val="0"/>
                <w:sz w:val="18"/>
                <w:szCs w:val="18"/>
                <w:lang w:val="pt-BR"/>
              </w:rPr>
              <w:t>.</w:t>
            </w:r>
          </w:p>
          <w:p w:rsidR="701B1336" w:rsidP="43687827" w:rsidRDefault="701B1336" w14:paraId="75B78251" w14:textId="505D337B">
            <w:pPr>
              <w:pStyle w:val="Normal"/>
              <w:jc w:val="center"/>
              <w:rPr>
                <w:rFonts w:ascii="Aptos" w:hAnsi="Aptos" w:eastAsia="Aptos" w:cs="Aptos"/>
                <w:b w:val="1"/>
                <w:bCs w:val="1"/>
                <w:i w:val="1"/>
                <w:iCs w:val="1"/>
                <w:noProof w:val="0"/>
                <w:sz w:val="18"/>
                <w:szCs w:val="18"/>
                <w:lang w:val="pt-BR"/>
              </w:rPr>
            </w:pPr>
            <w:r w:rsidRPr="43687827" w:rsidR="701B1336">
              <w:rPr>
                <w:noProof w:val="0"/>
                <w:sz w:val="18"/>
                <w:szCs w:val="18"/>
                <w:lang w:val="pt-BR"/>
              </w:rPr>
              <w:t>Fonte: Deloitte (2022)</w:t>
            </w:r>
          </w:p>
        </w:tc>
      </w:tr>
    </w:tbl>
    <w:p w:rsidR="43687827" w:rsidP="43687827" w:rsidRDefault="43687827" w14:paraId="4CC573FC" w14:textId="3CC84C79">
      <w:pPr>
        <w:pStyle w:val="Normal"/>
        <w:jc w:val="both"/>
      </w:pPr>
    </w:p>
    <w:p w:rsidR="701B1336" w:rsidP="43687827" w:rsidRDefault="701B1336" w14:paraId="27972ABC" w14:textId="60503F21">
      <w:pPr>
        <w:pStyle w:val="Normal"/>
        <w:jc w:val="both"/>
      </w:pPr>
      <w:r w:rsidRPr="43687827" w:rsidR="701B1336">
        <w:rPr>
          <w:noProof w:val="0"/>
          <w:lang w:val="pt-BR"/>
        </w:rPr>
        <w:t xml:space="preserve">A matriz relaciona os principais </w:t>
      </w:r>
      <w:r w:rsidRPr="43687827" w:rsidR="701B1336">
        <w:rPr>
          <w:noProof w:val="0"/>
          <w:lang w:val="pt-BR"/>
        </w:rPr>
        <w:t>objetivos corporativos</w:t>
      </w:r>
      <w:r w:rsidRPr="43687827" w:rsidR="701B1336">
        <w:rPr>
          <w:noProof w:val="0"/>
          <w:lang w:val="pt-BR"/>
        </w:rPr>
        <w:t xml:space="preserve"> com o tipo de contrato mais adequado, facilitando a tomada de decisão por gestores de Recursos Humanos.</w:t>
      </w:r>
      <w:r w:rsidRPr="43687827" w:rsidR="701B1336">
        <w:rPr>
          <w:noProof w:val="0"/>
          <w:lang w:val="pt-BR"/>
        </w:rPr>
        <w:t xml:space="preserve"> </w:t>
      </w:r>
      <w:r w:rsidRPr="43687827" w:rsidR="701B1336">
        <w:rPr>
          <w:noProof w:val="0"/>
          <w:lang w:val="pt-BR"/>
        </w:rPr>
        <w:t xml:space="preserve"> Essa matriz pode ser usada em reuniões estratégicas, planejamento de força de trabalho e auditorias de compliance contratual</w:t>
      </w:r>
    </w:p>
    <w:p w:rsidR="1AC04323" w:rsidP="43687827" w:rsidRDefault="1AC04323" w14:paraId="23B031A8" w14:textId="6ECC473A">
      <w:pPr>
        <w:pStyle w:val="Normal"/>
        <w:jc w:val="both"/>
      </w:pPr>
      <w:r w:rsidRPr="43687827" w:rsidR="1AC04323">
        <w:rPr>
          <w:noProof w:val="0"/>
          <w:lang w:val="pt-BR"/>
        </w:rPr>
        <w:t>A Figura 1.6 sugere que empresas devem optar por contratos indeterminados quando o objetivo é retenção de talentos e continuidade estratégica, e por contratos determinados quando o foco é flexibilidade e redução de custos. Essa matriz auxilia gestores a tomar decisões baseadas em critérios objetivos, reduzindo subjetividade e riscos de compliance.</w:t>
      </w:r>
    </w:p>
    <w:p w:rsidR="1AC04323" w:rsidP="43687827" w:rsidRDefault="1AC04323" w14:paraId="3CD8EFBA" w14:textId="4C9B8D78">
      <w:pPr>
        <w:pStyle w:val="Normal"/>
        <w:jc w:val="both"/>
      </w:pPr>
      <w:r w:rsidRPr="43687827" w:rsidR="1AC04323">
        <w:rPr>
          <w:noProof w:val="0"/>
          <w:lang w:val="pt-BR"/>
        </w:rPr>
        <w:t>Do ponto de vista jurídico, contratos determinados exigem atenção especial quanto à renovação. A CLT estabelece que apenas uma renovação é permitida, e qualquer tentativa de prorrogação irregular pode resultar em conversão automática para contrato indeterminado. Essa regra é frequentemente reforçada por jurisprudência do TST, garantindo previsibilidade e segurança jurídica.</w:t>
      </w:r>
    </w:p>
    <w:p w:rsidR="1AC04323" w:rsidP="43687827" w:rsidRDefault="1AC04323" w14:paraId="3F62EB23" w14:textId="03125887">
      <w:pPr>
        <w:pStyle w:val="Normal"/>
        <w:jc w:val="both"/>
      </w:pPr>
      <w:r w:rsidRPr="5122BAB6" w:rsidR="217306DE">
        <w:rPr>
          <w:noProof w:val="0"/>
          <w:lang w:val="pt-BR"/>
        </w:rPr>
        <w:t xml:space="preserve">Estudo da </w:t>
      </w:r>
      <w:r w:rsidRPr="5122BAB6" w:rsidR="217306DE">
        <w:rPr>
          <w:noProof w:val="0"/>
          <w:lang w:val="pt-BR"/>
        </w:rPr>
        <w:t>PwC</w:t>
      </w:r>
      <w:r w:rsidRPr="5122BAB6" w:rsidR="217306DE">
        <w:rPr>
          <w:noProof w:val="0"/>
          <w:lang w:val="pt-BR"/>
        </w:rPr>
        <w:t xml:space="preserve"> (2023) aponta que 62% das empresas brasileiras já enfrentaram questionamentos judiciais relacionados a contratos determinados, principalmente por falhas na documentação de justificativas para sua adoção. Esse dado reforça a necessidade de controles internos robustos e acompanhamento jurídico contínuo.</w:t>
      </w:r>
    </w:p>
    <w:p w:rsidR="1AC04323" w:rsidP="43687827" w:rsidRDefault="1AC04323" w14:paraId="4D8EF0AE" w14:textId="5EF8F64E">
      <w:pPr>
        <w:pStyle w:val="Normal"/>
        <w:jc w:val="both"/>
      </w:pPr>
      <w:r w:rsidRPr="5122BAB6" w:rsidR="763E9C0D">
        <w:rPr>
          <w:noProof w:val="0"/>
          <w:lang w:val="pt-BR"/>
        </w:rPr>
        <w:t>O mapa da Figura 1.7 evidencia que a maior vulnerabilidade está na etapa de renovação, seguida pela documentação inadequada. Empresas que não investem em processos de compliance correm risco elevado de passivos trabalhistas, impactando diretamente o ROI e a reputação corporativa.</w:t>
      </w: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0080"/>
      </w:tblGrid>
      <w:tr w:rsidR="43687827" w:rsidTr="5122BAB6" w14:paraId="76977D85">
        <w:trPr>
          <w:trHeight w:val="300"/>
        </w:trPr>
        <w:tc>
          <w:tcPr>
            <w:tcW w:w="10080" w:type="dxa"/>
            <w:tcMar/>
          </w:tcPr>
          <w:p w:rsidR="59F64F4C" w:rsidP="43687827" w:rsidRDefault="59F64F4C" w14:paraId="5BFFEB79" w14:textId="16531B80">
            <w:pPr>
              <w:pStyle w:val="Normal"/>
              <w:jc w:val="center"/>
              <w:rPr>
                <w:rFonts w:ascii="Aptos" w:hAnsi="Aptos" w:eastAsia="Aptos" w:cs="Aptos"/>
                <w:noProof w:val="0"/>
                <w:sz w:val="24"/>
                <w:szCs w:val="24"/>
                <w:lang w:val="pt-BR"/>
              </w:rPr>
            </w:pPr>
            <w:r w:rsidR="496921D0">
              <w:drawing>
                <wp:inline wp14:editId="7FD6F04B" wp14:anchorId="326F1201">
                  <wp:extent cx="3560817" cy="2629706"/>
                  <wp:effectExtent l="0" t="0" r="0" b="0"/>
                  <wp:docPr id="7089331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708933110" name="Picture 708933110"/>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094091207">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3560817" cy="2629706"/>
                          </a:xfrm>
                          <a:prstGeom xmlns:a="http://schemas.openxmlformats.org/drawingml/2006/main" prst="rect">
                            <a:avLst xmlns:a="http://schemas.openxmlformats.org/drawingml/2006/main"/>
                          </a:prstGeom>
                        </pic:spPr>
                      </pic:pic>
                    </a:graphicData>
                  </a:graphic>
                </wp:inline>
              </w:drawing>
            </w:r>
          </w:p>
          <w:p w:rsidR="6CBC7C0B" w:rsidP="6CBC7C0B" w:rsidRDefault="6CBC7C0B" w14:paraId="2EA80BEE" w14:textId="4670F64C">
            <w:pPr>
              <w:pStyle w:val="Normal"/>
              <w:jc w:val="center"/>
              <w:rPr>
                <w:noProof w:val="0"/>
                <w:sz w:val="18"/>
                <w:szCs w:val="18"/>
                <w:lang w:val="pt-BR"/>
              </w:rPr>
            </w:pPr>
          </w:p>
          <w:p w:rsidR="07E58E68" w:rsidP="43687827" w:rsidRDefault="07E58E68" w14:paraId="0BBC2B94" w14:textId="7252C97E">
            <w:pPr>
              <w:pStyle w:val="Normal"/>
              <w:jc w:val="center"/>
              <w:rPr>
                <w:rFonts w:ascii="Aptos" w:hAnsi="Aptos" w:eastAsia="Aptos" w:cs="Aptos"/>
                <w:noProof w:val="0"/>
                <w:sz w:val="24"/>
                <w:szCs w:val="24"/>
                <w:lang w:val="pt-BR"/>
              </w:rPr>
            </w:pPr>
            <w:r w:rsidRPr="43687827" w:rsidR="07E58E68">
              <w:rPr>
                <w:noProof w:val="0"/>
                <w:sz w:val="18"/>
                <w:szCs w:val="18"/>
                <w:lang w:val="pt-BR"/>
              </w:rPr>
              <w:t>Fi</w:t>
            </w:r>
            <w:r w:rsidRPr="43687827" w:rsidR="07E58E68">
              <w:rPr>
                <w:noProof w:val="0"/>
                <w:sz w:val="18"/>
                <w:szCs w:val="18"/>
                <w:lang w:val="pt-BR"/>
              </w:rPr>
              <w:t xml:space="preserve">gura 1.7 – </w:t>
            </w:r>
            <w:r w:rsidRPr="43687827" w:rsidR="07E58E68">
              <w:rPr>
                <w:noProof w:val="0"/>
                <w:sz w:val="18"/>
                <w:szCs w:val="18"/>
                <w:lang w:val="pt-BR"/>
              </w:rPr>
              <w:t xml:space="preserve">Mapa de riscos em contratos determinados. </w:t>
            </w:r>
          </w:p>
          <w:p w:rsidR="07E58E68" w:rsidP="43687827" w:rsidRDefault="07E58E68" w14:paraId="15776E87" w14:textId="034D92C3">
            <w:pPr>
              <w:pStyle w:val="Normal"/>
              <w:jc w:val="center"/>
              <w:rPr>
                <w:rFonts w:ascii="Aptos" w:hAnsi="Aptos" w:eastAsia="Aptos" w:cs="Aptos"/>
                <w:noProof w:val="0"/>
                <w:sz w:val="24"/>
                <w:szCs w:val="24"/>
                <w:lang w:val="pt-BR"/>
              </w:rPr>
            </w:pPr>
            <w:r w:rsidRPr="43687827" w:rsidR="07E58E68">
              <w:rPr>
                <w:noProof w:val="0"/>
                <w:sz w:val="18"/>
                <w:szCs w:val="18"/>
                <w:lang w:val="pt-BR"/>
              </w:rPr>
              <w:t xml:space="preserve">Fonte: </w:t>
            </w:r>
            <w:r w:rsidRPr="43687827" w:rsidR="07E58E68">
              <w:rPr>
                <w:noProof w:val="0"/>
                <w:sz w:val="18"/>
                <w:szCs w:val="18"/>
                <w:lang w:val="pt-BR"/>
              </w:rPr>
              <w:t>PwC</w:t>
            </w:r>
            <w:r w:rsidRPr="43687827" w:rsidR="07E58E68">
              <w:rPr>
                <w:noProof w:val="0"/>
                <w:sz w:val="18"/>
                <w:szCs w:val="18"/>
                <w:lang w:val="pt-BR"/>
              </w:rPr>
              <w:t xml:space="preserve"> (2023)</w:t>
            </w:r>
          </w:p>
        </w:tc>
      </w:tr>
    </w:tbl>
    <w:p w:rsidR="1AC04323" w:rsidP="5122BAB6" w:rsidRDefault="1AC04323" w14:paraId="6DD044AE" w14:textId="27E4F74E">
      <w:pPr>
        <w:pStyle w:val="Normal"/>
        <w:jc w:val="both"/>
        <w:rPr>
          <w:noProof w:val="0"/>
          <w:lang w:val="pt-BR"/>
        </w:rPr>
      </w:pPr>
    </w:p>
    <w:p w:rsidR="1AC04323" w:rsidP="43687827" w:rsidRDefault="1AC04323" w14:paraId="735AAA79" w14:textId="399FBC81">
      <w:pPr>
        <w:pStyle w:val="Normal"/>
        <w:jc w:val="both"/>
      </w:pPr>
      <w:r w:rsidRPr="6CBC7C0B" w:rsidR="1AC04323">
        <w:rPr>
          <w:noProof w:val="0"/>
          <w:lang w:val="pt-BR"/>
        </w:rPr>
        <w:t>Do ponto de vista prático, gestores devem implementar checklists de compliance para cada contrato determinado, incluindo justificativa documental, prazo definido e cláusulas claras de término. Essa prática reduz riscos e aumenta a transparência, fortalecendo a governança corporativa.</w:t>
      </w:r>
      <w:r w:rsidRPr="6CBC7C0B" w:rsidR="0AF1F362">
        <w:rPr>
          <w:noProof w:val="0"/>
          <w:lang w:val="pt-BR"/>
        </w:rPr>
        <w:t xml:space="preserve"> A </w:t>
      </w:r>
      <w:r w:rsidRPr="6CBC7C0B" w:rsidR="1AC04323">
        <w:rPr>
          <w:noProof w:val="0"/>
          <w:lang w:val="pt-BR"/>
        </w:rPr>
        <w:t xml:space="preserve">Tabela 1.8 apresenta um </w:t>
      </w:r>
      <w:r w:rsidRPr="6CBC7C0B" w:rsidR="1AC04323">
        <w:rPr>
          <w:noProof w:val="0"/>
          <w:lang w:val="pt-BR"/>
        </w:rPr>
        <w:t>framework de ROI</w:t>
      </w:r>
      <w:r w:rsidRPr="6CBC7C0B" w:rsidR="1AC04323">
        <w:rPr>
          <w:noProof w:val="0"/>
          <w:lang w:val="pt-BR"/>
        </w:rPr>
        <w:t xml:space="preserve"> comparando contratos indeterminados e determinados em termos de custos, retenção e produtividade.</w:t>
      </w:r>
    </w:p>
    <w:p w:rsidR="43687827" w:rsidP="43687827" w:rsidRDefault="43687827" w14:paraId="35C3F24A" w14:textId="1B8C1726">
      <w:pPr>
        <w:pStyle w:val="Normal"/>
        <w:jc w:val="both"/>
        <w:rPr>
          <w:noProof w:val="0"/>
          <w:lang w:val="pt-BR"/>
        </w:rPr>
      </w:pPr>
    </w:p>
    <w:p w:rsidR="5122BAB6" w:rsidP="5122BAB6" w:rsidRDefault="5122BAB6" w14:paraId="473D1AA6" w14:textId="31AB66F6">
      <w:pPr>
        <w:pStyle w:val="Normal"/>
        <w:jc w:val="both"/>
        <w:rPr>
          <w:noProof w:val="0"/>
          <w:lang w:val="pt-BR"/>
        </w:rPr>
      </w:pPr>
    </w:p>
    <w:p w:rsidR="5122BAB6" w:rsidP="5122BAB6" w:rsidRDefault="5122BAB6" w14:paraId="73FB3551" w14:textId="24D984AC">
      <w:pPr>
        <w:pStyle w:val="Normal"/>
        <w:jc w:val="both"/>
        <w:rPr>
          <w:noProof w:val="0"/>
          <w:lang w:val="pt-BR"/>
        </w:rPr>
      </w:pPr>
    </w:p>
    <w:p w:rsidR="5122BAB6" w:rsidP="5122BAB6" w:rsidRDefault="5122BAB6" w14:paraId="2A453F69" w14:textId="65C6FD5B">
      <w:pPr>
        <w:pStyle w:val="Normal"/>
        <w:jc w:val="both"/>
        <w:rPr>
          <w:noProof w:val="0"/>
          <w:lang w:val="pt-BR"/>
        </w:rPr>
      </w:pP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392"/>
        <w:gridCol w:w="2733"/>
        <w:gridCol w:w="2600"/>
      </w:tblGrid>
      <w:tr w:rsidR="43687827" w:rsidTr="6CBC7C0B" w14:paraId="3E3D0B5C">
        <w:trPr>
          <w:trHeight w:val="300"/>
        </w:trPr>
        <w:tc>
          <w:tcPr>
            <w:tcW w:w="2392" w:type="dxa"/>
            <w:tcBorders>
              <w:top w:val="single" w:color="000000" w:themeColor="text1" w:sz="4"/>
              <w:left w:val="single" w:color="000000" w:themeColor="text1" w:sz="4"/>
              <w:bottom w:val="single" w:color="000000" w:themeColor="text1" w:sz="4"/>
              <w:right w:val="single" w:color="000000" w:themeColor="text1" w:sz="4"/>
            </w:tcBorders>
            <w:shd w:val="clear" w:color="auto" w:fill="002060"/>
            <w:tcMar/>
          </w:tcPr>
          <w:p w:rsidR="43687827" w:rsidP="43687827" w:rsidRDefault="43687827" w14:paraId="4F301FE7" w14:textId="1919F02F">
            <w:pPr>
              <w:pStyle w:val="Normal"/>
              <w:widowControl w:val="0"/>
              <w:spacing w:before="80" w:beforeAutospacing="off" w:after="80" w:afterAutospacing="off"/>
              <w:jc w:val="center"/>
            </w:pPr>
            <w:r w:rsidR="43687827">
              <w:rPr/>
              <w:t>Critério de Avaliação</w:t>
            </w:r>
          </w:p>
        </w:tc>
        <w:tc>
          <w:tcPr>
            <w:tcW w:w="2733" w:type="dxa"/>
            <w:tcBorders>
              <w:top w:val="single" w:color="000000" w:themeColor="text1" w:sz="4"/>
              <w:left w:val="single" w:color="000000" w:themeColor="text1" w:sz="4"/>
              <w:bottom w:val="single" w:color="000000" w:themeColor="text1" w:sz="4"/>
              <w:right w:val="single" w:color="000000" w:themeColor="text1" w:sz="4"/>
            </w:tcBorders>
            <w:shd w:val="clear" w:color="auto" w:fill="002060"/>
            <w:tcMar/>
          </w:tcPr>
          <w:p w:rsidR="43687827" w:rsidP="43687827" w:rsidRDefault="43687827" w14:paraId="270BFC3D" w14:textId="7AEC53AD">
            <w:pPr>
              <w:pStyle w:val="Normal"/>
              <w:widowControl w:val="0"/>
              <w:spacing w:before="80" w:beforeAutospacing="off" w:after="80" w:afterAutospacing="off"/>
              <w:jc w:val="center"/>
            </w:pPr>
            <w:r w:rsidR="43687827">
              <w:rPr/>
              <w:t>Contrato Indeterminado</w:t>
            </w:r>
          </w:p>
        </w:tc>
        <w:tc>
          <w:tcPr>
            <w:tcW w:w="2600" w:type="dxa"/>
            <w:tcBorders>
              <w:top w:val="single" w:color="000000" w:themeColor="text1" w:sz="4"/>
              <w:left w:val="single" w:color="000000" w:themeColor="text1" w:sz="4"/>
              <w:bottom w:val="single" w:color="000000" w:themeColor="text1" w:sz="4"/>
              <w:right w:val="single" w:color="000000" w:themeColor="text1" w:sz="4"/>
            </w:tcBorders>
            <w:shd w:val="clear" w:color="auto" w:fill="002060"/>
            <w:tcMar/>
          </w:tcPr>
          <w:p w:rsidR="43687827" w:rsidP="43687827" w:rsidRDefault="43687827" w14:paraId="0FAAD9BE" w14:textId="5583C06D">
            <w:pPr>
              <w:pStyle w:val="Normal"/>
              <w:widowControl w:val="0"/>
              <w:spacing w:before="80" w:beforeAutospacing="off" w:after="80" w:afterAutospacing="off"/>
              <w:jc w:val="center"/>
            </w:pPr>
            <w:r w:rsidR="43687827">
              <w:rPr/>
              <w:t>Contrato Determinado</w:t>
            </w:r>
          </w:p>
        </w:tc>
      </w:tr>
      <w:tr w:rsidR="43687827" w:rsidTr="6CBC7C0B" w14:paraId="79BA63C0">
        <w:trPr>
          <w:trHeight w:val="300"/>
        </w:trPr>
        <w:tc>
          <w:tcPr>
            <w:tcW w:w="2392"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3AC0A1A5" w14:textId="6165F29C">
            <w:pPr>
              <w:pStyle w:val="Normal"/>
              <w:widowControl w:val="0"/>
              <w:spacing w:before="40" w:beforeAutospacing="off" w:after="40" w:afterAutospacing="off"/>
              <w:jc w:val="both"/>
            </w:pPr>
            <w:r w:rsidR="43687827">
              <w:rPr/>
              <w:t>Custos</w:t>
            </w:r>
          </w:p>
        </w:tc>
        <w:tc>
          <w:tcPr>
            <w:tcW w:w="2733"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7158C33E" w14:textId="405F6E5E">
            <w:pPr>
              <w:pStyle w:val="Normal"/>
              <w:widowControl w:val="0"/>
              <w:spacing w:before="40" w:beforeAutospacing="off" w:after="40" w:afterAutospacing="off"/>
              <w:jc w:val="both"/>
            </w:pPr>
            <w:r w:rsidR="43687827">
              <w:rPr/>
              <w:t>Elevados</w:t>
            </w:r>
          </w:p>
        </w:tc>
        <w:tc>
          <w:tcPr>
            <w:tcW w:w="2600"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18BDCAEF" w14:textId="5C7FCF70">
            <w:pPr>
              <w:pStyle w:val="Normal"/>
              <w:widowControl w:val="0"/>
              <w:spacing w:before="40" w:beforeAutospacing="off" w:after="40" w:afterAutospacing="off"/>
              <w:jc w:val="both"/>
            </w:pPr>
            <w:r w:rsidR="43687827">
              <w:rPr/>
              <w:t>Reduzidos</w:t>
            </w:r>
          </w:p>
        </w:tc>
      </w:tr>
      <w:tr w:rsidR="43687827" w:rsidTr="6CBC7C0B" w14:paraId="4DCC0314">
        <w:trPr>
          <w:trHeight w:val="300"/>
        </w:trPr>
        <w:tc>
          <w:tcPr>
            <w:tcW w:w="2392"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6312FAD6" w14:textId="5CA654D0">
            <w:pPr>
              <w:pStyle w:val="Normal"/>
              <w:widowControl w:val="0"/>
              <w:spacing w:before="40" w:beforeAutospacing="off" w:after="40" w:afterAutospacing="off"/>
              <w:jc w:val="both"/>
            </w:pPr>
            <w:r w:rsidR="43687827">
              <w:rPr/>
              <w:t>Retenção</w:t>
            </w:r>
          </w:p>
        </w:tc>
        <w:tc>
          <w:tcPr>
            <w:tcW w:w="2733"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3C33AFCE" w14:textId="1D453725">
            <w:pPr>
              <w:pStyle w:val="Normal"/>
              <w:widowControl w:val="0"/>
              <w:spacing w:before="40" w:beforeAutospacing="off" w:after="40" w:afterAutospacing="off"/>
              <w:jc w:val="both"/>
            </w:pPr>
            <w:r w:rsidR="43687827">
              <w:rPr/>
              <w:t>Alta</w:t>
            </w:r>
          </w:p>
        </w:tc>
        <w:tc>
          <w:tcPr>
            <w:tcW w:w="2600"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3942F5F7" w14:textId="539B0625">
            <w:pPr>
              <w:pStyle w:val="Normal"/>
              <w:widowControl w:val="0"/>
              <w:spacing w:before="40" w:beforeAutospacing="off" w:after="40" w:afterAutospacing="off"/>
              <w:jc w:val="both"/>
            </w:pPr>
            <w:r w:rsidR="43687827">
              <w:rPr/>
              <w:t>Baixa</w:t>
            </w:r>
          </w:p>
        </w:tc>
      </w:tr>
      <w:tr w:rsidR="43687827" w:rsidTr="6CBC7C0B" w14:paraId="4E8031F6">
        <w:trPr>
          <w:trHeight w:val="300"/>
        </w:trPr>
        <w:tc>
          <w:tcPr>
            <w:tcW w:w="2392"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38B1592F" w14:textId="3BE9F60C">
            <w:pPr>
              <w:pStyle w:val="Normal"/>
              <w:widowControl w:val="0"/>
              <w:spacing w:before="40" w:beforeAutospacing="off" w:after="40" w:afterAutospacing="off"/>
              <w:jc w:val="both"/>
            </w:pPr>
            <w:r w:rsidR="43687827">
              <w:rPr/>
              <w:t>Produtividade</w:t>
            </w:r>
          </w:p>
        </w:tc>
        <w:tc>
          <w:tcPr>
            <w:tcW w:w="2733"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348B6945" w14:textId="0F5BFE83">
            <w:pPr>
              <w:pStyle w:val="Normal"/>
              <w:widowControl w:val="0"/>
              <w:spacing w:before="40" w:beforeAutospacing="off" w:after="40" w:afterAutospacing="off"/>
              <w:jc w:val="both"/>
            </w:pPr>
            <w:r w:rsidR="43687827">
              <w:rPr/>
              <w:t>Estável</w:t>
            </w:r>
          </w:p>
        </w:tc>
        <w:tc>
          <w:tcPr>
            <w:tcW w:w="2600" w:type="dxa"/>
            <w:tcBorders>
              <w:top w:val="single" w:color="000000" w:themeColor="text1" w:sz="4"/>
              <w:left w:val="single" w:color="000000" w:themeColor="text1" w:sz="4"/>
              <w:bottom w:val="single" w:color="000000" w:themeColor="text1" w:sz="4"/>
              <w:right w:val="single" w:color="000000" w:themeColor="text1" w:sz="4"/>
            </w:tcBorders>
            <w:tcMar/>
          </w:tcPr>
          <w:p w:rsidR="43687827" w:rsidP="43687827" w:rsidRDefault="43687827" w14:paraId="3E41099A" w14:textId="61FF8E7A">
            <w:pPr>
              <w:pStyle w:val="Normal"/>
              <w:widowControl w:val="0"/>
              <w:spacing w:before="40" w:beforeAutospacing="off" w:after="40" w:afterAutospacing="off"/>
              <w:jc w:val="both"/>
            </w:pPr>
            <w:r w:rsidR="43687827">
              <w:rPr/>
              <w:t>Variável</w:t>
            </w:r>
          </w:p>
        </w:tc>
      </w:tr>
      <w:tr w:rsidR="43687827" w:rsidTr="6CBC7C0B" w14:paraId="00178307">
        <w:trPr>
          <w:trHeight w:val="300"/>
        </w:trPr>
        <w:tc>
          <w:tcPr>
            <w:tcW w:w="7725" w:type="dxa"/>
            <w:gridSpan w:val="3"/>
            <w:tcMar/>
          </w:tcPr>
          <w:p w:rsidR="6CBC7C0B" w:rsidP="6CBC7C0B" w:rsidRDefault="6CBC7C0B" w14:paraId="40A1A846" w14:textId="157B68C4">
            <w:pPr>
              <w:pStyle w:val="Normal"/>
              <w:jc w:val="center"/>
              <w:rPr>
                <w:noProof w:val="0"/>
                <w:sz w:val="18"/>
                <w:szCs w:val="18"/>
                <w:lang w:val="pt-BR"/>
              </w:rPr>
            </w:pPr>
          </w:p>
          <w:p w:rsidR="0F5BEB6B" w:rsidP="43687827" w:rsidRDefault="0F5BEB6B" w14:paraId="748DE86D" w14:textId="500ADE1F">
            <w:pPr>
              <w:pStyle w:val="Normal"/>
              <w:jc w:val="center"/>
              <w:rPr>
                <w:noProof w:val="0"/>
                <w:sz w:val="18"/>
                <w:szCs w:val="18"/>
                <w:lang w:val="pt-BR"/>
              </w:rPr>
            </w:pPr>
            <w:r w:rsidRPr="43687827" w:rsidR="0F5BEB6B">
              <w:rPr>
                <w:noProof w:val="0"/>
                <w:sz w:val="18"/>
                <w:szCs w:val="18"/>
                <w:lang w:val="pt-BR"/>
              </w:rPr>
              <w:t>Tabela 1.8 – Framework de ROI em contratos de trabalho.</w:t>
            </w:r>
            <w:r w:rsidRPr="43687827" w:rsidR="0F5BEB6B">
              <w:rPr>
                <w:noProof w:val="0"/>
                <w:sz w:val="18"/>
                <w:szCs w:val="18"/>
                <w:lang w:val="pt-BR"/>
              </w:rPr>
              <w:t xml:space="preserve"> </w:t>
            </w:r>
          </w:p>
          <w:p w:rsidR="0F5BEB6B" w:rsidP="43687827" w:rsidRDefault="0F5BEB6B" w14:paraId="74DF3E0E" w14:textId="2BF62E96">
            <w:pPr>
              <w:pStyle w:val="Normal"/>
              <w:jc w:val="center"/>
              <w:rPr>
                <w:noProof w:val="0"/>
                <w:sz w:val="18"/>
                <w:szCs w:val="18"/>
                <w:lang w:val="pt-BR"/>
              </w:rPr>
            </w:pPr>
            <w:r w:rsidRPr="43687827" w:rsidR="0F5BEB6B">
              <w:rPr>
                <w:noProof w:val="0"/>
                <w:sz w:val="18"/>
                <w:szCs w:val="18"/>
                <w:lang w:val="pt-BR"/>
              </w:rPr>
              <w:t>Fonte: Deloitte (2022), McKinsey (2022)</w:t>
            </w:r>
          </w:p>
        </w:tc>
      </w:tr>
    </w:tbl>
    <w:p w:rsidR="43687827" w:rsidP="43687827" w:rsidRDefault="43687827" w14:paraId="5FFE9617" w14:textId="6007BEE4">
      <w:pPr>
        <w:pStyle w:val="Normal"/>
        <w:jc w:val="both"/>
        <w:rPr>
          <w:noProof w:val="0"/>
          <w:lang w:val="pt-BR"/>
        </w:rPr>
      </w:pPr>
    </w:p>
    <w:p w:rsidR="1AC04323" w:rsidP="43687827" w:rsidRDefault="1AC04323" w14:paraId="1152D08C" w14:textId="5F7F9325">
      <w:pPr>
        <w:pStyle w:val="Normal"/>
        <w:jc w:val="both"/>
      </w:pPr>
      <w:r w:rsidRPr="43687827" w:rsidR="1AC04323">
        <w:rPr>
          <w:noProof w:val="0"/>
          <w:lang w:val="pt-BR"/>
        </w:rPr>
        <w:t>A Tabela 1.8 demonstra que contratos indeterminados apresentam ROI positivo em retenção e produtividade, enquanto contratos determinados oferecem ROI superior em redução de custos. Essa análise quantitativa permite que gestores avaliem trade-</w:t>
      </w:r>
      <w:r w:rsidRPr="43687827" w:rsidR="1AC04323">
        <w:rPr>
          <w:noProof w:val="0"/>
          <w:lang w:val="pt-BR"/>
        </w:rPr>
        <w:t>offs</w:t>
      </w:r>
      <w:r w:rsidRPr="43687827" w:rsidR="1AC04323">
        <w:rPr>
          <w:noProof w:val="0"/>
          <w:lang w:val="pt-BR"/>
        </w:rPr>
        <w:t xml:space="preserve"> de forma estruturada, alinhando decisões contratuais aos objetivos estratégicos da empresa.</w:t>
      </w:r>
    </w:p>
    <w:p w:rsidR="1AC04323" w:rsidP="43687827" w:rsidRDefault="1AC04323" w14:paraId="3BAFB063" w14:textId="429610DA">
      <w:pPr>
        <w:pStyle w:val="Normal"/>
        <w:jc w:val="both"/>
      </w:pPr>
      <w:r w:rsidRPr="43687827" w:rsidR="1AC04323">
        <w:rPr>
          <w:noProof w:val="0"/>
          <w:lang w:val="pt-BR"/>
        </w:rPr>
        <w:t>Estudo de caso: uma empresa de tecnologia financeira optou por contratos indeterminados para sua equipe de desenvolvimento, garantindo retenção de talentos e continuidade em projetos críticos. Como resultado, obteve aumento de 22% na produtividade e redução de 15% na rotatividade. Esse exemplo ilustra como contratos indeterminados podem gerar ROI sustentável em áreas estratégicas.</w:t>
      </w:r>
    </w:p>
    <w:p w:rsidR="1AC04323" w:rsidP="43687827" w:rsidRDefault="1AC04323" w14:paraId="562600D6" w14:textId="1498B6E6">
      <w:pPr>
        <w:pStyle w:val="Normal"/>
        <w:jc w:val="both"/>
      </w:pPr>
      <w:r w:rsidRPr="43687827" w:rsidR="1AC04323">
        <w:rPr>
          <w:noProof w:val="0"/>
          <w:lang w:val="pt-BR"/>
        </w:rPr>
        <w:t>Em contrapartida, uma empresa de logística adotou contratos determinados para atender à demanda de final de ano. O resultado foi redução de 18% nos custos trabalhistas, mas aumento de 12% na rotatividade. Esse caso evidencia os trade-</w:t>
      </w:r>
      <w:r w:rsidRPr="43687827" w:rsidR="1AC04323">
        <w:rPr>
          <w:noProof w:val="0"/>
          <w:lang w:val="pt-BR"/>
        </w:rPr>
        <w:t>offs</w:t>
      </w:r>
      <w:r w:rsidRPr="43687827" w:rsidR="1AC04323">
        <w:rPr>
          <w:noProof w:val="0"/>
          <w:lang w:val="pt-BR"/>
        </w:rPr>
        <w:t xml:space="preserve"> práticos entre flexibilidade e retenção, reforçando a necessidade de planejamento estratégico.</w:t>
      </w:r>
    </w:p>
    <w:p w:rsidR="1AC04323" w:rsidP="43687827" w:rsidRDefault="1AC04323" w14:paraId="5F141AE7" w14:textId="02A34910">
      <w:pPr>
        <w:pStyle w:val="Normal"/>
        <w:jc w:val="both"/>
      </w:pPr>
      <w:r w:rsidRPr="43687827" w:rsidR="1AC04323">
        <w:rPr>
          <w:noProof w:val="0"/>
          <w:lang w:val="pt-BR"/>
        </w:rPr>
        <w:t>Perspectiva prospectiva: com a crescente adoção de plataformas digitais de gestão de RH, espera-se que contratos determinados sejam cada vez mais utilizados em projetos de transformação digital. No entanto, contratos indeterminados continuarão predominantes em funções estratégicas, garantindo estabilidade e retenção de talentos. Essa tendência deve ser monitorada por gestores e estudantes de RH.</w:t>
      </w:r>
    </w:p>
    <w:p w:rsidR="1AC04323" w:rsidP="43687827" w:rsidRDefault="1AC04323" w14:paraId="664830DB" w14:textId="3C5F952D">
      <w:pPr>
        <w:pStyle w:val="Normal"/>
        <w:jc w:val="both"/>
      </w:pPr>
      <w:r w:rsidRPr="43687827" w:rsidR="1AC04323">
        <w:rPr>
          <w:noProof w:val="0"/>
          <w:lang w:val="pt-BR"/>
        </w:rPr>
        <w:t>Implicações práticas: gestores devem adotar frameworks visuais e matrizes de risco para fundamentar suas decisões contratuais. A escolha entre contratos indeterminados e determinados deve ser baseada em objetivos corporativos claros, garantindo alinhamento entre estratégia, compliance e ROI.</w:t>
      </w:r>
    </w:p>
    <w:p w:rsidR="1AC04323" w:rsidP="43687827" w:rsidRDefault="1AC04323" w14:paraId="1266B273" w14:textId="20DF0025">
      <w:pPr>
        <w:pStyle w:val="Normal"/>
        <w:jc w:val="both"/>
      </w:pPr>
      <w:r w:rsidRPr="43687827" w:rsidR="1AC04323">
        <w:rPr>
          <w:noProof w:val="0"/>
          <w:lang w:val="pt-BR"/>
        </w:rPr>
        <w:t>Em síntese, contratos por prazo indeterminado e determinado representam instrumentos estratégicos que exigem análise cuidadosa de riscos, benefícios e implicações regulatórias. A adoção de frameworks visuais, benchmarks internacionais e estudos de caso fortalece a tomada de decisão, garantindo que empresas maximizem ROI e reduzam passivos trabalhistas.</w:t>
      </w:r>
    </w:p>
    <w:p w:rsidR="50FE8128" w:rsidP="43687827" w:rsidRDefault="50FE8128" w14:paraId="1B071BE8" w14:textId="7A576658">
      <w:pPr>
        <w:pStyle w:val="Normal"/>
        <w:jc w:val="both"/>
      </w:pPr>
      <w:r w:rsidRPr="43687827" w:rsidR="50FE8128">
        <w:rPr>
          <w:noProof w:val="0"/>
          <w:lang w:val="pt-BR"/>
        </w:rPr>
        <w:t>Uma questão estratégica adicional é como alinhar contratos indeterminados com políticas de diversidade e inclusão. Empresas que adotam esse modelo conseguem estruturar programas de longo prazo, como mentorias e planos de carreira, que exigem continuidade. Segundo relatório da Deloitte (2023), organizações com vínculos indeterminados em programas de diversidade apresentam 30% maior engajamento de colaboradores.</w:t>
      </w:r>
    </w:p>
    <w:p w:rsidR="50FE8128" w:rsidP="43687827" w:rsidRDefault="50FE8128" w14:paraId="77F4599D" w14:textId="4B79AE8B">
      <w:pPr>
        <w:pStyle w:val="Normal"/>
        <w:jc w:val="both"/>
      </w:pPr>
      <w:r w:rsidRPr="5122BAB6" w:rsidR="797A1617">
        <w:rPr>
          <w:noProof w:val="0"/>
          <w:lang w:val="pt-BR"/>
        </w:rPr>
        <w:t>Já contratos determinados podem ser utilizados como instrumentos de inclusão temporária, especialmente em programas de capacitação de jovens e minorias. Essa prática permite testar iniciativas sem comprometer o orçamento de longo prazo. No entanto, gestores devem estar atentos para não transformar tais vínculos em relações precárias, o que poderia gerar passivos trabalhistas e danos reputacionais.</w:t>
      </w:r>
    </w:p>
    <w:p w:rsidR="50FE8128" w:rsidP="43687827" w:rsidRDefault="50FE8128" w14:paraId="0327E99A" w14:textId="3032F9DB">
      <w:pPr>
        <w:pStyle w:val="Normal"/>
        <w:jc w:val="both"/>
      </w:pPr>
      <w:r w:rsidRPr="5122BAB6" w:rsidR="4071824E">
        <w:rPr>
          <w:noProof w:val="0"/>
          <w:lang w:val="pt-BR"/>
        </w:rPr>
        <w:t>O diagrama da Figura 1.9 demonstra que contratos indeterminados geram maior impacto positivo em engajamento e retenção, enquanto contratos determinados oferecem flexibilidade inicial, mas menor sustentabilidade. Essa análise reforça a necessidade de equilibrar objetivos sociais e estratégicos na escolha do modelo contratual. A Tabela 1.10 apresenta um framework de compliance para contratos indeterminados e determinados, destacando requisitos legais, riscos e boas práticas.</w:t>
      </w:r>
    </w:p>
    <w:p w:rsidR="50FE8128" w:rsidP="5122BAB6" w:rsidRDefault="50FE8128" w14:paraId="38C7DE1F" w14:textId="33D7D1A1">
      <w:pPr>
        <w:pStyle w:val="Normal"/>
        <w:jc w:val="both"/>
        <w:rPr>
          <w:noProof w:val="0"/>
          <w:lang w:val="pt-BR"/>
        </w:rPr>
      </w:pPr>
    </w:p>
    <w:p w:rsidR="43687827" w:rsidP="43687827" w:rsidRDefault="43687827" w14:paraId="14D00426" w14:textId="1984AD7C">
      <w:pPr>
        <w:pStyle w:val="Normal"/>
        <w:jc w:val="both"/>
        <w:rPr>
          <w:noProof w:val="0"/>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0080"/>
      </w:tblGrid>
      <w:tr w:rsidR="43687827" w:rsidTr="6CBC7C0B" w14:paraId="692538C7">
        <w:trPr>
          <w:trHeight w:val="300"/>
        </w:trPr>
        <w:tc>
          <w:tcPr>
            <w:tcW w:w="10080" w:type="dxa"/>
            <w:tcMar/>
          </w:tcPr>
          <w:p w:rsidR="7BA5B2C4" w:rsidP="43687827" w:rsidRDefault="7BA5B2C4" w14:paraId="64B71875" w14:textId="2610C930">
            <w:pPr>
              <w:pStyle w:val="Normal"/>
              <w:jc w:val="center"/>
              <w:rPr>
                <w:rFonts w:ascii="Aptos" w:hAnsi="Aptos" w:eastAsia="Aptos" w:cs="Aptos"/>
                <w:noProof w:val="0"/>
                <w:sz w:val="24"/>
                <w:szCs w:val="24"/>
                <w:lang w:val="pt-BR"/>
              </w:rPr>
            </w:pPr>
            <w:r w:rsidR="75728629">
              <w:drawing>
                <wp:inline wp14:editId="0AC064D6" wp14:anchorId="7EA2427C">
                  <wp:extent cx="4193480" cy="1868418"/>
                  <wp:effectExtent l="0" t="0" r="0" b="0"/>
                  <wp:docPr id="18958412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895841251" name="Picture 1895841251"/>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012314118">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4193480" cy="1868418"/>
                          </a:xfrm>
                          <a:prstGeom xmlns:a="http://schemas.openxmlformats.org/drawingml/2006/main" prst="rect">
                            <a:avLst xmlns:a="http://schemas.openxmlformats.org/drawingml/2006/main"/>
                          </a:prstGeom>
                        </pic:spPr>
                      </pic:pic>
                    </a:graphicData>
                  </a:graphic>
                </wp:inline>
              </w:drawing>
            </w:r>
          </w:p>
          <w:p w:rsidR="6CBC7C0B" w:rsidP="6CBC7C0B" w:rsidRDefault="6CBC7C0B" w14:paraId="4A1DF528" w14:textId="3BC76504">
            <w:pPr>
              <w:pStyle w:val="Normal"/>
              <w:jc w:val="center"/>
              <w:rPr>
                <w:noProof w:val="0"/>
                <w:sz w:val="18"/>
                <w:szCs w:val="18"/>
                <w:lang w:val="pt-BR"/>
              </w:rPr>
            </w:pPr>
          </w:p>
          <w:p w:rsidR="68CB85BD" w:rsidP="43687827" w:rsidRDefault="68CB85BD" w14:paraId="565D9457" w14:textId="55609AF0">
            <w:pPr>
              <w:pStyle w:val="Normal"/>
              <w:jc w:val="center"/>
              <w:rPr>
                <w:rFonts w:ascii="Aptos" w:hAnsi="Aptos" w:eastAsia="Aptos" w:cs="Aptos"/>
                <w:noProof w:val="0"/>
                <w:sz w:val="24"/>
                <w:szCs w:val="24"/>
                <w:lang w:val="pt-BR"/>
              </w:rPr>
            </w:pPr>
            <w:r w:rsidRPr="43687827" w:rsidR="68CB85BD">
              <w:rPr>
                <w:noProof w:val="0"/>
                <w:sz w:val="18"/>
                <w:szCs w:val="18"/>
                <w:lang w:val="pt-BR"/>
              </w:rPr>
              <w:t>Figura 1.9 – Impacto social dos contratos em programas de diversidade</w:t>
            </w:r>
            <w:r w:rsidRPr="43687827" w:rsidR="3EFED750">
              <w:rPr>
                <w:noProof w:val="0"/>
                <w:sz w:val="18"/>
                <w:szCs w:val="18"/>
                <w:lang w:val="pt-BR"/>
              </w:rPr>
              <w:t xml:space="preserve">. </w:t>
            </w:r>
          </w:p>
          <w:p w:rsidR="3EFED750" w:rsidP="43687827" w:rsidRDefault="3EFED750" w14:paraId="2064B949" w14:textId="6421FE60">
            <w:pPr>
              <w:pStyle w:val="Normal"/>
              <w:jc w:val="center"/>
              <w:rPr>
                <w:rFonts w:ascii="Aptos" w:hAnsi="Aptos" w:eastAsia="Aptos" w:cs="Aptos"/>
                <w:noProof w:val="0"/>
                <w:sz w:val="24"/>
                <w:szCs w:val="24"/>
                <w:lang w:val="pt-BR"/>
              </w:rPr>
            </w:pPr>
            <w:r w:rsidRPr="43687827" w:rsidR="3EFED750">
              <w:rPr>
                <w:noProof w:val="0"/>
                <w:sz w:val="18"/>
                <w:szCs w:val="18"/>
                <w:lang w:val="pt-BR"/>
              </w:rPr>
              <w:t>Fonte: Deloitte (2023), OIT (2021)</w:t>
            </w:r>
          </w:p>
        </w:tc>
      </w:tr>
    </w:tbl>
    <w:p w:rsidR="43687827" w:rsidP="43687827" w:rsidRDefault="43687827" w14:paraId="06834611" w14:textId="3F0BA92B">
      <w:pPr>
        <w:pStyle w:val="Normal"/>
        <w:jc w:val="both"/>
        <w:rPr>
          <w:noProof w:val="0"/>
          <w:lang w:val="pt-BR"/>
        </w:rPr>
      </w:pPr>
    </w:p>
    <w:p w:rsidR="43687827" w:rsidP="43687827" w:rsidRDefault="43687827" w14:paraId="5C3908AB" w14:textId="3043A951">
      <w:pPr>
        <w:pStyle w:val="Normal"/>
        <w:jc w:val="both"/>
      </w:pPr>
      <w:r w:rsidRPr="5122BAB6" w:rsidR="36001C6B">
        <w:rPr>
          <w:noProof w:val="0"/>
          <w:lang w:val="pt-BR"/>
        </w:rPr>
        <w:t>A Tabela 1.10 evidencia que contratos indeterminados exigem maior atenção em processos de desligamento, enquanto contratos determinados demandam rigor documental na justificativa e renovação. Essa diferenciação orienta gestores a implementar controles específicos para cada modelo, reduzindo riscos de litígios e fortalecendo a governança.</w:t>
      </w:r>
    </w:p>
    <w:p w:rsidR="5122BAB6" w:rsidP="5122BAB6" w:rsidRDefault="5122BAB6" w14:paraId="075C99B6" w14:textId="321CFF02">
      <w:pPr>
        <w:pStyle w:val="Normal"/>
        <w:jc w:val="both"/>
        <w:rPr>
          <w:noProof w:val="0"/>
          <w:lang w:val="pt-BR"/>
        </w:rPr>
      </w:pPr>
    </w:p>
    <w:p w:rsidR="5122BAB6" w:rsidP="5122BAB6" w:rsidRDefault="5122BAB6" w14:paraId="60B0E22C" w14:textId="6F6051A2">
      <w:pPr>
        <w:pStyle w:val="Normal"/>
        <w:jc w:val="both"/>
        <w:rPr>
          <w:noProof w:val="0"/>
          <w:lang w:val="pt-BR"/>
        </w:rPr>
      </w:pPr>
    </w:p>
    <w:p w:rsidR="5122BAB6" w:rsidP="5122BAB6" w:rsidRDefault="5122BAB6" w14:paraId="1CFF1148" w14:textId="05634832">
      <w:pPr>
        <w:pStyle w:val="Normal"/>
        <w:jc w:val="both"/>
        <w:rPr>
          <w:noProof w:val="0"/>
          <w:lang w:val="pt-BR"/>
        </w:rPr>
      </w:pPr>
    </w:p>
    <w:p w:rsidR="5122BAB6" w:rsidP="5122BAB6" w:rsidRDefault="5122BAB6" w14:paraId="29C8710F" w14:textId="569203BD">
      <w:pPr>
        <w:pStyle w:val="Normal"/>
        <w:jc w:val="both"/>
        <w:rPr>
          <w:noProof w:val="0"/>
          <w:lang w:val="pt-BR"/>
        </w:rPr>
      </w:pPr>
    </w:p>
    <w:p w:rsidR="5122BAB6" w:rsidP="5122BAB6" w:rsidRDefault="5122BAB6" w14:paraId="2A6F8B59" w14:textId="71D5F516">
      <w:pPr>
        <w:pStyle w:val="Normal"/>
        <w:jc w:val="both"/>
        <w:rPr>
          <w:noProof w:val="0"/>
          <w:lang w:val="pt-BR"/>
        </w:rPr>
      </w:pP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385"/>
        <w:gridCol w:w="2704"/>
        <w:gridCol w:w="2516"/>
      </w:tblGrid>
      <w:tr w:rsidR="43687827" w:rsidTr="6CBC7C0B" w14:paraId="3B67332E">
        <w:trPr>
          <w:trHeight w:val="300"/>
        </w:trPr>
        <w:tc>
          <w:tcPr>
            <w:tcW w:w="238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49D8F763" w:rsidP="43687827" w:rsidRDefault="49D8F763" w14:paraId="13F7BB7C" w14:textId="3BADA405">
            <w:pPr>
              <w:pStyle w:val="Normal"/>
              <w:widowControl w:val="0"/>
              <w:spacing w:before="80" w:beforeAutospacing="off" w:after="80" w:afterAutospacing="off"/>
              <w:jc w:val="center"/>
              <w:rPr>
                <w:noProof w:val="0"/>
                <w:lang w:val="pt-BR"/>
              </w:rPr>
            </w:pPr>
            <w:r w:rsidRPr="43687827" w:rsidR="49D8F763">
              <w:rPr>
                <w:noProof w:val="0"/>
                <w:lang w:val="pt-BR"/>
              </w:rPr>
              <w:t>Critério de Avaliação</w:t>
            </w:r>
          </w:p>
        </w:tc>
        <w:tc>
          <w:tcPr>
            <w:tcW w:w="2704"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49D8F763" w:rsidP="43687827" w:rsidRDefault="49D8F763" w14:paraId="1B14894A" w14:textId="3A980599">
            <w:pPr>
              <w:pStyle w:val="Normal"/>
              <w:widowControl w:val="0"/>
              <w:spacing w:before="80" w:beforeAutospacing="off" w:after="80" w:afterAutospacing="off"/>
              <w:jc w:val="center"/>
              <w:rPr>
                <w:noProof w:val="0"/>
                <w:lang w:val="pt-BR"/>
              </w:rPr>
            </w:pPr>
            <w:r w:rsidRPr="43687827" w:rsidR="49D8F763">
              <w:rPr>
                <w:noProof w:val="0"/>
                <w:lang w:val="pt-BR"/>
              </w:rPr>
              <w:t>Contrato Indeterminado</w:t>
            </w:r>
          </w:p>
        </w:tc>
        <w:tc>
          <w:tcPr>
            <w:tcW w:w="2516"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49D8F763" w:rsidP="43687827" w:rsidRDefault="49D8F763" w14:paraId="3F2D4C28" w14:textId="2C948D97">
            <w:pPr>
              <w:pStyle w:val="Normal"/>
              <w:widowControl w:val="0"/>
              <w:spacing w:before="80" w:beforeAutospacing="off" w:after="80" w:afterAutospacing="off"/>
              <w:jc w:val="center"/>
              <w:rPr>
                <w:noProof w:val="0"/>
                <w:lang w:val="pt-BR"/>
              </w:rPr>
            </w:pPr>
            <w:r w:rsidRPr="43687827" w:rsidR="49D8F763">
              <w:rPr>
                <w:noProof w:val="0"/>
                <w:lang w:val="pt-BR"/>
              </w:rPr>
              <w:t>Contrato Determinado</w:t>
            </w:r>
          </w:p>
        </w:tc>
      </w:tr>
      <w:tr w:rsidR="43687827" w:rsidTr="6CBC7C0B" w14:paraId="42CE5CC6">
        <w:trPr>
          <w:trHeight w:val="300"/>
        </w:trPr>
        <w:tc>
          <w:tcPr>
            <w:tcW w:w="2385" w:type="dxa"/>
            <w:tcBorders>
              <w:top w:val="single" w:color="000000" w:themeColor="text1" w:sz="4"/>
              <w:left w:val="single" w:color="000000" w:themeColor="text1" w:sz="4"/>
              <w:bottom w:val="single" w:color="000000" w:themeColor="text1" w:sz="4"/>
              <w:right w:val="single" w:color="000000" w:themeColor="text1" w:sz="4"/>
            </w:tcBorders>
            <w:tcMar/>
          </w:tcPr>
          <w:p w:rsidR="49D8F763" w:rsidP="43687827" w:rsidRDefault="49D8F763" w14:paraId="13A34698" w14:textId="191604A2">
            <w:pPr>
              <w:pStyle w:val="Normal"/>
              <w:widowControl w:val="0"/>
              <w:spacing w:before="40" w:beforeAutospacing="off" w:after="40" w:afterAutospacing="off"/>
              <w:rPr>
                <w:noProof w:val="0"/>
                <w:lang w:val="pt-BR"/>
              </w:rPr>
            </w:pPr>
            <w:r w:rsidRPr="43687827" w:rsidR="49D8F763">
              <w:rPr>
                <w:noProof w:val="0"/>
                <w:lang w:val="pt-BR"/>
              </w:rPr>
              <w:t>Requisitos legais</w:t>
            </w:r>
          </w:p>
        </w:tc>
        <w:tc>
          <w:tcPr>
            <w:tcW w:w="2704" w:type="dxa"/>
            <w:tcBorders>
              <w:top w:val="single" w:color="000000" w:themeColor="text1" w:sz="4"/>
              <w:left w:val="single" w:color="000000" w:themeColor="text1" w:sz="4"/>
              <w:bottom w:val="single" w:color="000000" w:themeColor="text1" w:sz="4"/>
              <w:right w:val="single" w:color="000000" w:themeColor="text1" w:sz="4"/>
            </w:tcBorders>
            <w:tcMar/>
          </w:tcPr>
          <w:p w:rsidR="49D8F763" w:rsidP="43687827" w:rsidRDefault="49D8F763" w14:paraId="2CD5DA01" w14:textId="34CD2A45">
            <w:pPr>
              <w:pStyle w:val="Normal"/>
              <w:widowControl w:val="0"/>
              <w:spacing w:before="40" w:beforeAutospacing="off" w:after="40" w:afterAutospacing="off"/>
              <w:rPr>
                <w:noProof w:val="0"/>
                <w:lang w:val="pt-BR"/>
              </w:rPr>
            </w:pPr>
            <w:r w:rsidRPr="43687827" w:rsidR="49D8F763">
              <w:rPr>
                <w:noProof w:val="0"/>
                <w:lang w:val="pt-BR"/>
              </w:rPr>
              <w:t>Extensos</w:t>
            </w:r>
          </w:p>
        </w:tc>
        <w:tc>
          <w:tcPr>
            <w:tcW w:w="2516" w:type="dxa"/>
            <w:tcBorders>
              <w:top w:val="single" w:color="000000" w:themeColor="text1" w:sz="4"/>
              <w:left w:val="single" w:color="000000" w:themeColor="text1" w:sz="4"/>
              <w:bottom w:val="single" w:color="000000" w:themeColor="text1" w:sz="4"/>
              <w:right w:val="single" w:color="000000" w:themeColor="text1" w:sz="4"/>
            </w:tcBorders>
            <w:tcMar/>
          </w:tcPr>
          <w:p w:rsidR="49D8F763" w:rsidP="43687827" w:rsidRDefault="49D8F763" w14:paraId="6DBFB2A5" w14:textId="5E447C56">
            <w:pPr>
              <w:pStyle w:val="Normal"/>
              <w:widowControl w:val="0"/>
              <w:spacing w:before="40" w:beforeAutospacing="off" w:after="40" w:afterAutospacing="off"/>
              <w:rPr>
                <w:noProof w:val="0"/>
                <w:lang w:val="pt-BR"/>
              </w:rPr>
            </w:pPr>
            <w:r w:rsidRPr="43687827" w:rsidR="49D8F763">
              <w:rPr>
                <w:noProof w:val="0"/>
                <w:lang w:val="pt-BR"/>
              </w:rPr>
              <w:t>Extensos</w:t>
            </w:r>
          </w:p>
        </w:tc>
      </w:tr>
      <w:tr w:rsidR="43687827" w:rsidTr="6CBC7C0B" w14:paraId="736C4115">
        <w:trPr>
          <w:trHeight w:val="300"/>
        </w:trPr>
        <w:tc>
          <w:tcPr>
            <w:tcW w:w="2385" w:type="dxa"/>
            <w:tcBorders>
              <w:top w:val="single" w:color="000000" w:themeColor="text1" w:sz="4"/>
              <w:left w:val="single" w:color="000000" w:themeColor="text1" w:sz="4"/>
              <w:bottom w:val="single" w:color="000000" w:themeColor="text1" w:sz="4"/>
              <w:right w:val="single" w:color="000000" w:themeColor="text1" w:sz="4"/>
            </w:tcBorders>
            <w:tcMar/>
          </w:tcPr>
          <w:p w:rsidR="49D8F763" w:rsidP="43687827" w:rsidRDefault="49D8F763" w14:paraId="3BBA4BF6" w14:textId="61676EEE">
            <w:pPr>
              <w:pStyle w:val="Normal"/>
              <w:widowControl w:val="0"/>
              <w:spacing w:before="40" w:beforeAutospacing="off" w:after="40" w:afterAutospacing="off"/>
              <w:rPr>
                <w:noProof w:val="0"/>
                <w:lang w:val="pt-BR"/>
              </w:rPr>
            </w:pPr>
            <w:r w:rsidRPr="43687827" w:rsidR="49D8F763">
              <w:rPr>
                <w:noProof w:val="0"/>
                <w:lang w:val="pt-BR"/>
              </w:rPr>
              <w:t>Riscos</w:t>
            </w:r>
          </w:p>
        </w:tc>
        <w:tc>
          <w:tcPr>
            <w:tcW w:w="2704" w:type="dxa"/>
            <w:tcBorders>
              <w:top w:val="single" w:color="000000" w:themeColor="text1" w:sz="4"/>
              <w:left w:val="single" w:color="000000" w:themeColor="text1" w:sz="4"/>
              <w:bottom w:val="single" w:color="000000" w:themeColor="text1" w:sz="4"/>
              <w:right w:val="single" w:color="000000" w:themeColor="text1" w:sz="4"/>
            </w:tcBorders>
            <w:tcMar/>
          </w:tcPr>
          <w:p w:rsidR="49D8F763" w:rsidP="43687827" w:rsidRDefault="49D8F763" w14:paraId="7FA4FE53" w14:textId="787118E7">
            <w:pPr>
              <w:pStyle w:val="Normal"/>
              <w:widowControl w:val="0"/>
              <w:spacing w:before="40" w:beforeAutospacing="off" w:after="40" w:afterAutospacing="off"/>
              <w:rPr>
                <w:noProof w:val="0"/>
                <w:lang w:val="pt-BR"/>
              </w:rPr>
            </w:pPr>
            <w:r w:rsidRPr="43687827" w:rsidR="49D8F763">
              <w:rPr>
                <w:noProof w:val="0"/>
                <w:lang w:val="pt-BR"/>
              </w:rPr>
              <w:t>Baixos</w:t>
            </w:r>
          </w:p>
        </w:tc>
        <w:tc>
          <w:tcPr>
            <w:tcW w:w="2516" w:type="dxa"/>
            <w:tcBorders>
              <w:top w:val="single" w:color="000000" w:themeColor="text1" w:sz="4"/>
              <w:left w:val="single" w:color="000000" w:themeColor="text1" w:sz="4"/>
              <w:bottom w:val="single" w:color="000000" w:themeColor="text1" w:sz="4"/>
              <w:right w:val="single" w:color="000000" w:themeColor="text1" w:sz="4"/>
            </w:tcBorders>
            <w:tcMar/>
          </w:tcPr>
          <w:p w:rsidR="49D8F763" w:rsidP="43687827" w:rsidRDefault="49D8F763" w14:paraId="4AC14A1E" w14:textId="02113B1A">
            <w:pPr>
              <w:pStyle w:val="Normal"/>
              <w:widowControl w:val="0"/>
              <w:spacing w:before="40" w:beforeAutospacing="off" w:after="40" w:afterAutospacing="off"/>
              <w:rPr>
                <w:noProof w:val="0"/>
                <w:lang w:val="pt-BR"/>
              </w:rPr>
            </w:pPr>
            <w:r w:rsidRPr="43687827" w:rsidR="49D8F763">
              <w:rPr>
                <w:noProof w:val="0"/>
                <w:lang w:val="pt-BR"/>
              </w:rPr>
              <w:t>Alto</w:t>
            </w:r>
          </w:p>
        </w:tc>
      </w:tr>
      <w:tr w:rsidR="43687827" w:rsidTr="6CBC7C0B" w14:paraId="1A377A57">
        <w:trPr>
          <w:trHeight w:val="300"/>
        </w:trPr>
        <w:tc>
          <w:tcPr>
            <w:tcW w:w="2385" w:type="dxa"/>
            <w:tcBorders>
              <w:top w:val="single" w:color="000000" w:themeColor="text1" w:sz="4"/>
              <w:left w:val="single" w:color="000000" w:themeColor="text1" w:sz="4"/>
              <w:bottom w:val="single" w:color="000000" w:themeColor="text1" w:sz="4"/>
              <w:right w:val="single" w:color="000000" w:themeColor="text1" w:sz="4"/>
            </w:tcBorders>
            <w:tcMar/>
          </w:tcPr>
          <w:p w:rsidR="49D8F763" w:rsidP="43687827" w:rsidRDefault="49D8F763" w14:paraId="62EFADAF" w14:textId="6AE3F221">
            <w:pPr>
              <w:pStyle w:val="Normal"/>
              <w:widowControl w:val="0"/>
              <w:spacing w:before="40" w:beforeAutospacing="off" w:after="40" w:afterAutospacing="off"/>
              <w:rPr>
                <w:noProof w:val="0"/>
                <w:lang w:val="pt-BR"/>
              </w:rPr>
            </w:pPr>
            <w:r w:rsidRPr="43687827" w:rsidR="49D8F763">
              <w:rPr>
                <w:noProof w:val="0"/>
                <w:lang w:val="pt-BR"/>
              </w:rPr>
              <w:t xml:space="preserve">Boas </w:t>
            </w:r>
            <w:r w:rsidRPr="43687827" w:rsidR="49D8F763">
              <w:rPr>
                <w:noProof w:val="0"/>
                <w:lang w:val="pt-BR"/>
              </w:rPr>
              <w:t>práticas</w:t>
            </w:r>
          </w:p>
        </w:tc>
        <w:tc>
          <w:tcPr>
            <w:tcW w:w="2704" w:type="dxa"/>
            <w:tcBorders>
              <w:top w:val="single" w:color="000000" w:themeColor="text1" w:sz="4"/>
              <w:left w:val="single" w:color="000000" w:themeColor="text1" w:sz="4"/>
              <w:bottom w:val="single" w:color="000000" w:themeColor="text1" w:sz="4"/>
              <w:right w:val="single" w:color="000000" w:themeColor="text1" w:sz="4"/>
            </w:tcBorders>
            <w:tcMar/>
          </w:tcPr>
          <w:p w:rsidR="49D8F763" w:rsidP="43687827" w:rsidRDefault="49D8F763" w14:paraId="746297B8" w14:textId="4C22451A">
            <w:pPr>
              <w:pStyle w:val="Normal"/>
              <w:widowControl w:val="0"/>
              <w:spacing w:before="40" w:beforeAutospacing="off" w:after="40" w:afterAutospacing="off"/>
              <w:rPr>
                <w:noProof w:val="0"/>
                <w:lang w:val="pt-BR"/>
              </w:rPr>
            </w:pPr>
            <w:r w:rsidRPr="43687827" w:rsidR="49D8F763">
              <w:rPr>
                <w:noProof w:val="0"/>
                <w:lang w:val="pt-BR"/>
              </w:rPr>
              <w:t>Fundamentais</w:t>
            </w:r>
          </w:p>
        </w:tc>
        <w:tc>
          <w:tcPr>
            <w:tcW w:w="2516" w:type="dxa"/>
            <w:tcBorders>
              <w:top w:val="single" w:color="000000" w:themeColor="text1" w:sz="4"/>
              <w:left w:val="single" w:color="000000" w:themeColor="text1" w:sz="4"/>
              <w:bottom w:val="single" w:color="000000" w:themeColor="text1" w:sz="4"/>
              <w:right w:val="single" w:color="000000" w:themeColor="text1" w:sz="4"/>
            </w:tcBorders>
            <w:tcMar/>
          </w:tcPr>
          <w:p w:rsidR="49D8F763" w:rsidP="43687827" w:rsidRDefault="49D8F763" w14:paraId="68A4B7FC" w14:textId="5088E95D">
            <w:pPr>
              <w:pStyle w:val="Normal"/>
              <w:widowControl w:val="0"/>
              <w:spacing w:before="40" w:beforeAutospacing="off" w:after="40" w:afterAutospacing="off"/>
              <w:rPr>
                <w:noProof w:val="0"/>
                <w:lang w:val="pt-BR"/>
              </w:rPr>
            </w:pPr>
            <w:r w:rsidRPr="43687827" w:rsidR="49D8F763">
              <w:rPr>
                <w:noProof w:val="0"/>
                <w:lang w:val="pt-BR"/>
              </w:rPr>
              <w:t>Fundamentais</w:t>
            </w:r>
          </w:p>
        </w:tc>
      </w:tr>
      <w:tr w:rsidR="43687827" w:rsidTr="6CBC7C0B" w14:paraId="346D97BB">
        <w:trPr>
          <w:trHeight w:val="300"/>
        </w:trPr>
        <w:tc>
          <w:tcPr>
            <w:tcW w:w="7605" w:type="dxa"/>
            <w:gridSpan w:val="3"/>
            <w:tcMar/>
          </w:tcPr>
          <w:p w:rsidR="6CBC7C0B" w:rsidP="6CBC7C0B" w:rsidRDefault="6CBC7C0B" w14:paraId="5EC7AF16" w14:textId="2DF5880F">
            <w:pPr>
              <w:pStyle w:val="Normal"/>
              <w:jc w:val="center"/>
              <w:rPr>
                <w:noProof w:val="0"/>
                <w:sz w:val="18"/>
                <w:szCs w:val="18"/>
                <w:lang w:val="pt-BR"/>
              </w:rPr>
            </w:pPr>
          </w:p>
          <w:p w:rsidR="49D8F763" w:rsidP="43687827" w:rsidRDefault="49D8F763" w14:paraId="7FF463DC" w14:textId="5EA7FF29">
            <w:pPr>
              <w:pStyle w:val="Normal"/>
              <w:jc w:val="center"/>
            </w:pPr>
            <w:r w:rsidRPr="43687827" w:rsidR="49D8F763">
              <w:rPr>
                <w:noProof w:val="0"/>
                <w:sz w:val="18"/>
                <w:szCs w:val="18"/>
                <w:lang w:val="pt-BR"/>
              </w:rPr>
              <w:t xml:space="preserve">Tabela 1.10 – Framework de compliance em contratos de trabalho </w:t>
            </w:r>
          </w:p>
          <w:p w:rsidR="49D8F763" w:rsidP="43687827" w:rsidRDefault="49D8F763" w14:paraId="1990750B" w14:textId="71CF2882">
            <w:pPr>
              <w:pStyle w:val="Normal"/>
              <w:jc w:val="center"/>
            </w:pPr>
            <w:r w:rsidRPr="43687827" w:rsidR="49D8F763">
              <w:rPr>
                <w:noProof w:val="0"/>
                <w:sz w:val="18"/>
                <w:szCs w:val="18"/>
                <w:lang w:val="pt-BR"/>
              </w:rPr>
              <w:t xml:space="preserve">Fonte: </w:t>
            </w:r>
            <w:r w:rsidRPr="43687827" w:rsidR="49D8F763">
              <w:rPr>
                <w:noProof w:val="0"/>
                <w:sz w:val="18"/>
                <w:szCs w:val="18"/>
                <w:lang w:val="pt-BR"/>
              </w:rPr>
              <w:t>PwC</w:t>
            </w:r>
            <w:r w:rsidRPr="43687827" w:rsidR="49D8F763">
              <w:rPr>
                <w:noProof w:val="0"/>
                <w:sz w:val="18"/>
                <w:szCs w:val="18"/>
                <w:lang w:val="pt-BR"/>
              </w:rPr>
              <w:t xml:space="preserve"> (2023), TST (jurisprudência consolidada)</w:t>
            </w:r>
          </w:p>
        </w:tc>
      </w:tr>
    </w:tbl>
    <w:p w:rsidR="43687827" w:rsidP="43687827" w:rsidRDefault="43687827" w14:paraId="57475FB7" w14:textId="61B86D69">
      <w:pPr>
        <w:pStyle w:val="Normal"/>
        <w:jc w:val="both"/>
        <w:rPr>
          <w:noProof w:val="0"/>
          <w:lang w:val="pt-BR"/>
        </w:rPr>
      </w:pPr>
    </w:p>
    <w:p w:rsidR="50FE8128" w:rsidP="43687827" w:rsidRDefault="50FE8128" w14:paraId="50C01F55" w14:textId="014C2642">
      <w:pPr>
        <w:pStyle w:val="Normal"/>
        <w:jc w:val="both"/>
      </w:pPr>
      <w:r w:rsidRPr="43687827" w:rsidR="50FE8128">
        <w:rPr>
          <w:noProof w:val="0"/>
          <w:lang w:val="pt-BR"/>
        </w:rPr>
        <w:t>Estudo de caso: uma empresa de consultoria internacional implementou um framework de compliance para contratos determinados, incluindo checklist de renovação e auditoria interna. Como resultado, reduziu em 40% os questionamentos judiciais relacionados a vínculos temporários. Esse exemplo demonstra como práticas estruturadas podem mitigar riscos e aumentar a segurança jurídica.</w:t>
      </w:r>
    </w:p>
    <w:p w:rsidR="50FE8128" w:rsidP="43687827" w:rsidRDefault="50FE8128" w14:paraId="126516E6" w14:textId="5D121DF0">
      <w:pPr>
        <w:pStyle w:val="Normal"/>
        <w:jc w:val="both"/>
      </w:pPr>
      <w:r w:rsidRPr="43687827" w:rsidR="50FE8128">
        <w:rPr>
          <w:noProof w:val="0"/>
          <w:lang w:val="pt-BR"/>
        </w:rPr>
        <w:t>Perspectiva prospectiva: com a evolução da legislação trabalhista e a crescente pressão por flexibilidade, é possível que contratos determinados ganhem maior espaço em setores de inovação e serviços digitais. No entanto, contratos indeterminados continuarão sendo predominantes em funções estratégicas, especialmente em áreas que exigem retenção de talentos e continuidade operacional.</w:t>
      </w:r>
    </w:p>
    <w:p w:rsidR="50FE8128" w:rsidP="43687827" w:rsidRDefault="50FE8128" w14:paraId="2DAF0FE0" w14:textId="7AED1068">
      <w:pPr>
        <w:pStyle w:val="Normal"/>
        <w:jc w:val="both"/>
      </w:pPr>
      <w:r w:rsidRPr="43687827" w:rsidR="50FE8128">
        <w:rPr>
          <w:noProof w:val="0"/>
          <w:lang w:val="pt-BR"/>
        </w:rPr>
        <w:t>Implicações práticas: gestores devem adotar frameworks visuais, matrizes de risco e benchmarks internacionais para fundamentar suas decisões. A escolha entre contratos indeterminados e determinados deve ser orientada por objetivos corporativos claros, garantindo alinhamento entre estratégia, compliance e ROI. Além disso, é essencial monitorar tendências regulatórias e adaptar práticas conforme mudanças legais.</w:t>
      </w:r>
    </w:p>
    <w:p w:rsidR="50FE8128" w:rsidP="43687827" w:rsidRDefault="50FE8128" w14:paraId="036636A3" w14:textId="56FBDAA1">
      <w:pPr>
        <w:pStyle w:val="Normal"/>
        <w:jc w:val="both"/>
      </w:pPr>
      <w:r w:rsidRPr="43687827" w:rsidR="50FE8128">
        <w:rPr>
          <w:noProof w:val="0"/>
          <w:lang w:val="pt-BR"/>
        </w:rPr>
        <w:t>Em conclusão, contratos por prazo indeterminado e determinado representam instrumentos estratégicos que exigem análise cuidadosa de riscos, benefícios e implicações regulatórias. A adoção de frameworks visuais, estudos de caso e benchmarks internacionais fortalece a tomada de decisão, garantindo que empresas maximizem ROI e reduzam passivos trabalhistas.</w:t>
      </w:r>
    </w:p>
    <w:p w:rsidR="43687827" w:rsidP="43687827" w:rsidRDefault="43687827" w14:paraId="096D5FD6" w14:textId="169FCAF1">
      <w:pPr>
        <w:pStyle w:val="Normal"/>
        <w:jc w:val="both"/>
      </w:pPr>
    </w:p>
    <w:p w:rsidR="43687827" w:rsidP="43687827" w:rsidRDefault="43687827" w14:paraId="7A13C3F7" w14:textId="6334FF28">
      <w:pPr>
        <w:pStyle w:val="Heading1"/>
        <w:rPr>
          <w:noProof w:val="0"/>
          <w:lang w:val="pt-BR"/>
        </w:rPr>
      </w:pPr>
    </w:p>
    <w:p w:rsidR="43687827" w:rsidRDefault="43687827" w14:paraId="075BD53D" w14:textId="026CA610">
      <w:r>
        <w:br w:type="page"/>
      </w:r>
    </w:p>
    <w:p w:rsidR="19E035E6" w:rsidP="43687827" w:rsidRDefault="19E035E6" w14:paraId="6D97D281" w14:textId="0D7125AF">
      <w:pPr>
        <w:pStyle w:val="Heading1"/>
        <w:rPr>
          <w:rFonts w:ascii="Aptos" w:hAnsi="Aptos" w:eastAsia="Aptos" w:cs="Aptos"/>
          <w:b w:val="1"/>
          <w:bCs w:val="1"/>
          <w:noProof w:val="0"/>
          <w:sz w:val="36"/>
          <w:szCs w:val="36"/>
          <w:lang w:val="pt-BR"/>
        </w:rPr>
      </w:pPr>
      <w:bookmarkStart w:name="_Toc568310239" w:id="128459873"/>
      <w:bookmarkStart w:name="_Toc1513681867" w:id="1914159452"/>
      <w:r w:rsidRPr="5122BAB6" w:rsidR="6D649AE8">
        <w:rPr>
          <w:noProof w:val="0"/>
          <w:lang w:val="pt-BR"/>
        </w:rPr>
        <w:t>Contrato Temporário</w:t>
      </w:r>
      <w:bookmarkEnd w:id="128459873"/>
      <w:bookmarkEnd w:id="1914159452"/>
    </w:p>
    <w:p w:rsidR="5122BAB6" w:rsidP="5122BAB6" w:rsidRDefault="5122BAB6" w14:paraId="6FF52229" w14:textId="294B3237">
      <w:pPr>
        <w:pStyle w:val="Normal"/>
        <w:jc w:val="both"/>
        <w:rPr>
          <w:noProof w:val="0"/>
          <w:lang w:val="pt-BR"/>
        </w:rPr>
      </w:pPr>
    </w:p>
    <w:p w:rsidR="19E035E6" w:rsidP="43687827" w:rsidRDefault="19E035E6" w14:paraId="3B177F32" w14:textId="14E19B75">
      <w:pPr>
        <w:pStyle w:val="Normal"/>
        <w:jc w:val="both"/>
      </w:pPr>
      <w:r w:rsidRPr="5122BAB6" w:rsidR="6D649AE8">
        <w:rPr>
          <w:noProof w:val="0"/>
          <w:lang w:val="pt-BR"/>
        </w:rPr>
        <w:t>Questão estratégica inicial: como empresas podem utilizar contratos temporários para equilibrar flexibilidade operacional e conformidade regulatória? Esse modelo é especialmente relevante em setores com demandas sazonais ou projetos específicos. Segundo relatório da OIT (2021), contratos temporários representam cerca de 12% dos vínculos formais na América Latina, sendo utilizados principalmente em comércio e serviços.</w:t>
      </w:r>
    </w:p>
    <w:p w:rsidR="19E035E6" w:rsidP="43687827" w:rsidRDefault="19E035E6" w14:paraId="7448FEF4" w14:textId="399A06CD">
      <w:pPr>
        <w:pStyle w:val="Normal"/>
        <w:jc w:val="both"/>
      </w:pPr>
      <w:r w:rsidRPr="5122BAB6" w:rsidR="6D649AE8">
        <w:rPr>
          <w:noProof w:val="0"/>
          <w:lang w:val="pt-BR"/>
        </w:rPr>
        <w:t>No Brasil, o contrato temporário é regulado pela Lei nº 6.019/1974, que estabelece regras específicas para sua utilização. Ele deve ser firmado por meio de empresa de trabalho temporário, com duração máxima de 180 dias, prorrogáveis por mais 90. Essa limitação busca evitar a precarização das relações de trabalho e garantir que o modelo seja utilizado apenas em situações transitórias.</w:t>
      </w:r>
      <w:r w:rsidRPr="5122BAB6" w:rsidR="0739880A">
        <w:rPr>
          <w:noProof w:val="0"/>
          <w:lang w:val="pt-BR"/>
        </w:rPr>
        <w:t xml:space="preserve"> </w:t>
      </w:r>
    </w:p>
    <w:p w:rsidR="19E035E6" w:rsidP="5122BAB6" w:rsidRDefault="19E035E6" w14:paraId="618781D6" w14:textId="71644201">
      <w:pPr>
        <w:pStyle w:val="Normal"/>
        <w:jc w:val="both"/>
        <w:rPr>
          <w:rFonts w:ascii="Aptos" w:hAnsi="Aptos" w:eastAsia="Aptos" w:cs="Aptos"/>
          <w:noProof w:val="0"/>
          <w:sz w:val="24"/>
          <w:szCs w:val="24"/>
          <w:lang w:val="pt-BR"/>
        </w:rPr>
      </w:pPr>
      <w:r w:rsidRPr="5122BAB6" w:rsidR="49B2E027">
        <w:rPr>
          <w:rFonts w:ascii="Aptos" w:hAnsi="Aptos" w:eastAsia="Aptos" w:cs="Aptos"/>
          <w:noProof w:val="0"/>
          <w:sz w:val="24"/>
          <w:szCs w:val="24"/>
          <w:lang w:val="pt-BR"/>
        </w:rPr>
        <w:t xml:space="preserve">A Figura 2.1 apresenta o fluxograma regulatório do contrato temporário, destacando as etapas obrigatórias que garantem sua conformidade legal e operacional. O processo inicia-se com a </w:t>
      </w:r>
      <w:r w:rsidRPr="5122BAB6" w:rsidR="49B2E027">
        <w:rPr>
          <w:rFonts w:ascii="Aptos" w:hAnsi="Aptos" w:eastAsia="Aptos" w:cs="Aptos"/>
          <w:b w:val="1"/>
          <w:bCs w:val="1"/>
          <w:noProof w:val="0"/>
          <w:sz w:val="24"/>
          <w:szCs w:val="24"/>
          <w:lang w:val="pt-BR"/>
        </w:rPr>
        <w:t>contratação via empresa especializada</w:t>
      </w:r>
      <w:r w:rsidRPr="5122BAB6" w:rsidR="49B2E027">
        <w:rPr>
          <w:rFonts w:ascii="Aptos" w:hAnsi="Aptos" w:eastAsia="Aptos" w:cs="Aptos"/>
          <w:noProof w:val="0"/>
          <w:sz w:val="24"/>
          <w:szCs w:val="24"/>
          <w:lang w:val="pt-BR"/>
        </w:rPr>
        <w:t xml:space="preserve">, assegurando que o vínculo seja formalizado por intermédio de uma organização autorizada. Em seguida, exige-se a </w:t>
      </w:r>
      <w:r w:rsidRPr="5122BAB6" w:rsidR="49B2E027">
        <w:rPr>
          <w:rFonts w:ascii="Aptos" w:hAnsi="Aptos" w:eastAsia="Aptos" w:cs="Aptos"/>
          <w:b w:val="1"/>
          <w:bCs w:val="1"/>
          <w:noProof w:val="0"/>
          <w:sz w:val="24"/>
          <w:szCs w:val="24"/>
          <w:lang w:val="pt-BR"/>
        </w:rPr>
        <w:t>justificativa documental</w:t>
      </w:r>
      <w:r w:rsidRPr="5122BAB6" w:rsidR="49B2E027">
        <w:rPr>
          <w:rFonts w:ascii="Aptos" w:hAnsi="Aptos" w:eastAsia="Aptos" w:cs="Aptos"/>
          <w:noProof w:val="0"/>
          <w:sz w:val="24"/>
          <w:szCs w:val="24"/>
          <w:lang w:val="pt-BR"/>
        </w:rPr>
        <w:t>, que deve comprovar a necessidade transitória, como substituição de pessoal ou acréscimo extraordinário de serviços.</w:t>
      </w:r>
    </w:p>
    <w:p w:rsidR="5122BAB6" w:rsidP="5122BAB6" w:rsidRDefault="5122BAB6" w14:paraId="4DC3FBC7" w14:textId="115776FA">
      <w:pPr>
        <w:pStyle w:val="Normal"/>
        <w:jc w:val="both"/>
        <w:rPr>
          <w:noProof w:val="0"/>
          <w:lang w:val="pt-BR"/>
        </w:rPr>
      </w:pP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0080"/>
      </w:tblGrid>
      <w:tr w:rsidR="5122BAB6" w:rsidTr="5122BAB6" w14:paraId="2DCA507F">
        <w:trPr>
          <w:trHeight w:val="300"/>
        </w:trPr>
        <w:tc>
          <w:tcPr>
            <w:tcW w:w="10080" w:type="dxa"/>
            <w:tcMar/>
          </w:tcPr>
          <w:p w:rsidR="3F8991F3" w:rsidP="5122BAB6" w:rsidRDefault="3F8991F3" w14:paraId="13E0A213" w14:textId="2FAD5C29">
            <w:pPr>
              <w:pStyle w:val="Normal"/>
              <w:jc w:val="center"/>
              <w:rPr>
                <w:noProof w:val="0"/>
                <w:sz w:val="18"/>
                <w:szCs w:val="18"/>
                <w:lang w:val="pt-BR"/>
              </w:rPr>
            </w:pPr>
            <w:r w:rsidR="3F8991F3">
              <w:drawing>
                <wp:inline wp14:editId="4FEFAD09" wp14:anchorId="0AE13918">
                  <wp:extent cx="5553075" cy="1690113"/>
                  <wp:effectExtent l="0" t="0" r="0" b="0"/>
                  <wp:docPr id="11798712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179871269" name="Picture 1179871269"/>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278928473">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5553075" cy="1690113"/>
                          </a:xfrm>
                          <a:prstGeom xmlns:a="http://schemas.openxmlformats.org/drawingml/2006/main" prst="rect">
                            <a:avLst xmlns:a="http://schemas.openxmlformats.org/drawingml/2006/main"/>
                          </a:prstGeom>
                        </pic:spPr>
                      </pic:pic>
                    </a:graphicData>
                  </a:graphic>
                </wp:inline>
              </w:drawing>
            </w:r>
          </w:p>
          <w:p w:rsidR="5122BAB6" w:rsidP="5122BAB6" w:rsidRDefault="5122BAB6" w14:paraId="379ADD18" w14:textId="5B8B7A39">
            <w:pPr>
              <w:pStyle w:val="Normal"/>
              <w:jc w:val="center"/>
              <w:rPr>
                <w:noProof w:val="0"/>
                <w:sz w:val="18"/>
                <w:szCs w:val="18"/>
                <w:lang w:val="pt-BR"/>
              </w:rPr>
            </w:pPr>
          </w:p>
          <w:p w:rsidR="18596797" w:rsidP="5122BAB6" w:rsidRDefault="18596797" w14:paraId="559AF435" w14:textId="28146DDC">
            <w:pPr>
              <w:pStyle w:val="Normal"/>
              <w:jc w:val="center"/>
              <w:rPr>
                <w:noProof w:val="0"/>
                <w:sz w:val="18"/>
                <w:szCs w:val="18"/>
                <w:lang w:val="pt-BR"/>
              </w:rPr>
            </w:pPr>
            <w:r w:rsidRPr="5122BAB6" w:rsidR="18596797">
              <w:rPr>
                <w:noProof w:val="0"/>
                <w:sz w:val="18"/>
                <w:szCs w:val="18"/>
                <w:lang w:val="pt-BR"/>
              </w:rPr>
              <w:t>Figura 2.1 – Fluxograma regulatório do contrato temporário</w:t>
            </w:r>
          </w:p>
          <w:p w:rsidR="18596797" w:rsidP="5122BAB6" w:rsidRDefault="18596797" w14:paraId="2C435DD9" w14:textId="6E604409">
            <w:pPr>
              <w:pStyle w:val="Normal"/>
              <w:jc w:val="center"/>
              <w:rPr>
                <w:noProof w:val="0"/>
                <w:sz w:val="18"/>
                <w:szCs w:val="18"/>
                <w:lang w:val="pt-BR"/>
              </w:rPr>
            </w:pPr>
            <w:r w:rsidRPr="5122BAB6" w:rsidR="18596797">
              <w:rPr>
                <w:noProof w:val="0"/>
                <w:sz w:val="18"/>
                <w:szCs w:val="18"/>
                <w:lang w:val="pt-BR"/>
              </w:rPr>
              <w:t>Fonte: Lei nº 6.019/1974; TST (jurisprudência consolidada)</w:t>
            </w:r>
          </w:p>
        </w:tc>
      </w:tr>
    </w:tbl>
    <w:p w:rsidR="5122BAB6" w:rsidP="5122BAB6" w:rsidRDefault="5122BAB6" w14:paraId="5EC59835" w14:textId="35E9A95F">
      <w:pPr>
        <w:pStyle w:val="Normal"/>
        <w:suppressLineNumbers w:val="0"/>
        <w:bidi w:val="0"/>
        <w:spacing w:before="0" w:beforeAutospacing="off" w:after="160" w:afterAutospacing="off" w:line="279" w:lineRule="auto"/>
        <w:ind w:left="0" w:right="0"/>
        <w:jc w:val="both"/>
        <w:rPr>
          <w:noProof w:val="0"/>
          <w:lang w:val="pt-BR"/>
        </w:rPr>
      </w:pPr>
    </w:p>
    <w:p w:rsidR="460BACA5" w:rsidP="5122BAB6" w:rsidRDefault="460BACA5" w14:paraId="14AC31CC" w14:textId="681821A8">
      <w:pPr>
        <w:spacing w:before="240" w:beforeAutospacing="off" w:after="240" w:afterAutospacing="off"/>
        <w:jc w:val="both"/>
      </w:pPr>
      <w:r w:rsidRPr="5122BAB6" w:rsidR="460BACA5">
        <w:rPr>
          <w:rFonts w:ascii="Aptos" w:hAnsi="Aptos" w:eastAsia="Aptos" w:cs="Aptos"/>
          <w:noProof w:val="0"/>
          <w:sz w:val="24"/>
          <w:szCs w:val="24"/>
          <w:lang w:val="pt-BR"/>
        </w:rPr>
        <w:t xml:space="preserve">O contrato deve respeitar o </w:t>
      </w:r>
      <w:r w:rsidRPr="5122BAB6" w:rsidR="460BACA5">
        <w:rPr>
          <w:rFonts w:ascii="Aptos" w:hAnsi="Aptos" w:eastAsia="Aptos" w:cs="Aptos"/>
          <w:b w:val="1"/>
          <w:bCs w:val="1"/>
          <w:noProof w:val="0"/>
          <w:sz w:val="24"/>
          <w:szCs w:val="24"/>
          <w:lang w:val="pt-BR"/>
        </w:rPr>
        <w:t>prazo máximo legal de 180 dias</w:t>
      </w:r>
      <w:r w:rsidRPr="5122BAB6" w:rsidR="460BACA5">
        <w:rPr>
          <w:rFonts w:ascii="Aptos" w:hAnsi="Aptos" w:eastAsia="Aptos" w:cs="Aptos"/>
          <w:noProof w:val="0"/>
          <w:sz w:val="24"/>
          <w:szCs w:val="24"/>
          <w:lang w:val="pt-BR"/>
        </w:rPr>
        <w:t xml:space="preserve">, prorrogáveis uma única vez por igual período, evitando a descaracterização da modalidade. A etapa de </w:t>
      </w:r>
      <w:r w:rsidRPr="5122BAB6" w:rsidR="460BACA5">
        <w:rPr>
          <w:rFonts w:ascii="Aptos" w:hAnsi="Aptos" w:eastAsia="Aptos" w:cs="Aptos"/>
          <w:b w:val="1"/>
          <w:bCs w:val="1"/>
          <w:noProof w:val="0"/>
          <w:sz w:val="24"/>
          <w:szCs w:val="24"/>
          <w:lang w:val="pt-BR"/>
        </w:rPr>
        <w:t>registro formal</w:t>
      </w:r>
      <w:r w:rsidRPr="5122BAB6" w:rsidR="460BACA5">
        <w:rPr>
          <w:rFonts w:ascii="Aptos" w:hAnsi="Aptos" w:eastAsia="Aptos" w:cs="Aptos"/>
          <w:noProof w:val="0"/>
          <w:sz w:val="24"/>
          <w:szCs w:val="24"/>
          <w:lang w:val="pt-BR"/>
        </w:rPr>
        <w:t xml:space="preserve"> assegura que todas as condições estejam devidamente documentadas e reconhecidas. Por fim, o </w:t>
      </w:r>
      <w:r w:rsidRPr="5122BAB6" w:rsidR="460BACA5">
        <w:rPr>
          <w:rFonts w:ascii="Aptos" w:hAnsi="Aptos" w:eastAsia="Aptos" w:cs="Aptos"/>
          <w:b w:val="1"/>
          <w:bCs w:val="1"/>
          <w:noProof w:val="0"/>
          <w:sz w:val="24"/>
          <w:szCs w:val="24"/>
          <w:lang w:val="pt-BR"/>
        </w:rPr>
        <w:t>monitoramento de vencimento</w:t>
      </w:r>
      <w:r w:rsidRPr="5122BAB6" w:rsidR="460BACA5">
        <w:rPr>
          <w:rFonts w:ascii="Aptos" w:hAnsi="Aptos" w:eastAsia="Aptos" w:cs="Aptos"/>
          <w:noProof w:val="0"/>
          <w:sz w:val="24"/>
          <w:szCs w:val="24"/>
          <w:lang w:val="pt-BR"/>
        </w:rPr>
        <w:t xml:space="preserve"> é essencial para acompanhar a data de término e prevenir riscos de continuidade indevida. Esse conjunto de etapas evidencia o rigor regulatório do contrato temporário e reforça a importância de uma gestão cuidadosa para garantir segurança jurídica e eficiência organizacional.</w:t>
      </w:r>
    </w:p>
    <w:p w:rsidR="460BACA5" w:rsidP="5122BAB6" w:rsidRDefault="460BACA5" w14:paraId="33C49E95" w14:textId="7E937BF3">
      <w:pPr>
        <w:spacing w:before="240" w:beforeAutospacing="off" w:after="240" w:afterAutospacing="off"/>
        <w:jc w:val="both"/>
      </w:pPr>
      <w:r w:rsidRPr="5122BAB6" w:rsidR="460BACA5">
        <w:rPr>
          <w:rFonts w:ascii="Aptos" w:hAnsi="Aptos" w:eastAsia="Aptos" w:cs="Aptos"/>
          <w:noProof w:val="0"/>
          <w:sz w:val="24"/>
          <w:szCs w:val="24"/>
          <w:lang w:val="pt-BR"/>
        </w:rPr>
        <w:t xml:space="preserve">Além disso, o fluxograma evidencia que o contrato temporário demanda </w:t>
      </w:r>
      <w:r w:rsidRPr="5122BAB6" w:rsidR="460BACA5">
        <w:rPr>
          <w:rFonts w:ascii="Aptos" w:hAnsi="Aptos" w:eastAsia="Aptos" w:cs="Aptos"/>
          <w:b w:val="1"/>
          <w:bCs w:val="1"/>
          <w:noProof w:val="0"/>
          <w:sz w:val="24"/>
          <w:szCs w:val="24"/>
          <w:lang w:val="pt-BR"/>
        </w:rPr>
        <w:t>maior rigor documental</w:t>
      </w:r>
      <w:r w:rsidRPr="5122BAB6" w:rsidR="460BACA5">
        <w:rPr>
          <w:rFonts w:ascii="Aptos" w:hAnsi="Aptos" w:eastAsia="Aptos" w:cs="Aptos"/>
          <w:noProof w:val="0"/>
          <w:sz w:val="24"/>
          <w:szCs w:val="24"/>
          <w:lang w:val="pt-BR"/>
        </w:rPr>
        <w:t xml:space="preserve"> quando comparado aos contratos indeterminados e determinados. Essa característica reforça sua natureza transitória e a necessidade de justificativas formais para cada contratação, tornando o modelo mais restritivo e exigente em termos de compliance e controle regulatório.</w:t>
      </w:r>
    </w:p>
    <w:p w:rsidR="7181D500" w:rsidP="5122BAB6" w:rsidRDefault="7181D500" w14:paraId="1B128B2A" w14:textId="489A6DC8">
      <w:pPr>
        <w:pStyle w:val="Normal"/>
        <w:jc w:val="both"/>
        <w:rPr>
          <w:noProof w:val="0"/>
          <w:lang w:val="pt-BR"/>
        </w:rPr>
      </w:pPr>
      <w:r w:rsidRPr="5122BAB6" w:rsidR="7181D500">
        <w:rPr>
          <w:noProof w:val="0"/>
          <w:lang w:val="pt-BR"/>
        </w:rPr>
        <w:t>A Tabela 2.2 demonstra que setores de comércio e logística concentram maior número de contratos temporários, especialmente em períodos de alta demanda como Natal e Black Friday. Já setores industriais utilizam esse modelo principalmente para suprir picos de produção. Essa segmentação reforça a importância de adaptar práticas contratuais ao perfil econômico de cada setor.</w:t>
      </w: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040"/>
        <w:gridCol w:w="2385"/>
        <w:gridCol w:w="2625"/>
      </w:tblGrid>
      <w:tr w:rsidR="5122BAB6" w:rsidTr="5122BAB6" w14:paraId="70516114">
        <w:trPr>
          <w:trHeight w:val="300"/>
        </w:trPr>
        <w:tc>
          <w:tcPr>
            <w:tcW w:w="204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75F1B50C" w14:textId="7449FE18">
            <w:pPr>
              <w:widowControl w:val="0"/>
              <w:spacing w:before="80" w:beforeAutospacing="off" w:after="80" w:afterAutospacing="off"/>
              <w:jc w:val="center"/>
            </w:pPr>
            <w:r w:rsidRPr="5122BAB6" w:rsidR="5122BAB6">
              <w:rPr>
                <w:b w:val="1"/>
                <w:bCs w:val="1"/>
              </w:rPr>
              <w:t>Setor Econômico</w:t>
            </w:r>
          </w:p>
        </w:tc>
        <w:tc>
          <w:tcPr>
            <w:tcW w:w="238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0C671AAA" w14:textId="4A28D10B">
            <w:pPr>
              <w:widowControl w:val="0"/>
              <w:spacing w:before="80" w:beforeAutospacing="off" w:after="80" w:afterAutospacing="off"/>
              <w:jc w:val="center"/>
            </w:pPr>
            <w:r w:rsidRPr="5122BAB6" w:rsidR="5122BAB6">
              <w:rPr>
                <w:b w:val="1"/>
                <w:bCs w:val="1"/>
              </w:rPr>
              <w:t>Percentual de Utilização (%)</w:t>
            </w:r>
          </w:p>
        </w:tc>
        <w:tc>
          <w:tcPr>
            <w:tcW w:w="262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0A647657" w14:textId="4738C9D4">
            <w:pPr>
              <w:widowControl w:val="0"/>
              <w:spacing w:before="80" w:beforeAutospacing="off" w:after="80" w:afterAutospacing="off"/>
              <w:jc w:val="center"/>
            </w:pPr>
            <w:r w:rsidRPr="5122BAB6" w:rsidR="5122BAB6">
              <w:rPr>
                <w:b w:val="1"/>
                <w:bCs w:val="1"/>
              </w:rPr>
              <w:t>Exemplo de Aplicação</w:t>
            </w:r>
          </w:p>
        </w:tc>
      </w:tr>
      <w:tr w:rsidR="5122BAB6" w:rsidTr="5122BAB6" w14:paraId="5CE9EE01">
        <w:trPr>
          <w:trHeight w:val="300"/>
        </w:trPr>
        <w:tc>
          <w:tcPr>
            <w:tcW w:w="204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1F825E7" w14:textId="2B1CF7BF">
            <w:pPr>
              <w:widowControl w:val="0"/>
              <w:spacing w:before="40" w:beforeAutospacing="off" w:after="40" w:afterAutospacing="off"/>
            </w:pPr>
            <w:r w:rsidR="5122BAB6">
              <w:rPr/>
              <w:t>Comércio</w:t>
            </w:r>
          </w:p>
        </w:tc>
        <w:tc>
          <w:tcPr>
            <w:tcW w:w="238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BE87DA4" w14:textId="01EBC41E">
            <w:pPr>
              <w:widowControl w:val="0"/>
              <w:spacing w:before="40" w:beforeAutospacing="off" w:after="40" w:afterAutospacing="off"/>
              <w:jc w:val="center"/>
            </w:pPr>
            <w:r w:rsidR="5122BAB6">
              <w:rPr/>
              <w:t>45%</w:t>
            </w:r>
          </w:p>
        </w:tc>
        <w:tc>
          <w:tcPr>
            <w:tcW w:w="26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4073326" w14:textId="25F26DD3">
            <w:pPr>
              <w:widowControl w:val="0"/>
              <w:spacing w:before="40" w:beforeAutospacing="off" w:after="40" w:afterAutospacing="off"/>
            </w:pPr>
            <w:r w:rsidR="5122BAB6">
              <w:rPr/>
              <w:t>Vendas sazonais</w:t>
            </w:r>
          </w:p>
        </w:tc>
      </w:tr>
      <w:tr w:rsidR="5122BAB6" w:rsidTr="5122BAB6" w14:paraId="6BD63E8F">
        <w:trPr>
          <w:trHeight w:val="300"/>
        </w:trPr>
        <w:tc>
          <w:tcPr>
            <w:tcW w:w="204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EE9CD9B" w14:textId="382F77CA">
            <w:pPr>
              <w:widowControl w:val="0"/>
              <w:spacing w:before="40" w:beforeAutospacing="off" w:after="40" w:afterAutospacing="off"/>
            </w:pPr>
            <w:r w:rsidR="5122BAB6">
              <w:rPr/>
              <w:t>Indústria</w:t>
            </w:r>
          </w:p>
        </w:tc>
        <w:tc>
          <w:tcPr>
            <w:tcW w:w="238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A9FE6DC" w14:textId="625D750D">
            <w:pPr>
              <w:widowControl w:val="0"/>
              <w:spacing w:before="40" w:beforeAutospacing="off" w:after="40" w:afterAutospacing="off"/>
              <w:jc w:val="center"/>
            </w:pPr>
            <w:r w:rsidR="5122BAB6">
              <w:rPr/>
              <w:t>30%</w:t>
            </w:r>
          </w:p>
        </w:tc>
        <w:tc>
          <w:tcPr>
            <w:tcW w:w="26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0A54FE3" w14:textId="35317D0F">
            <w:pPr>
              <w:widowControl w:val="0"/>
              <w:spacing w:before="40" w:beforeAutospacing="off" w:after="40" w:afterAutospacing="off"/>
            </w:pPr>
            <w:r w:rsidR="5122BAB6">
              <w:rPr/>
              <w:t>Produção adicional</w:t>
            </w:r>
          </w:p>
        </w:tc>
      </w:tr>
      <w:tr w:rsidR="5122BAB6" w:rsidTr="5122BAB6" w14:paraId="09A1FB7E">
        <w:trPr>
          <w:trHeight w:val="300"/>
        </w:trPr>
        <w:tc>
          <w:tcPr>
            <w:tcW w:w="204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1C42D29" w14:textId="7DB5A20B">
            <w:pPr>
              <w:widowControl w:val="0"/>
              <w:spacing w:before="40" w:beforeAutospacing="off" w:after="40" w:afterAutospacing="off"/>
            </w:pPr>
            <w:r w:rsidR="5122BAB6">
              <w:rPr/>
              <w:t>Serviços</w:t>
            </w:r>
          </w:p>
        </w:tc>
        <w:tc>
          <w:tcPr>
            <w:tcW w:w="238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004B736" w14:textId="74A8DCBD">
            <w:pPr>
              <w:widowControl w:val="0"/>
              <w:spacing w:before="40" w:beforeAutospacing="off" w:after="40" w:afterAutospacing="off"/>
              <w:jc w:val="center"/>
            </w:pPr>
            <w:r w:rsidR="5122BAB6">
              <w:rPr/>
              <w:t>15%</w:t>
            </w:r>
          </w:p>
        </w:tc>
        <w:tc>
          <w:tcPr>
            <w:tcW w:w="26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342F880" w14:textId="6CF6A10E">
            <w:pPr>
              <w:widowControl w:val="0"/>
              <w:spacing w:before="40" w:beforeAutospacing="off" w:after="40" w:afterAutospacing="off"/>
            </w:pPr>
            <w:r w:rsidR="5122BAB6">
              <w:rPr/>
              <w:t>Projetos temporários</w:t>
            </w:r>
          </w:p>
        </w:tc>
      </w:tr>
      <w:tr w:rsidR="5122BAB6" w:rsidTr="5122BAB6" w14:paraId="2D0E4E9F">
        <w:trPr>
          <w:trHeight w:val="300"/>
        </w:trPr>
        <w:tc>
          <w:tcPr>
            <w:tcW w:w="204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2C0AC88" w14:textId="2F37DE6F">
            <w:pPr>
              <w:widowControl w:val="0"/>
              <w:spacing w:before="40" w:beforeAutospacing="off" w:after="40" w:afterAutospacing="off"/>
            </w:pPr>
            <w:r w:rsidR="5122BAB6">
              <w:rPr/>
              <w:t>Construção</w:t>
            </w:r>
          </w:p>
        </w:tc>
        <w:tc>
          <w:tcPr>
            <w:tcW w:w="238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72BFDC1" w14:textId="4A7D6312">
            <w:pPr>
              <w:widowControl w:val="0"/>
              <w:spacing w:before="40" w:beforeAutospacing="off" w:after="40" w:afterAutospacing="off"/>
              <w:jc w:val="center"/>
            </w:pPr>
            <w:r w:rsidR="5122BAB6">
              <w:rPr/>
              <w:t>8%</w:t>
            </w:r>
          </w:p>
        </w:tc>
        <w:tc>
          <w:tcPr>
            <w:tcW w:w="26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6612FAA" w14:textId="789E569B">
            <w:pPr>
              <w:widowControl w:val="0"/>
              <w:spacing w:before="40" w:beforeAutospacing="off" w:after="40" w:afterAutospacing="off"/>
            </w:pPr>
            <w:r w:rsidR="5122BAB6">
              <w:rPr/>
              <w:t>Obras específicas</w:t>
            </w:r>
          </w:p>
        </w:tc>
      </w:tr>
      <w:tr w:rsidR="5122BAB6" w:rsidTr="5122BAB6" w14:paraId="68928B98">
        <w:trPr>
          <w:trHeight w:val="300"/>
        </w:trPr>
        <w:tc>
          <w:tcPr>
            <w:tcW w:w="204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47B646E" w14:textId="4E850D0F">
            <w:pPr>
              <w:widowControl w:val="0"/>
              <w:spacing w:before="40" w:beforeAutospacing="off" w:after="40" w:afterAutospacing="off"/>
            </w:pPr>
            <w:r w:rsidR="5122BAB6">
              <w:rPr/>
              <w:t>Agropecuária</w:t>
            </w:r>
          </w:p>
        </w:tc>
        <w:tc>
          <w:tcPr>
            <w:tcW w:w="238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C3838E2" w14:textId="6C47B389">
            <w:pPr>
              <w:widowControl w:val="0"/>
              <w:spacing w:before="40" w:beforeAutospacing="off" w:after="40" w:afterAutospacing="off"/>
              <w:jc w:val="center"/>
            </w:pPr>
            <w:r w:rsidR="5122BAB6">
              <w:rPr/>
              <w:t>2%</w:t>
            </w:r>
          </w:p>
        </w:tc>
        <w:tc>
          <w:tcPr>
            <w:tcW w:w="26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7C3ACA2" w14:textId="3B3CEE3B">
            <w:pPr>
              <w:widowControl w:val="0"/>
              <w:spacing w:before="40" w:beforeAutospacing="off" w:after="40" w:afterAutospacing="off"/>
            </w:pPr>
            <w:r w:rsidR="5122BAB6">
              <w:rPr/>
              <w:t>Colheitas sazonais</w:t>
            </w:r>
          </w:p>
        </w:tc>
      </w:tr>
      <w:tr w:rsidR="5122BAB6" w:rsidTr="5122BAB6" w14:paraId="776A3465">
        <w:trPr>
          <w:trHeight w:val="300"/>
        </w:trPr>
        <w:tc>
          <w:tcPr>
            <w:tcW w:w="7050" w:type="dxa"/>
            <w:gridSpan w:val="3"/>
            <w:tcMar/>
          </w:tcPr>
          <w:p w:rsidR="5122BAB6" w:rsidP="5122BAB6" w:rsidRDefault="5122BAB6" w14:paraId="45AFA48B" w14:textId="4898CDD6">
            <w:pPr>
              <w:pStyle w:val="Normal"/>
              <w:jc w:val="center"/>
              <w:rPr>
                <w:noProof w:val="0"/>
                <w:sz w:val="18"/>
                <w:szCs w:val="18"/>
                <w:lang w:val="pt-BR"/>
              </w:rPr>
            </w:pPr>
          </w:p>
          <w:p w:rsidR="466FBA88" w:rsidP="5122BAB6" w:rsidRDefault="466FBA88" w14:paraId="5BB181FF" w14:textId="6213A0E9">
            <w:pPr>
              <w:pStyle w:val="Normal"/>
              <w:jc w:val="center"/>
              <w:rPr>
                <w:noProof w:val="0"/>
                <w:sz w:val="18"/>
                <w:szCs w:val="18"/>
                <w:lang w:val="pt-BR"/>
              </w:rPr>
            </w:pPr>
            <w:r w:rsidRPr="5122BAB6" w:rsidR="466FBA88">
              <w:rPr>
                <w:noProof w:val="0"/>
                <w:sz w:val="18"/>
                <w:szCs w:val="18"/>
                <w:lang w:val="pt-BR"/>
              </w:rPr>
              <w:t xml:space="preserve">Tabela 2.2 – Benchmark setorial de contratos temporários </w:t>
            </w:r>
          </w:p>
          <w:p w:rsidR="466FBA88" w:rsidP="5122BAB6" w:rsidRDefault="466FBA88" w14:paraId="550C3D1A" w14:textId="1C5C5D18">
            <w:pPr>
              <w:pStyle w:val="Normal"/>
              <w:jc w:val="center"/>
              <w:rPr>
                <w:noProof w:val="0"/>
                <w:sz w:val="18"/>
                <w:szCs w:val="18"/>
                <w:lang w:val="pt-BR"/>
              </w:rPr>
            </w:pPr>
            <w:r w:rsidRPr="5122BAB6" w:rsidR="466FBA88">
              <w:rPr>
                <w:noProof w:val="0"/>
                <w:sz w:val="18"/>
                <w:szCs w:val="18"/>
                <w:lang w:val="pt-BR"/>
              </w:rPr>
              <w:t>Fonte: IBGE (2022), CNI (2021)</w:t>
            </w:r>
          </w:p>
        </w:tc>
      </w:tr>
    </w:tbl>
    <w:p w:rsidR="5122BAB6" w:rsidRDefault="5122BAB6" w14:paraId="6D285EE8" w14:textId="65E069ED"/>
    <w:p w:rsidR="688BFBEA" w:rsidP="5122BAB6" w:rsidRDefault="688BFBEA" w14:paraId="00618CDB" w14:textId="53B60AE7">
      <w:pPr>
        <w:pStyle w:val="Normal"/>
        <w:jc w:val="both"/>
      </w:pPr>
      <w:r w:rsidRPr="5122BAB6" w:rsidR="688BFBEA">
        <w:rPr>
          <w:noProof w:val="0"/>
          <w:lang w:val="pt-BR"/>
        </w:rPr>
        <w:t xml:space="preserve">A Tabela 2.2 evidencia como diferentes setores da economia brasileira utilizam contratos temporários de acordo com suas necessidades específicas. O </w:t>
      </w:r>
      <w:r w:rsidRPr="5122BAB6" w:rsidR="688BFBEA">
        <w:rPr>
          <w:noProof w:val="0"/>
          <w:lang w:val="pt-BR"/>
        </w:rPr>
        <w:t>comércio</w:t>
      </w:r>
      <w:r w:rsidRPr="5122BAB6" w:rsidR="688BFBEA">
        <w:rPr>
          <w:noProof w:val="0"/>
          <w:lang w:val="pt-BR"/>
        </w:rPr>
        <w:t xml:space="preserve"> aparece como o principal usuário desse modelo, sobretudo em períodos sazonais de alta demanda, como Natal e Black Friday, quando há necessidade de reforço imediato da força de trabalho. A </w:t>
      </w:r>
      <w:r w:rsidRPr="5122BAB6" w:rsidR="688BFBEA">
        <w:rPr>
          <w:noProof w:val="0"/>
          <w:lang w:val="pt-BR"/>
        </w:rPr>
        <w:t>indústria</w:t>
      </w:r>
      <w:r w:rsidRPr="5122BAB6" w:rsidR="688BFBEA">
        <w:rPr>
          <w:noProof w:val="0"/>
          <w:lang w:val="pt-BR"/>
        </w:rPr>
        <w:t xml:space="preserve"> recorre aos contratos temporários para atender picos de produção, garantindo agilidade sem comprometer a estrutura permanente. Já os setores de </w:t>
      </w:r>
      <w:r w:rsidRPr="5122BAB6" w:rsidR="688BFBEA">
        <w:rPr>
          <w:noProof w:val="0"/>
          <w:lang w:val="pt-BR"/>
        </w:rPr>
        <w:t>serviços</w:t>
      </w:r>
      <w:r w:rsidRPr="5122BAB6" w:rsidR="688BFBEA">
        <w:rPr>
          <w:noProof w:val="0"/>
          <w:lang w:val="pt-BR"/>
        </w:rPr>
        <w:t xml:space="preserve"> e </w:t>
      </w:r>
      <w:r w:rsidRPr="5122BAB6" w:rsidR="688BFBEA">
        <w:rPr>
          <w:noProof w:val="0"/>
          <w:lang w:val="pt-BR"/>
        </w:rPr>
        <w:t>construção</w:t>
      </w:r>
      <w:r w:rsidRPr="5122BAB6" w:rsidR="688BFBEA">
        <w:rPr>
          <w:noProof w:val="0"/>
          <w:lang w:val="pt-BR"/>
        </w:rPr>
        <w:t xml:space="preserve"> aplicam esse tipo de vínculo em demandas pontuais, como projetos específicos ou obras de curta duração. Por fim, a </w:t>
      </w:r>
      <w:r w:rsidRPr="5122BAB6" w:rsidR="688BFBEA">
        <w:rPr>
          <w:noProof w:val="0"/>
          <w:lang w:val="pt-BR"/>
        </w:rPr>
        <w:t>agropecuária</w:t>
      </w:r>
      <w:r w:rsidRPr="5122BAB6" w:rsidR="688BFBEA">
        <w:rPr>
          <w:noProof w:val="0"/>
          <w:lang w:val="pt-BR"/>
        </w:rPr>
        <w:t xml:space="preserve"> apresenta menor representatividade, utilizando contratos temporários principalmente em ciclos de colheita, que exigem mão de obra adicional em períodos delimitados. Essa análise comparativa permite compreender como a flexibilidade do contrato temporário se adapta às características de cada setor, reforçando sua importância como ferramenta estratégica de gestão de pessoas.</w:t>
      </w:r>
    </w:p>
    <w:p w:rsidR="1FAE1C42" w:rsidP="5122BAB6" w:rsidRDefault="1FAE1C42" w14:paraId="622DBAD0" w14:textId="1B30EB4A">
      <w:pPr>
        <w:pStyle w:val="Normal"/>
        <w:jc w:val="both"/>
      </w:pPr>
      <w:r w:rsidRPr="5122BAB6" w:rsidR="1FAE1C42">
        <w:rPr>
          <w:noProof w:val="0"/>
          <w:lang w:val="pt-BR"/>
        </w:rPr>
        <w:t>A Figura 2.3 evidencia que o maior risco está na contratação irregular, sem empresa especializada, o que pode resultar em nulidade do contrato e conversão para vínculo indeterminado. Outro risco relevante é a prorrogação indevida além do prazo legal. Esses fatores exigem atenção especial de gestores e acompanhamento jurídico contínuo.</w:t>
      </w:r>
    </w:p>
    <w:p w:rsidR="5122BAB6" w:rsidP="5122BAB6" w:rsidRDefault="5122BAB6" w14:paraId="22D7568B" w14:textId="1D048DCC">
      <w:pPr>
        <w:pStyle w:val="Normal"/>
        <w:jc w:val="both"/>
        <w:rPr>
          <w:noProof w:val="0"/>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0080"/>
      </w:tblGrid>
      <w:tr w:rsidR="5122BAB6" w:rsidTr="5122BAB6" w14:paraId="061B8DE7">
        <w:trPr>
          <w:trHeight w:val="300"/>
        </w:trPr>
        <w:tc>
          <w:tcPr>
            <w:tcW w:w="10080" w:type="dxa"/>
            <w:tcMar/>
          </w:tcPr>
          <w:p w:rsidR="3567458A" w:rsidP="5122BAB6" w:rsidRDefault="3567458A" w14:paraId="4A17C2E5" w14:textId="6A949E68">
            <w:pPr>
              <w:pStyle w:val="Normal"/>
              <w:ind w:left="0"/>
              <w:jc w:val="center"/>
              <w:rPr>
                <w:noProof w:val="0"/>
                <w:sz w:val="18"/>
                <w:szCs w:val="18"/>
                <w:lang w:val="pt-BR"/>
              </w:rPr>
            </w:pPr>
            <w:r w:rsidR="3567458A">
              <w:drawing>
                <wp:inline wp14:editId="0C726EA3" wp14:anchorId="0057A02E">
                  <wp:extent cx="4676775" cy="2669392"/>
                  <wp:effectExtent l="0" t="0" r="0" b="0"/>
                  <wp:docPr id="18432303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843230357" name="Picture 1843230357"/>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432051152">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4676775" cy="2669392"/>
                          </a:xfrm>
                          <a:prstGeom xmlns:a="http://schemas.openxmlformats.org/drawingml/2006/main" prst="rect">
                            <a:avLst xmlns:a="http://schemas.openxmlformats.org/drawingml/2006/main"/>
                          </a:prstGeom>
                        </pic:spPr>
                      </pic:pic>
                    </a:graphicData>
                  </a:graphic>
                </wp:inline>
              </w:drawing>
            </w:r>
          </w:p>
          <w:p w:rsidR="5122BAB6" w:rsidP="5122BAB6" w:rsidRDefault="5122BAB6" w14:paraId="6860F9FA" w14:textId="6272CDD8">
            <w:pPr>
              <w:pStyle w:val="Normal"/>
              <w:ind w:left="0"/>
              <w:jc w:val="center"/>
              <w:rPr>
                <w:noProof w:val="0"/>
                <w:sz w:val="18"/>
                <w:szCs w:val="18"/>
                <w:lang w:val="pt-BR"/>
              </w:rPr>
            </w:pPr>
          </w:p>
          <w:p w:rsidR="7E8D0923" w:rsidP="5122BAB6" w:rsidRDefault="7E8D0923" w14:paraId="24C4A0DF" w14:textId="14964F63">
            <w:pPr>
              <w:pStyle w:val="Normal"/>
              <w:ind w:left="0"/>
              <w:jc w:val="center"/>
              <w:rPr>
                <w:noProof w:val="0"/>
                <w:sz w:val="18"/>
                <w:szCs w:val="18"/>
                <w:lang w:val="pt-BR"/>
              </w:rPr>
            </w:pPr>
            <w:r w:rsidRPr="5122BAB6" w:rsidR="7E8D0923">
              <w:rPr>
                <w:noProof w:val="0"/>
                <w:sz w:val="18"/>
                <w:szCs w:val="18"/>
                <w:lang w:val="pt-BR"/>
              </w:rPr>
              <w:t xml:space="preserve">Figura 2.3 – Matriz de risco do contrato temporário </w:t>
            </w:r>
          </w:p>
          <w:p w:rsidR="7E8D0923" w:rsidP="5122BAB6" w:rsidRDefault="7E8D0923" w14:paraId="3947222E" w14:textId="61A60FCB">
            <w:pPr>
              <w:pStyle w:val="Normal"/>
              <w:jc w:val="center"/>
              <w:rPr>
                <w:noProof w:val="0"/>
                <w:sz w:val="18"/>
                <w:szCs w:val="18"/>
                <w:lang w:val="pt-BR"/>
              </w:rPr>
            </w:pPr>
            <w:r w:rsidRPr="5122BAB6" w:rsidR="7E8D0923">
              <w:rPr>
                <w:noProof w:val="0"/>
                <w:sz w:val="18"/>
                <w:szCs w:val="18"/>
                <w:lang w:val="pt-BR"/>
              </w:rPr>
              <w:t xml:space="preserve">Fonte: </w:t>
            </w:r>
            <w:r w:rsidRPr="5122BAB6" w:rsidR="7E8D0923">
              <w:rPr>
                <w:noProof w:val="0"/>
                <w:sz w:val="18"/>
                <w:szCs w:val="18"/>
                <w:lang w:val="pt-BR"/>
              </w:rPr>
              <w:t>PwC</w:t>
            </w:r>
            <w:r w:rsidRPr="5122BAB6" w:rsidR="7E8D0923">
              <w:rPr>
                <w:noProof w:val="0"/>
                <w:sz w:val="18"/>
                <w:szCs w:val="18"/>
                <w:lang w:val="pt-BR"/>
              </w:rPr>
              <w:t xml:space="preserve"> (2023), Deloitte (2022)</w:t>
            </w:r>
          </w:p>
        </w:tc>
      </w:tr>
    </w:tbl>
    <w:p w:rsidR="5122BAB6" w:rsidP="5122BAB6" w:rsidRDefault="5122BAB6" w14:paraId="2453162E" w14:textId="76835C9E">
      <w:pPr>
        <w:pStyle w:val="Normal"/>
        <w:jc w:val="both"/>
        <w:rPr>
          <w:noProof w:val="0"/>
          <w:lang w:val="pt-BR"/>
        </w:rPr>
      </w:pPr>
    </w:p>
    <w:p w:rsidR="3B476CB4" w:rsidP="5122BAB6" w:rsidRDefault="3B476CB4" w14:paraId="5F394313" w14:textId="1BD62BD9">
      <w:pPr>
        <w:spacing w:before="240" w:beforeAutospacing="off" w:after="240" w:afterAutospacing="off"/>
        <w:jc w:val="both"/>
      </w:pPr>
      <w:r w:rsidRPr="5122BAB6" w:rsidR="3B476CB4">
        <w:rPr>
          <w:rFonts w:ascii="Aptos" w:hAnsi="Aptos" w:eastAsia="Aptos" w:cs="Aptos"/>
          <w:noProof w:val="0"/>
          <w:sz w:val="24"/>
          <w:szCs w:val="24"/>
          <w:lang w:val="pt-BR"/>
        </w:rPr>
        <w:t>A Figura 2.3 apresenta uma matriz de risco que permite avaliar os principais fatores críticos associados à adoção de contratos temporários. A matriz está estruturada em dois eixos:</w:t>
      </w:r>
    </w:p>
    <w:p w:rsidR="3B476CB4" w:rsidP="5122BAB6" w:rsidRDefault="3B476CB4" w14:paraId="743C0B61" w14:textId="5F815C80">
      <w:pPr>
        <w:pStyle w:val="ListParagraph"/>
        <w:numPr>
          <w:ilvl w:val="0"/>
          <w:numId w:val="29"/>
        </w:numPr>
        <w:spacing w:before="240" w:beforeAutospacing="off" w:after="240" w:afterAutospacing="off"/>
        <w:jc w:val="both"/>
        <w:rPr>
          <w:rFonts w:ascii="Aptos" w:hAnsi="Aptos" w:eastAsia="Aptos" w:cs="Aptos"/>
          <w:noProof w:val="0"/>
          <w:sz w:val="24"/>
          <w:szCs w:val="24"/>
          <w:lang w:val="pt-BR"/>
        </w:rPr>
      </w:pPr>
      <w:r w:rsidRPr="5122BAB6" w:rsidR="3B476CB4">
        <w:rPr>
          <w:rFonts w:ascii="Aptos" w:hAnsi="Aptos" w:eastAsia="Aptos" w:cs="Aptos"/>
          <w:b w:val="1"/>
          <w:bCs w:val="1"/>
          <w:noProof w:val="0"/>
          <w:sz w:val="24"/>
          <w:szCs w:val="24"/>
          <w:lang w:val="pt-BR"/>
        </w:rPr>
        <w:t>Eixo vertical (Probabilidade):</w:t>
      </w:r>
      <w:r w:rsidRPr="5122BAB6" w:rsidR="3B476CB4">
        <w:rPr>
          <w:rFonts w:ascii="Aptos" w:hAnsi="Aptos" w:eastAsia="Aptos" w:cs="Aptos"/>
          <w:noProof w:val="0"/>
          <w:sz w:val="24"/>
          <w:szCs w:val="24"/>
          <w:lang w:val="pt-BR"/>
        </w:rPr>
        <w:t xml:space="preserve"> representa a chance de ocorrência de um evento adverso relacionado ao contrato.</w:t>
      </w:r>
    </w:p>
    <w:p w:rsidR="3B476CB4" w:rsidP="5122BAB6" w:rsidRDefault="3B476CB4" w14:paraId="39691B27" w14:textId="0E674312">
      <w:pPr>
        <w:pStyle w:val="ListParagraph"/>
        <w:numPr>
          <w:ilvl w:val="0"/>
          <w:numId w:val="29"/>
        </w:numPr>
        <w:spacing w:before="240" w:beforeAutospacing="off" w:after="240" w:afterAutospacing="off"/>
        <w:jc w:val="both"/>
        <w:rPr>
          <w:rFonts w:ascii="Aptos" w:hAnsi="Aptos" w:eastAsia="Aptos" w:cs="Aptos"/>
          <w:noProof w:val="0"/>
          <w:sz w:val="24"/>
          <w:szCs w:val="24"/>
          <w:lang w:val="pt-BR"/>
        </w:rPr>
      </w:pPr>
      <w:r w:rsidRPr="5122BAB6" w:rsidR="3B476CB4">
        <w:rPr>
          <w:rFonts w:ascii="Aptos" w:hAnsi="Aptos" w:eastAsia="Aptos" w:cs="Aptos"/>
          <w:b w:val="1"/>
          <w:bCs w:val="1"/>
          <w:noProof w:val="0"/>
          <w:sz w:val="24"/>
          <w:szCs w:val="24"/>
          <w:lang w:val="pt-BR"/>
        </w:rPr>
        <w:t>Eixo horizontal (Impacto):</w:t>
      </w:r>
      <w:r w:rsidRPr="5122BAB6" w:rsidR="3B476CB4">
        <w:rPr>
          <w:rFonts w:ascii="Aptos" w:hAnsi="Aptos" w:eastAsia="Aptos" w:cs="Aptos"/>
          <w:noProof w:val="0"/>
          <w:sz w:val="24"/>
          <w:szCs w:val="24"/>
          <w:lang w:val="pt-BR"/>
        </w:rPr>
        <w:t xml:space="preserve"> indica a gravidade das consequências caso o risco se concretize.</w:t>
      </w:r>
    </w:p>
    <w:p w:rsidR="3B476CB4" w:rsidP="5122BAB6" w:rsidRDefault="3B476CB4" w14:paraId="39382983" w14:textId="75ACC842">
      <w:pPr>
        <w:spacing w:before="240" w:beforeAutospacing="off" w:after="240" w:afterAutospacing="off"/>
        <w:jc w:val="both"/>
      </w:pPr>
      <w:r w:rsidRPr="5122BAB6" w:rsidR="3B476CB4">
        <w:rPr>
          <w:rFonts w:ascii="Aptos" w:hAnsi="Aptos" w:eastAsia="Aptos" w:cs="Aptos"/>
          <w:noProof w:val="0"/>
          <w:sz w:val="24"/>
          <w:szCs w:val="24"/>
          <w:lang w:val="pt-BR"/>
        </w:rPr>
        <w:t>A combinação desses eixos gera quatro quadrantes que classificam os riscos em níveis distintos:</w:t>
      </w:r>
    </w:p>
    <w:p w:rsidR="3B476CB4" w:rsidP="5122BAB6" w:rsidRDefault="3B476CB4" w14:paraId="2001F20C" w14:textId="3EC5FF79">
      <w:pPr>
        <w:pStyle w:val="ListParagraph"/>
        <w:numPr>
          <w:ilvl w:val="0"/>
          <w:numId w:val="30"/>
        </w:numPr>
        <w:spacing w:before="240" w:beforeAutospacing="off" w:after="240" w:afterAutospacing="off"/>
        <w:jc w:val="left"/>
        <w:rPr>
          <w:rFonts w:ascii="Aptos" w:hAnsi="Aptos" w:eastAsia="Aptos" w:cs="Aptos"/>
          <w:noProof w:val="0"/>
          <w:sz w:val="24"/>
          <w:szCs w:val="24"/>
          <w:lang w:val="pt-BR"/>
        </w:rPr>
      </w:pPr>
      <w:r w:rsidRPr="5122BAB6" w:rsidR="3B476CB4">
        <w:rPr>
          <w:rFonts w:ascii="Aptos" w:hAnsi="Aptos" w:eastAsia="Aptos" w:cs="Aptos"/>
          <w:noProof w:val="0"/>
          <w:sz w:val="24"/>
          <w:szCs w:val="24"/>
          <w:lang w:val="pt-BR"/>
        </w:rPr>
        <w:t xml:space="preserve">🔵 </w:t>
      </w:r>
      <w:r w:rsidRPr="5122BAB6" w:rsidR="3B476CB4">
        <w:rPr>
          <w:rFonts w:ascii="Aptos" w:hAnsi="Aptos" w:eastAsia="Aptos" w:cs="Aptos"/>
          <w:b w:val="1"/>
          <w:bCs w:val="1"/>
          <w:noProof w:val="0"/>
          <w:sz w:val="24"/>
          <w:szCs w:val="24"/>
          <w:lang w:val="pt-BR"/>
        </w:rPr>
        <w:t>Baixo:</w:t>
      </w:r>
      <w:r w:rsidRPr="5122BAB6" w:rsidR="3B476CB4">
        <w:rPr>
          <w:rFonts w:ascii="Aptos" w:hAnsi="Aptos" w:eastAsia="Aptos" w:cs="Aptos"/>
          <w:noProof w:val="0"/>
          <w:sz w:val="24"/>
          <w:szCs w:val="24"/>
          <w:lang w:val="pt-BR"/>
        </w:rPr>
        <w:t xml:space="preserve"> risco mínimo, com baixa probabilidade e impacto reduzido.</w:t>
      </w:r>
    </w:p>
    <w:p w:rsidR="3B476CB4" w:rsidP="5122BAB6" w:rsidRDefault="3B476CB4" w14:paraId="1956A125" w14:textId="458CBFB6">
      <w:pPr>
        <w:pStyle w:val="ListParagraph"/>
        <w:numPr>
          <w:ilvl w:val="0"/>
          <w:numId w:val="30"/>
        </w:numPr>
        <w:spacing w:before="240" w:beforeAutospacing="off" w:after="240" w:afterAutospacing="off"/>
        <w:jc w:val="left"/>
        <w:rPr>
          <w:rFonts w:ascii="Aptos" w:hAnsi="Aptos" w:eastAsia="Aptos" w:cs="Aptos"/>
          <w:noProof w:val="0"/>
          <w:sz w:val="24"/>
          <w:szCs w:val="24"/>
          <w:lang w:val="pt-BR"/>
        </w:rPr>
      </w:pPr>
      <w:r w:rsidRPr="5122BAB6" w:rsidR="3B476CB4">
        <w:rPr>
          <w:rFonts w:ascii="Aptos" w:hAnsi="Aptos" w:eastAsia="Aptos" w:cs="Aptos"/>
          <w:noProof w:val="0"/>
          <w:sz w:val="24"/>
          <w:szCs w:val="24"/>
          <w:lang w:val="pt-BR"/>
        </w:rPr>
        <w:t xml:space="preserve">🟡 </w:t>
      </w:r>
      <w:r w:rsidRPr="5122BAB6" w:rsidR="3B476CB4">
        <w:rPr>
          <w:rFonts w:ascii="Aptos" w:hAnsi="Aptos" w:eastAsia="Aptos" w:cs="Aptos"/>
          <w:b w:val="1"/>
          <w:bCs w:val="1"/>
          <w:noProof w:val="0"/>
          <w:sz w:val="24"/>
          <w:szCs w:val="24"/>
          <w:lang w:val="pt-BR"/>
        </w:rPr>
        <w:t>Moderado:</w:t>
      </w:r>
      <w:r w:rsidRPr="5122BAB6" w:rsidR="3B476CB4">
        <w:rPr>
          <w:rFonts w:ascii="Aptos" w:hAnsi="Aptos" w:eastAsia="Aptos" w:cs="Aptos"/>
          <w:noProof w:val="0"/>
          <w:sz w:val="24"/>
          <w:szCs w:val="24"/>
          <w:lang w:val="pt-BR"/>
        </w:rPr>
        <w:t xml:space="preserve"> risco gerenciável, que exige atenção e controle.</w:t>
      </w:r>
    </w:p>
    <w:p w:rsidR="3B476CB4" w:rsidP="5122BAB6" w:rsidRDefault="3B476CB4" w14:paraId="55ECBF48" w14:textId="4D41203D">
      <w:pPr>
        <w:pStyle w:val="ListParagraph"/>
        <w:numPr>
          <w:ilvl w:val="0"/>
          <w:numId w:val="30"/>
        </w:numPr>
        <w:spacing w:before="240" w:beforeAutospacing="off" w:after="240" w:afterAutospacing="off"/>
        <w:jc w:val="left"/>
        <w:rPr>
          <w:rFonts w:ascii="Aptos" w:hAnsi="Aptos" w:eastAsia="Aptos" w:cs="Aptos"/>
          <w:noProof w:val="0"/>
          <w:sz w:val="24"/>
          <w:szCs w:val="24"/>
          <w:lang w:val="pt-BR"/>
        </w:rPr>
      </w:pPr>
      <w:r w:rsidRPr="5122BAB6" w:rsidR="3B476CB4">
        <w:rPr>
          <w:rFonts w:ascii="Aptos" w:hAnsi="Aptos" w:eastAsia="Aptos" w:cs="Aptos"/>
          <w:noProof w:val="0"/>
          <w:sz w:val="24"/>
          <w:szCs w:val="24"/>
          <w:lang w:val="pt-BR"/>
        </w:rPr>
        <w:t xml:space="preserve">🟠 </w:t>
      </w:r>
      <w:r w:rsidRPr="5122BAB6" w:rsidR="3B476CB4">
        <w:rPr>
          <w:rFonts w:ascii="Aptos" w:hAnsi="Aptos" w:eastAsia="Aptos" w:cs="Aptos"/>
          <w:b w:val="1"/>
          <w:bCs w:val="1"/>
          <w:noProof w:val="0"/>
          <w:sz w:val="24"/>
          <w:szCs w:val="24"/>
          <w:lang w:val="pt-BR"/>
        </w:rPr>
        <w:t>Alto:</w:t>
      </w:r>
      <w:r w:rsidRPr="5122BAB6" w:rsidR="3B476CB4">
        <w:rPr>
          <w:rFonts w:ascii="Aptos" w:hAnsi="Aptos" w:eastAsia="Aptos" w:cs="Aptos"/>
          <w:noProof w:val="0"/>
          <w:sz w:val="24"/>
          <w:szCs w:val="24"/>
          <w:lang w:val="pt-BR"/>
        </w:rPr>
        <w:t xml:space="preserve"> risco relevante, com potencial para gerar passivos trabalhistas.</w:t>
      </w:r>
    </w:p>
    <w:p w:rsidR="3B476CB4" w:rsidP="5122BAB6" w:rsidRDefault="3B476CB4" w14:paraId="675F7930" w14:textId="19E1E382">
      <w:pPr>
        <w:pStyle w:val="ListParagraph"/>
        <w:numPr>
          <w:ilvl w:val="0"/>
          <w:numId w:val="30"/>
        </w:numPr>
        <w:spacing w:before="240" w:beforeAutospacing="off" w:after="240" w:afterAutospacing="off"/>
        <w:jc w:val="left"/>
        <w:rPr>
          <w:rFonts w:ascii="Aptos" w:hAnsi="Aptos" w:eastAsia="Aptos" w:cs="Aptos"/>
          <w:noProof w:val="0"/>
          <w:sz w:val="24"/>
          <w:szCs w:val="24"/>
          <w:lang w:val="pt-BR"/>
        </w:rPr>
      </w:pPr>
      <w:r w:rsidRPr="5122BAB6" w:rsidR="3B476CB4">
        <w:rPr>
          <w:rFonts w:ascii="Aptos" w:hAnsi="Aptos" w:eastAsia="Aptos" w:cs="Aptos"/>
          <w:noProof w:val="0"/>
          <w:sz w:val="24"/>
          <w:szCs w:val="24"/>
          <w:lang w:val="pt-BR"/>
        </w:rPr>
        <w:t xml:space="preserve">🔴 </w:t>
      </w:r>
      <w:r w:rsidRPr="5122BAB6" w:rsidR="3B476CB4">
        <w:rPr>
          <w:rFonts w:ascii="Aptos" w:hAnsi="Aptos" w:eastAsia="Aptos" w:cs="Aptos"/>
          <w:b w:val="1"/>
          <w:bCs w:val="1"/>
          <w:noProof w:val="0"/>
          <w:sz w:val="24"/>
          <w:szCs w:val="24"/>
          <w:lang w:val="pt-BR"/>
        </w:rPr>
        <w:t>Crítico:</w:t>
      </w:r>
      <w:r w:rsidRPr="5122BAB6" w:rsidR="3B476CB4">
        <w:rPr>
          <w:rFonts w:ascii="Aptos" w:hAnsi="Aptos" w:eastAsia="Aptos" w:cs="Aptos"/>
          <w:noProof w:val="0"/>
          <w:sz w:val="24"/>
          <w:szCs w:val="24"/>
          <w:lang w:val="pt-BR"/>
        </w:rPr>
        <w:t xml:space="preserve"> risco elevado, com alta probabilidade e impacto significativo sobre a operação e o ROI.</w:t>
      </w:r>
    </w:p>
    <w:p w:rsidR="5122BAB6" w:rsidP="5122BAB6" w:rsidRDefault="5122BAB6" w14:paraId="06314A49" w14:textId="385384F7">
      <w:pPr>
        <w:pStyle w:val="Normal"/>
      </w:pPr>
      <w:r w:rsidRPr="5122BAB6" w:rsidR="5122BAB6">
        <w:rPr>
          <w:noProof w:val="0"/>
          <w:lang w:val="pt-BR"/>
        </w:rPr>
        <w:t xml:space="preserve"> </w:t>
      </w:r>
      <w:r w:rsidRPr="5122BAB6" w:rsidR="3B476CB4">
        <w:rPr>
          <w:noProof w:val="0"/>
          <w:lang w:val="pt-BR"/>
        </w:rPr>
        <w:t>Variáveis consideradas na matriz:</w:t>
      </w:r>
    </w:p>
    <w:p w:rsidR="3B476CB4" w:rsidP="5122BAB6" w:rsidRDefault="3B476CB4" w14:paraId="28C9CE5A" w14:textId="7D2D8C41">
      <w:pPr>
        <w:pStyle w:val="ListParagraph"/>
        <w:numPr>
          <w:ilvl w:val="0"/>
          <w:numId w:val="31"/>
        </w:numPr>
        <w:spacing w:before="240" w:beforeAutospacing="off" w:after="240" w:afterAutospacing="off"/>
        <w:jc w:val="both"/>
        <w:rPr>
          <w:rFonts w:ascii="Aptos" w:hAnsi="Aptos" w:eastAsia="Aptos" w:cs="Aptos"/>
          <w:noProof w:val="0"/>
          <w:sz w:val="24"/>
          <w:szCs w:val="24"/>
          <w:lang w:val="pt-BR"/>
        </w:rPr>
      </w:pPr>
      <w:r w:rsidRPr="5122BAB6" w:rsidR="3B476CB4">
        <w:rPr>
          <w:rFonts w:ascii="Aptos" w:hAnsi="Aptos" w:eastAsia="Aptos" w:cs="Aptos"/>
          <w:b w:val="1"/>
          <w:bCs w:val="1"/>
          <w:noProof w:val="0"/>
          <w:sz w:val="24"/>
          <w:szCs w:val="24"/>
          <w:lang w:val="pt-BR"/>
        </w:rPr>
        <w:t>Compliance:</w:t>
      </w:r>
      <w:r w:rsidRPr="5122BAB6" w:rsidR="3B476CB4">
        <w:rPr>
          <w:rFonts w:ascii="Aptos" w:hAnsi="Aptos" w:eastAsia="Aptos" w:cs="Aptos"/>
          <w:noProof w:val="0"/>
          <w:sz w:val="24"/>
          <w:szCs w:val="24"/>
          <w:lang w:val="pt-BR"/>
        </w:rPr>
        <w:t xml:space="preserve"> risco de não conformidade com a legislação trabalhista, especialmente em relação à documentação obrigatória e prazos legais.</w:t>
      </w:r>
    </w:p>
    <w:p w:rsidR="3B476CB4" w:rsidP="5122BAB6" w:rsidRDefault="3B476CB4" w14:paraId="34E069AD" w14:textId="6D960A35">
      <w:pPr>
        <w:pStyle w:val="ListParagraph"/>
        <w:numPr>
          <w:ilvl w:val="0"/>
          <w:numId w:val="31"/>
        </w:numPr>
        <w:spacing w:before="240" w:beforeAutospacing="off" w:after="240" w:afterAutospacing="off"/>
        <w:jc w:val="both"/>
        <w:rPr>
          <w:rFonts w:ascii="Aptos" w:hAnsi="Aptos" w:eastAsia="Aptos" w:cs="Aptos"/>
          <w:noProof w:val="0"/>
          <w:sz w:val="24"/>
          <w:szCs w:val="24"/>
          <w:lang w:val="pt-BR"/>
        </w:rPr>
      </w:pPr>
      <w:r w:rsidRPr="5122BAB6" w:rsidR="3B476CB4">
        <w:rPr>
          <w:rFonts w:ascii="Aptos" w:hAnsi="Aptos" w:eastAsia="Aptos" w:cs="Aptos"/>
          <w:b w:val="1"/>
          <w:bCs w:val="1"/>
          <w:noProof w:val="0"/>
          <w:sz w:val="24"/>
          <w:szCs w:val="24"/>
          <w:lang w:val="pt-BR"/>
        </w:rPr>
        <w:t>Passivos trabalhistas:</w:t>
      </w:r>
      <w:r w:rsidRPr="5122BAB6" w:rsidR="3B476CB4">
        <w:rPr>
          <w:rFonts w:ascii="Aptos" w:hAnsi="Aptos" w:eastAsia="Aptos" w:cs="Aptos"/>
          <w:noProof w:val="0"/>
          <w:sz w:val="24"/>
          <w:szCs w:val="24"/>
          <w:lang w:val="pt-BR"/>
        </w:rPr>
        <w:t xml:space="preserve"> possibilidade de ações judiciais, multas e encargos retroativos por falhas na formalização ou uso indevido do contrato temporário.</w:t>
      </w:r>
    </w:p>
    <w:p w:rsidR="3B476CB4" w:rsidP="5122BAB6" w:rsidRDefault="3B476CB4" w14:paraId="452F1B48" w14:textId="7CD77E20">
      <w:pPr>
        <w:pStyle w:val="ListParagraph"/>
        <w:numPr>
          <w:ilvl w:val="0"/>
          <w:numId w:val="31"/>
        </w:numPr>
        <w:spacing w:before="240" w:beforeAutospacing="off" w:after="240" w:afterAutospacing="off"/>
        <w:jc w:val="both"/>
        <w:rPr>
          <w:rFonts w:ascii="Aptos" w:hAnsi="Aptos" w:eastAsia="Aptos" w:cs="Aptos"/>
          <w:noProof w:val="0"/>
          <w:sz w:val="24"/>
          <w:szCs w:val="24"/>
          <w:lang w:val="pt-BR"/>
        </w:rPr>
      </w:pPr>
      <w:r w:rsidRPr="5122BAB6" w:rsidR="3B476CB4">
        <w:rPr>
          <w:rFonts w:ascii="Aptos" w:hAnsi="Aptos" w:eastAsia="Aptos" w:cs="Aptos"/>
          <w:b w:val="1"/>
          <w:bCs w:val="1"/>
          <w:noProof w:val="0"/>
          <w:sz w:val="24"/>
          <w:szCs w:val="24"/>
          <w:lang w:val="pt-BR"/>
        </w:rPr>
        <w:t>Impacto no ROI:</w:t>
      </w:r>
      <w:r w:rsidRPr="5122BAB6" w:rsidR="3B476CB4">
        <w:rPr>
          <w:rFonts w:ascii="Aptos" w:hAnsi="Aptos" w:eastAsia="Aptos" w:cs="Aptos"/>
          <w:noProof w:val="0"/>
          <w:sz w:val="24"/>
          <w:szCs w:val="24"/>
          <w:lang w:val="pt-BR"/>
        </w:rPr>
        <w:t xml:space="preserve"> prejuízo financeiro decorrente de baixa retenção, alta rotatividade ou ineficiência operacional.</w:t>
      </w:r>
    </w:p>
    <w:p w:rsidR="7F3ABE64" w:rsidP="5122BAB6" w:rsidRDefault="7F3ABE64" w14:paraId="5CD79965" w14:textId="05168875">
      <w:pPr>
        <w:pStyle w:val="Normal"/>
        <w:jc w:val="both"/>
      </w:pPr>
      <w:r w:rsidRPr="5122BAB6" w:rsidR="7F3ABE64">
        <w:rPr>
          <w:rFonts w:ascii="Aptos" w:hAnsi="Aptos" w:eastAsia="Aptos" w:cs="Aptos"/>
          <w:noProof w:val="0"/>
          <w:sz w:val="24"/>
          <w:szCs w:val="24"/>
          <w:lang w:val="pt-BR"/>
        </w:rPr>
        <w:t>Essa matriz é uma ferramenta estratégica para gestores de Recursos Humanos e profissionais jurídicos. Ela permite visualizar os riscos envolvidos na contratação temporária e tomar decisões mais seguras, especialmente em cenários com alta demanda sazonal, substituição de pessoal ou acréscimo extraordinário de serviços. Ao identificar os quadrantes de maior exposição, a organização pode implementar medidas preventivas e garantir maior segurança jurídica e financeira.</w:t>
      </w:r>
    </w:p>
    <w:p w:rsidR="19E035E6" w:rsidP="43687827" w:rsidRDefault="19E035E6" w14:paraId="2FD98A6B" w14:textId="4700D93C">
      <w:pPr>
        <w:pStyle w:val="Normal"/>
        <w:jc w:val="both"/>
      </w:pPr>
      <w:r w:rsidRPr="5122BAB6" w:rsidR="6D649AE8">
        <w:rPr>
          <w:noProof w:val="0"/>
          <w:lang w:val="pt-BR"/>
        </w:rPr>
        <w:t>Estudo da Deloitte (2022) aponta que 48% das empresas brasileiras já enfrentaram questionamentos judiciais relacionados a contratos temporários, principalmente por falhas na documentação e prorrogação irregular. Esse dado reforça a necessidade de controles internos robustos e auditorias periódicas.</w:t>
      </w:r>
    </w:p>
    <w:p w:rsidR="19E035E6" w:rsidP="43687827" w:rsidRDefault="19E035E6" w14:paraId="21A19001" w14:textId="14A67B8C">
      <w:pPr>
        <w:pStyle w:val="Normal"/>
        <w:jc w:val="both"/>
      </w:pPr>
      <w:r w:rsidRPr="5122BAB6" w:rsidR="6D649AE8">
        <w:rPr>
          <w:noProof w:val="0"/>
          <w:lang w:val="pt-BR"/>
        </w:rPr>
        <w:t>Do ponto de vista prático, gestores devem implementar checklists de compliance para cada contrato temporário, incluindo justificativa documental, prazo definido e cláusulas claras de término. Essa prática reduz riscos e aumenta a transparência, fortalecendo a governança corporativa.</w:t>
      </w:r>
    </w:p>
    <w:p w:rsidR="6AA8D3E6" w:rsidP="5122BAB6" w:rsidRDefault="6AA8D3E6" w14:paraId="7209AE08" w14:textId="52968E78">
      <w:pPr>
        <w:pStyle w:val="Normal"/>
        <w:jc w:val="both"/>
      </w:pPr>
      <w:r w:rsidRPr="5122BAB6" w:rsidR="6AA8D3E6">
        <w:rPr>
          <w:noProof w:val="0"/>
          <w:lang w:val="pt-BR"/>
        </w:rPr>
        <w:t>A Tabela 2.4 demonstra que contratos temporários oferecem ROI superior em redução de custos de curto prazo, mas apresentam ROI inferior em retenção de talentos e produtividade. Essa análise quantitativa permite que gestores avaliem trade-offs de forma estruturada, alinhando decisões contratuais aos objetivos estratégicos da empresa. Em outras palavras contratos temporários são vantajosos em custo e flexibilidade, mas têm retorno limitado no longo prazo, contratos indeterminados exigem mais investimento inicial, mas geram maior retenção e ROI sustentável e contratos determinados equilibram custo e retorno, com flexibilidade moderada.</w:t>
      </w:r>
    </w:p>
    <w:p w:rsidR="5122BAB6" w:rsidP="5122BAB6" w:rsidRDefault="5122BAB6" w14:paraId="0269E648" w14:textId="62BA0A98">
      <w:pPr>
        <w:pStyle w:val="Normal"/>
        <w:jc w:val="both"/>
        <w:rPr>
          <w:noProof w:val="0"/>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520"/>
        <w:gridCol w:w="2520"/>
        <w:gridCol w:w="2520"/>
        <w:gridCol w:w="2520"/>
      </w:tblGrid>
      <w:tr w:rsidR="5122BAB6" w:rsidTr="5122BAB6" w14:paraId="5FA73083">
        <w:trPr>
          <w:trHeight w:val="300"/>
        </w:trPr>
        <w:tc>
          <w:tcPr>
            <w:tcW w:w="252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54EA79A5" w14:textId="3FA853FE">
            <w:pPr>
              <w:widowControl w:val="0"/>
              <w:spacing w:before="80" w:beforeAutospacing="off" w:after="80" w:afterAutospacing="off"/>
              <w:jc w:val="center"/>
            </w:pPr>
            <w:r w:rsidRPr="5122BAB6" w:rsidR="5122BAB6">
              <w:rPr>
                <w:b w:val="1"/>
                <w:bCs w:val="1"/>
              </w:rPr>
              <w:t>Aspecto</w:t>
            </w:r>
          </w:p>
        </w:tc>
        <w:tc>
          <w:tcPr>
            <w:tcW w:w="252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FF156C9" w14:textId="7D9FB9CF">
            <w:pPr>
              <w:widowControl w:val="0"/>
              <w:spacing w:before="80" w:beforeAutospacing="off" w:after="80" w:afterAutospacing="off"/>
              <w:jc w:val="center"/>
            </w:pPr>
            <w:r w:rsidRPr="5122BAB6" w:rsidR="5122BAB6">
              <w:rPr>
                <w:b w:val="1"/>
                <w:bCs w:val="1"/>
              </w:rPr>
              <w:t>Temporário</w:t>
            </w:r>
          </w:p>
        </w:tc>
        <w:tc>
          <w:tcPr>
            <w:tcW w:w="252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58DC795D" w14:textId="2238C75C">
            <w:pPr>
              <w:widowControl w:val="0"/>
              <w:spacing w:before="80" w:beforeAutospacing="off" w:after="80" w:afterAutospacing="off"/>
              <w:jc w:val="center"/>
            </w:pPr>
            <w:r w:rsidRPr="5122BAB6" w:rsidR="5122BAB6">
              <w:rPr>
                <w:b w:val="1"/>
                <w:bCs w:val="1"/>
              </w:rPr>
              <w:t>Indeterminado</w:t>
            </w:r>
          </w:p>
        </w:tc>
        <w:tc>
          <w:tcPr>
            <w:tcW w:w="252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02E53710" w14:textId="253E4BCD">
            <w:pPr>
              <w:widowControl w:val="0"/>
              <w:spacing w:before="80" w:beforeAutospacing="off" w:after="80" w:afterAutospacing="off"/>
              <w:jc w:val="center"/>
            </w:pPr>
            <w:r w:rsidRPr="5122BAB6" w:rsidR="5122BAB6">
              <w:rPr>
                <w:b w:val="1"/>
                <w:bCs w:val="1"/>
              </w:rPr>
              <w:t>Determinado</w:t>
            </w:r>
          </w:p>
        </w:tc>
      </w:tr>
      <w:tr w:rsidR="5122BAB6" w:rsidTr="5122BAB6" w14:paraId="24EA06F4">
        <w:trPr>
          <w:trHeight w:val="300"/>
        </w:trPr>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F3EB841" w14:textId="0E314BF6">
            <w:pPr>
              <w:widowControl w:val="0"/>
              <w:spacing w:before="40" w:beforeAutospacing="off" w:after="40" w:afterAutospacing="off"/>
            </w:pPr>
            <w:r w:rsidR="5122BAB6">
              <w:rPr/>
              <w:t>Custo inicial</w:t>
            </w:r>
          </w:p>
        </w:tc>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DE485DE" w14:textId="6FF17EA2">
            <w:pPr>
              <w:widowControl w:val="0"/>
              <w:spacing w:before="40" w:beforeAutospacing="off" w:after="40" w:afterAutospacing="off"/>
              <w:jc w:val="center"/>
            </w:pPr>
            <w:r w:rsidR="5122BAB6">
              <w:rPr/>
              <w:t>Baixo</w:t>
            </w:r>
          </w:p>
        </w:tc>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595DE17" w14:textId="292EF976">
            <w:pPr>
              <w:widowControl w:val="0"/>
              <w:spacing w:before="40" w:beforeAutospacing="off" w:after="40" w:afterAutospacing="off"/>
              <w:jc w:val="center"/>
            </w:pPr>
            <w:r w:rsidR="5122BAB6">
              <w:rPr/>
              <w:t>Alto</w:t>
            </w:r>
          </w:p>
        </w:tc>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F1FD009" w14:textId="74D9959E">
            <w:pPr>
              <w:widowControl w:val="0"/>
              <w:spacing w:before="40" w:beforeAutospacing="off" w:after="40" w:afterAutospacing="off"/>
              <w:jc w:val="center"/>
            </w:pPr>
            <w:r w:rsidR="5122BAB6">
              <w:rPr/>
              <w:t>Baixo</w:t>
            </w:r>
          </w:p>
        </w:tc>
      </w:tr>
      <w:tr w:rsidR="5122BAB6" w:rsidTr="5122BAB6" w14:paraId="51CF3355">
        <w:trPr>
          <w:trHeight w:val="300"/>
        </w:trPr>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4DEF6CE" w14:textId="509A62A4">
            <w:pPr>
              <w:widowControl w:val="0"/>
              <w:spacing w:before="40" w:beforeAutospacing="off" w:after="40" w:afterAutospacing="off"/>
            </w:pPr>
            <w:r w:rsidR="5122BAB6">
              <w:rPr/>
              <w:t>Flexibilidade</w:t>
            </w:r>
          </w:p>
        </w:tc>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2A93E8C" w14:textId="16936823">
            <w:pPr>
              <w:widowControl w:val="0"/>
              <w:spacing w:before="40" w:beforeAutospacing="off" w:after="40" w:afterAutospacing="off"/>
              <w:jc w:val="center"/>
            </w:pPr>
            <w:r w:rsidR="5122BAB6">
              <w:rPr/>
              <w:t>Alta</w:t>
            </w:r>
          </w:p>
        </w:tc>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9F5C8BF" w14:textId="3E8DC720">
            <w:pPr>
              <w:widowControl w:val="0"/>
              <w:spacing w:before="40" w:beforeAutospacing="off" w:after="40" w:afterAutospacing="off"/>
              <w:jc w:val="center"/>
            </w:pPr>
            <w:r w:rsidR="5122BAB6">
              <w:rPr/>
              <w:t>Baixa</w:t>
            </w:r>
          </w:p>
        </w:tc>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A6D5D4A" w14:textId="4C7B9CCC">
            <w:pPr>
              <w:widowControl w:val="0"/>
              <w:spacing w:before="40" w:beforeAutospacing="off" w:after="40" w:afterAutospacing="off"/>
              <w:jc w:val="center"/>
            </w:pPr>
            <w:r w:rsidR="5122BAB6">
              <w:rPr/>
              <w:t>Moderada</w:t>
            </w:r>
          </w:p>
        </w:tc>
      </w:tr>
      <w:tr w:rsidR="5122BAB6" w:rsidTr="5122BAB6" w14:paraId="1C8AD1D4">
        <w:trPr>
          <w:trHeight w:val="300"/>
        </w:trPr>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DAAA7EC" w14:textId="498D6135">
            <w:pPr>
              <w:widowControl w:val="0"/>
              <w:spacing w:before="40" w:beforeAutospacing="off" w:after="40" w:afterAutospacing="off"/>
            </w:pPr>
            <w:r w:rsidR="5122BAB6">
              <w:rPr/>
              <w:t>Produtividade</w:t>
            </w:r>
          </w:p>
        </w:tc>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5A7F4F2" w14:textId="1A4DF4BC">
            <w:pPr>
              <w:widowControl w:val="0"/>
              <w:spacing w:before="40" w:beforeAutospacing="off" w:after="40" w:afterAutospacing="off"/>
              <w:jc w:val="center"/>
            </w:pPr>
            <w:r w:rsidR="5122BAB6">
              <w:rPr/>
              <w:t>Variável</w:t>
            </w:r>
          </w:p>
        </w:tc>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6A5A351" w14:textId="2C3D7DE9">
            <w:pPr>
              <w:widowControl w:val="0"/>
              <w:spacing w:before="40" w:beforeAutospacing="off" w:after="40" w:afterAutospacing="off"/>
              <w:jc w:val="center"/>
            </w:pPr>
            <w:r w:rsidR="5122BAB6">
              <w:rPr/>
              <w:t>Variável</w:t>
            </w:r>
          </w:p>
        </w:tc>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F2DC5EA" w14:textId="425E5ECF">
            <w:pPr>
              <w:widowControl w:val="0"/>
              <w:spacing w:before="40" w:beforeAutospacing="off" w:after="40" w:afterAutospacing="off"/>
              <w:jc w:val="center"/>
            </w:pPr>
            <w:r w:rsidR="5122BAB6">
              <w:rPr/>
              <w:t>Variável</w:t>
            </w:r>
          </w:p>
        </w:tc>
      </w:tr>
      <w:tr w:rsidR="5122BAB6" w:rsidTr="5122BAB6" w14:paraId="0E195087">
        <w:trPr>
          <w:trHeight w:val="300"/>
        </w:trPr>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BEAFE14" w14:textId="32A0D339">
            <w:pPr>
              <w:widowControl w:val="0"/>
              <w:spacing w:before="40" w:beforeAutospacing="off" w:after="40" w:afterAutospacing="off"/>
            </w:pPr>
            <w:r w:rsidR="5122BAB6">
              <w:rPr/>
              <w:t>Retorno a longo prazo</w:t>
            </w:r>
          </w:p>
        </w:tc>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D177A6C" w14:textId="16EF04C5">
            <w:pPr>
              <w:widowControl w:val="0"/>
              <w:spacing w:before="40" w:beforeAutospacing="off" w:after="40" w:afterAutospacing="off"/>
              <w:jc w:val="center"/>
            </w:pPr>
            <w:r w:rsidR="5122BAB6">
              <w:rPr/>
              <w:t>Limitado</w:t>
            </w:r>
          </w:p>
        </w:tc>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31B296E" w14:textId="41AD2881">
            <w:pPr>
              <w:widowControl w:val="0"/>
              <w:spacing w:before="40" w:beforeAutospacing="off" w:after="40" w:afterAutospacing="off"/>
              <w:jc w:val="center"/>
            </w:pPr>
            <w:r w:rsidR="5122BAB6">
              <w:rPr/>
              <w:t>Elevado</w:t>
            </w:r>
          </w:p>
        </w:tc>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BF1E4F9" w14:textId="76EE2CDE">
            <w:pPr>
              <w:widowControl w:val="0"/>
              <w:spacing w:before="40" w:beforeAutospacing="off" w:after="40" w:afterAutospacing="off"/>
              <w:jc w:val="center"/>
            </w:pPr>
            <w:r w:rsidR="5122BAB6">
              <w:rPr/>
              <w:t>Moderado</w:t>
            </w:r>
          </w:p>
        </w:tc>
      </w:tr>
      <w:tr w:rsidR="5122BAB6" w:rsidTr="5122BAB6" w14:paraId="2C94071A">
        <w:trPr>
          <w:trHeight w:val="300"/>
        </w:trPr>
        <w:tc>
          <w:tcPr>
            <w:tcW w:w="10080" w:type="dxa"/>
            <w:gridSpan w:val="4"/>
            <w:tcMar/>
          </w:tcPr>
          <w:p w:rsidR="5122BAB6" w:rsidP="5122BAB6" w:rsidRDefault="5122BAB6" w14:paraId="0F778E04" w14:textId="77FF00AF">
            <w:pPr>
              <w:pStyle w:val="Normal"/>
              <w:ind w:left="0"/>
              <w:jc w:val="center"/>
              <w:rPr>
                <w:noProof w:val="0"/>
                <w:sz w:val="18"/>
                <w:szCs w:val="18"/>
                <w:lang w:val="pt-BR"/>
              </w:rPr>
            </w:pPr>
          </w:p>
          <w:p w:rsidR="19DC2D34" w:rsidP="5122BAB6" w:rsidRDefault="19DC2D34" w14:paraId="5D402029" w14:textId="62C3B961">
            <w:pPr>
              <w:pStyle w:val="Normal"/>
              <w:ind w:left="0"/>
              <w:jc w:val="center"/>
              <w:rPr>
                <w:noProof w:val="0"/>
                <w:sz w:val="18"/>
                <w:szCs w:val="18"/>
                <w:lang w:val="pt-BR"/>
              </w:rPr>
            </w:pPr>
            <w:r w:rsidRPr="5122BAB6" w:rsidR="19DC2D34">
              <w:rPr>
                <w:noProof w:val="0"/>
                <w:sz w:val="18"/>
                <w:szCs w:val="18"/>
                <w:lang w:val="pt-BR"/>
              </w:rPr>
              <w:t xml:space="preserve">Tabela 2.4 – Framework de ROI em contratos temporários </w:t>
            </w:r>
          </w:p>
          <w:p w:rsidR="19DC2D34" w:rsidP="5122BAB6" w:rsidRDefault="19DC2D34" w14:paraId="7B567861" w14:textId="2EEA3199">
            <w:pPr>
              <w:pStyle w:val="Normal"/>
              <w:jc w:val="center"/>
              <w:rPr>
                <w:noProof w:val="0"/>
                <w:sz w:val="18"/>
                <w:szCs w:val="18"/>
                <w:lang w:val="pt-BR"/>
              </w:rPr>
            </w:pPr>
            <w:r w:rsidRPr="5122BAB6" w:rsidR="19DC2D34">
              <w:rPr>
                <w:noProof w:val="0"/>
                <w:sz w:val="18"/>
                <w:szCs w:val="18"/>
                <w:lang w:val="pt-BR"/>
              </w:rPr>
              <w:t>Fonte: Deloitte (2022), McKinsey (2022)</w:t>
            </w:r>
          </w:p>
          <w:p w:rsidR="5122BAB6" w:rsidP="5122BAB6" w:rsidRDefault="5122BAB6" w14:paraId="3C7F69F4" w14:textId="19D402CB">
            <w:pPr>
              <w:pStyle w:val="Normal"/>
              <w:jc w:val="center"/>
              <w:rPr>
                <w:noProof w:val="0"/>
                <w:sz w:val="18"/>
                <w:szCs w:val="18"/>
                <w:lang w:val="pt-BR"/>
              </w:rPr>
            </w:pPr>
          </w:p>
        </w:tc>
      </w:tr>
    </w:tbl>
    <w:p w:rsidR="5122BAB6" w:rsidP="5122BAB6" w:rsidRDefault="5122BAB6" w14:paraId="06404E81" w14:textId="14F7459C">
      <w:pPr>
        <w:pStyle w:val="Normal"/>
        <w:jc w:val="both"/>
        <w:rPr>
          <w:rFonts w:ascii="Aptos" w:hAnsi="Aptos" w:eastAsia="Aptos" w:cs="Aptos"/>
          <w:noProof w:val="0"/>
          <w:sz w:val="24"/>
          <w:szCs w:val="24"/>
          <w:lang w:val="pt-BR"/>
        </w:rPr>
      </w:pPr>
    </w:p>
    <w:p w:rsidR="2398555E" w:rsidP="5122BAB6" w:rsidRDefault="2398555E" w14:paraId="02B0B8C9" w14:textId="4F3E007F">
      <w:pPr>
        <w:pStyle w:val="Normal"/>
        <w:jc w:val="both"/>
      </w:pPr>
      <w:r w:rsidRPr="5122BAB6" w:rsidR="2398555E">
        <w:rPr>
          <w:rFonts w:ascii="Aptos" w:hAnsi="Aptos" w:eastAsia="Aptos" w:cs="Aptos"/>
          <w:noProof w:val="0"/>
          <w:sz w:val="24"/>
          <w:szCs w:val="24"/>
          <w:lang w:val="pt-BR"/>
        </w:rPr>
        <w:t xml:space="preserve">A Tabela 2.4 apresenta um framework comparativo de ROI entre contratos temporários, indeterminados e determinados, destacando suas principais características e impactos organizacionais. Os contratos </w:t>
      </w:r>
      <w:r w:rsidRPr="5122BAB6" w:rsidR="2398555E">
        <w:rPr>
          <w:rFonts w:ascii="Aptos" w:hAnsi="Aptos" w:eastAsia="Aptos" w:cs="Aptos"/>
          <w:b w:val="1"/>
          <w:bCs w:val="1"/>
          <w:noProof w:val="0"/>
          <w:sz w:val="24"/>
          <w:szCs w:val="24"/>
          <w:lang w:val="pt-BR"/>
        </w:rPr>
        <w:t>temporários</w:t>
      </w:r>
      <w:r w:rsidRPr="5122BAB6" w:rsidR="2398555E">
        <w:rPr>
          <w:rFonts w:ascii="Aptos" w:hAnsi="Aptos" w:eastAsia="Aptos" w:cs="Aptos"/>
          <w:noProof w:val="0"/>
          <w:sz w:val="24"/>
          <w:szCs w:val="24"/>
          <w:lang w:val="pt-BR"/>
        </w:rPr>
        <w:t xml:space="preserve"> se mostram vantajosos em termos de custo inicial reduzido e alta flexibilidade, sendo ideais para demandas sazonais ou transitórias; contudo, oferecem retorno limitado no longo prazo, especialmente em retenção de talentos. Já os contratos </w:t>
      </w:r>
      <w:r w:rsidRPr="5122BAB6" w:rsidR="2398555E">
        <w:rPr>
          <w:rFonts w:ascii="Aptos" w:hAnsi="Aptos" w:eastAsia="Aptos" w:cs="Aptos"/>
          <w:b w:val="1"/>
          <w:bCs w:val="1"/>
          <w:noProof w:val="0"/>
          <w:sz w:val="24"/>
          <w:szCs w:val="24"/>
          <w:lang w:val="pt-BR"/>
        </w:rPr>
        <w:t>indeterminados</w:t>
      </w:r>
      <w:r w:rsidRPr="5122BAB6" w:rsidR="2398555E">
        <w:rPr>
          <w:rFonts w:ascii="Aptos" w:hAnsi="Aptos" w:eastAsia="Aptos" w:cs="Aptos"/>
          <w:noProof w:val="0"/>
          <w:sz w:val="24"/>
          <w:szCs w:val="24"/>
          <w:lang w:val="pt-BR"/>
        </w:rPr>
        <w:t xml:space="preserve"> exigem maior investimento inicial, mas proporcionam maior estabilidade, retenção e um ROI sustentável, alinhando-se a estratégias de longo prazo. Os contratos </w:t>
      </w:r>
      <w:r w:rsidRPr="5122BAB6" w:rsidR="2398555E">
        <w:rPr>
          <w:rFonts w:ascii="Aptos" w:hAnsi="Aptos" w:eastAsia="Aptos" w:cs="Aptos"/>
          <w:b w:val="1"/>
          <w:bCs w:val="1"/>
          <w:noProof w:val="0"/>
          <w:sz w:val="24"/>
          <w:szCs w:val="24"/>
          <w:lang w:val="pt-BR"/>
        </w:rPr>
        <w:t>determinados</w:t>
      </w:r>
      <w:r w:rsidRPr="5122BAB6" w:rsidR="2398555E">
        <w:rPr>
          <w:rFonts w:ascii="Aptos" w:hAnsi="Aptos" w:eastAsia="Aptos" w:cs="Aptos"/>
          <w:noProof w:val="0"/>
          <w:sz w:val="24"/>
          <w:szCs w:val="24"/>
          <w:lang w:val="pt-BR"/>
        </w:rPr>
        <w:t>, por sua vez, equilibram custo e retorno, oferecendo flexibilidade moderada e aplicabilidade em projetos específicos ou prazos definidos. Esse framework funciona como uma ferramenta prática para gestores de Recursos Humanos, permitindo alinhar o modelo contratual ao objetivo organizacional — seja a redução de custos, a agilidade operacional ou a retenção estratégica de talentos.</w:t>
      </w:r>
    </w:p>
    <w:p w:rsidR="08532A48" w:rsidP="5122BAB6" w:rsidRDefault="08532A48" w14:paraId="119E6741" w14:textId="5EC9D729">
      <w:pPr>
        <w:pStyle w:val="Normal"/>
        <w:jc w:val="both"/>
      </w:pPr>
      <w:r w:rsidRPr="5122BAB6" w:rsidR="08532A48">
        <w:rPr>
          <w:rFonts w:ascii="Aptos" w:hAnsi="Aptos" w:eastAsia="Aptos" w:cs="Aptos"/>
          <w:noProof w:val="0"/>
          <w:sz w:val="24"/>
          <w:szCs w:val="24"/>
          <w:lang w:val="pt-BR"/>
        </w:rPr>
        <w:t>Essa tabela ajuda gestores a escolher o modelo contratual mais alinhado ao objetivo organizacional — seja redução de custos, agilidade operacional ou retenção estratégica.</w:t>
      </w:r>
    </w:p>
    <w:p w:rsidR="19E035E6" w:rsidP="43687827" w:rsidRDefault="19E035E6" w14:paraId="65745C92" w14:textId="5E1DEF7D">
      <w:pPr>
        <w:pStyle w:val="Normal"/>
        <w:jc w:val="both"/>
      </w:pPr>
      <w:r w:rsidRPr="5122BAB6" w:rsidR="6D649AE8">
        <w:rPr>
          <w:noProof w:val="0"/>
          <w:lang w:val="pt-BR"/>
        </w:rPr>
        <w:t>Estudo de caso: uma rede varejista nacional contratou 5.000 trabalhadores temporários para o período de Natal. O resultado foi aumento de 35% nas vendas e redução de 20% nos custos trabalhistas em comparação com a contratação de vínculos indeterminados. No entanto, houve aumento de 15% na rotatividade após o período, evidenciando os trade-</w:t>
      </w:r>
      <w:r w:rsidRPr="5122BAB6" w:rsidR="6D649AE8">
        <w:rPr>
          <w:noProof w:val="0"/>
          <w:lang w:val="pt-BR"/>
        </w:rPr>
        <w:t>offs</w:t>
      </w:r>
      <w:r w:rsidRPr="5122BAB6" w:rsidR="6D649AE8">
        <w:rPr>
          <w:noProof w:val="0"/>
          <w:lang w:val="pt-BR"/>
        </w:rPr>
        <w:t xml:space="preserve"> práticos do modelo.</w:t>
      </w:r>
    </w:p>
    <w:p w:rsidR="19E035E6" w:rsidP="43687827" w:rsidRDefault="19E035E6" w14:paraId="55EA79B9" w14:textId="59F03650">
      <w:pPr>
        <w:pStyle w:val="Normal"/>
        <w:jc w:val="both"/>
      </w:pPr>
      <w:r w:rsidRPr="5122BAB6" w:rsidR="6D649AE8">
        <w:rPr>
          <w:noProof w:val="0"/>
          <w:lang w:val="pt-BR"/>
        </w:rPr>
        <w:t>Em contrapartida, uma empresa de tecnologia utilizou contratos temporários para um projeto de inovação digital. O resultado foi redução de custos, mas perda significativa de conhecimento organizacional após o término dos vínculos. Esse caso ilustra como contratos temporários podem ser inadequados para funções estratégicas.</w:t>
      </w:r>
    </w:p>
    <w:p w:rsidR="613BDA6F" w:rsidP="5122BAB6" w:rsidRDefault="613BDA6F" w14:paraId="4D3881C9" w14:textId="0279CF11">
      <w:pPr>
        <w:pStyle w:val="Normal"/>
        <w:jc w:val="both"/>
      </w:pPr>
      <w:r w:rsidRPr="5122BAB6" w:rsidR="613BDA6F">
        <w:rPr>
          <w:noProof w:val="0"/>
          <w:lang w:val="pt-BR"/>
        </w:rPr>
        <w:t>O dashboard da Figura 2.5 evidencia que contratos temporários oferecem maior previsibilidade de custos, mas menor retenção de talentos. Essa dicotomia reforça a necessidade de planejamento estratégico e utilização do modelo apenas em situações transitórias.</w:t>
      </w:r>
    </w:p>
    <w:p w:rsidR="5122BAB6" w:rsidP="5122BAB6" w:rsidRDefault="5122BAB6" w14:paraId="378DF934" w14:textId="4FF2CB62">
      <w:pPr>
        <w:pStyle w:val="Normal"/>
        <w:jc w:val="both"/>
        <w:rPr>
          <w:noProof w:val="0"/>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0080"/>
      </w:tblGrid>
      <w:tr w:rsidR="5122BAB6" w:rsidTr="5122BAB6" w14:paraId="7F507C9E">
        <w:trPr>
          <w:trHeight w:val="300"/>
        </w:trPr>
        <w:tc>
          <w:tcPr>
            <w:tcW w:w="10080" w:type="dxa"/>
            <w:tcMar/>
          </w:tcPr>
          <w:p w:rsidR="5EE48B1C" w:rsidP="5122BAB6" w:rsidRDefault="5EE48B1C" w14:paraId="200997A3" w14:textId="57198AD8">
            <w:pPr>
              <w:pStyle w:val="Normal"/>
              <w:jc w:val="center"/>
              <w:rPr>
                <w:noProof w:val="0"/>
                <w:lang w:val="pt-BR"/>
              </w:rPr>
            </w:pPr>
            <w:r w:rsidR="5EE48B1C">
              <w:drawing>
                <wp:inline wp14:editId="26E1399A" wp14:anchorId="2803470E">
                  <wp:extent cx="3529456" cy="2914729"/>
                  <wp:effectExtent l="0" t="0" r="0" b="0"/>
                  <wp:docPr id="20130195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13019560" name="Picture 2013019560"/>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729078001">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3529456" cy="2914729"/>
                          </a:xfrm>
                          <a:prstGeom xmlns:a="http://schemas.openxmlformats.org/drawingml/2006/main" prst="rect">
                            <a:avLst xmlns:a="http://schemas.openxmlformats.org/drawingml/2006/main"/>
                          </a:prstGeom>
                        </pic:spPr>
                      </pic:pic>
                    </a:graphicData>
                  </a:graphic>
                </wp:inline>
              </w:drawing>
            </w:r>
          </w:p>
          <w:p w:rsidR="5122BAB6" w:rsidP="5122BAB6" w:rsidRDefault="5122BAB6" w14:paraId="092B7C36" w14:textId="43267930">
            <w:pPr>
              <w:pStyle w:val="Normal"/>
              <w:jc w:val="center"/>
              <w:rPr>
                <w:noProof w:val="0"/>
                <w:lang w:val="pt-BR"/>
              </w:rPr>
            </w:pPr>
          </w:p>
          <w:p w:rsidR="5EE48B1C" w:rsidP="5122BAB6" w:rsidRDefault="5EE48B1C" w14:paraId="3F1009EF" w14:textId="27F3BE68">
            <w:pPr>
              <w:pStyle w:val="Normal"/>
              <w:jc w:val="center"/>
              <w:rPr>
                <w:noProof w:val="0"/>
                <w:sz w:val="18"/>
                <w:szCs w:val="18"/>
                <w:lang w:val="pt-BR"/>
              </w:rPr>
            </w:pPr>
            <w:r w:rsidRPr="5122BAB6" w:rsidR="5EE48B1C">
              <w:rPr>
                <w:noProof w:val="0"/>
                <w:sz w:val="18"/>
                <w:szCs w:val="18"/>
                <w:lang w:val="pt-BR"/>
              </w:rPr>
              <w:t xml:space="preserve">Figura 2.5 – Dashboard executivo de contratos temporários </w:t>
            </w:r>
          </w:p>
          <w:p w:rsidR="5EE48B1C" w:rsidP="5122BAB6" w:rsidRDefault="5EE48B1C" w14:paraId="5108724F" w14:textId="70C9AA28">
            <w:pPr>
              <w:pStyle w:val="Normal"/>
              <w:jc w:val="center"/>
              <w:rPr>
                <w:noProof w:val="0"/>
                <w:sz w:val="18"/>
                <w:szCs w:val="18"/>
                <w:lang w:val="pt-BR"/>
              </w:rPr>
            </w:pPr>
            <w:r w:rsidRPr="5122BAB6" w:rsidR="5EE48B1C">
              <w:rPr>
                <w:noProof w:val="0"/>
                <w:sz w:val="18"/>
                <w:szCs w:val="18"/>
                <w:lang w:val="pt-BR"/>
              </w:rPr>
              <w:t xml:space="preserve">Fonte: Deloitte (2022), </w:t>
            </w:r>
            <w:r w:rsidRPr="5122BAB6" w:rsidR="5EE48B1C">
              <w:rPr>
                <w:noProof w:val="0"/>
                <w:sz w:val="18"/>
                <w:szCs w:val="18"/>
                <w:lang w:val="pt-BR"/>
              </w:rPr>
              <w:t>PwC</w:t>
            </w:r>
            <w:r w:rsidRPr="5122BAB6" w:rsidR="5EE48B1C">
              <w:rPr>
                <w:noProof w:val="0"/>
                <w:sz w:val="18"/>
                <w:szCs w:val="18"/>
                <w:lang w:val="pt-BR"/>
              </w:rPr>
              <w:t xml:space="preserve"> (2023)</w:t>
            </w:r>
          </w:p>
          <w:p w:rsidR="5122BAB6" w:rsidP="5122BAB6" w:rsidRDefault="5122BAB6" w14:paraId="40DCBAF6" w14:textId="0D0421B5">
            <w:pPr>
              <w:pStyle w:val="Normal"/>
              <w:rPr>
                <w:noProof w:val="0"/>
                <w:lang w:val="pt-BR"/>
              </w:rPr>
            </w:pPr>
          </w:p>
        </w:tc>
      </w:tr>
    </w:tbl>
    <w:p w:rsidR="14D674CD" w:rsidP="5122BAB6" w:rsidRDefault="14D674CD" w14:paraId="608F4D94" w14:textId="57862EB2">
      <w:pPr>
        <w:pStyle w:val="Normal"/>
        <w:jc w:val="both"/>
      </w:pPr>
      <w:r w:rsidRPr="5122BAB6" w:rsidR="14D674CD">
        <w:rPr>
          <w:rFonts w:ascii="Aptos" w:hAnsi="Aptos" w:eastAsia="Aptos" w:cs="Aptos"/>
          <w:noProof w:val="0"/>
          <w:sz w:val="24"/>
          <w:szCs w:val="24"/>
          <w:lang w:val="pt-BR"/>
        </w:rPr>
        <w:t xml:space="preserve">A Figura 2.5 apresenta um dashboard executivo com os principais indicadores de desempenho relacionados à utilização de contratos temporários. O painel consolida métricas estratégicas que auxiliam gestores de Recursos Humanos na avaliação da eficácia desse modelo contratual. Entre os dados destacados, observa-se um </w:t>
      </w:r>
      <w:r w:rsidRPr="5122BAB6" w:rsidR="14D674CD">
        <w:rPr>
          <w:rFonts w:ascii="Aptos" w:hAnsi="Aptos" w:eastAsia="Aptos" w:cs="Aptos"/>
          <w:b w:val="1"/>
          <w:bCs w:val="1"/>
          <w:noProof w:val="0"/>
          <w:sz w:val="24"/>
          <w:szCs w:val="24"/>
          <w:lang w:val="pt-BR"/>
        </w:rPr>
        <w:t>custo total de R$ 250 mil</w:t>
      </w:r>
      <w:r w:rsidRPr="5122BAB6" w:rsidR="14D674CD">
        <w:rPr>
          <w:rFonts w:ascii="Aptos" w:hAnsi="Aptos" w:eastAsia="Aptos" w:cs="Aptos"/>
          <w:noProof w:val="0"/>
          <w:sz w:val="24"/>
          <w:szCs w:val="24"/>
          <w:lang w:val="pt-BR"/>
        </w:rPr>
        <w:t xml:space="preserve">, refletindo o investimento direto na modalidade temporária. A </w:t>
      </w:r>
      <w:r w:rsidRPr="5122BAB6" w:rsidR="14D674CD">
        <w:rPr>
          <w:rFonts w:ascii="Aptos" w:hAnsi="Aptos" w:eastAsia="Aptos" w:cs="Aptos"/>
          <w:b w:val="1"/>
          <w:bCs w:val="1"/>
          <w:noProof w:val="0"/>
          <w:sz w:val="24"/>
          <w:szCs w:val="24"/>
          <w:lang w:val="pt-BR"/>
        </w:rPr>
        <w:t>retenção de talentos</w:t>
      </w:r>
      <w:r w:rsidRPr="5122BAB6" w:rsidR="14D674CD">
        <w:rPr>
          <w:rFonts w:ascii="Aptos" w:hAnsi="Aptos" w:eastAsia="Aptos" w:cs="Aptos"/>
          <w:noProof w:val="0"/>
          <w:sz w:val="24"/>
          <w:szCs w:val="24"/>
          <w:lang w:val="pt-BR"/>
        </w:rPr>
        <w:t xml:space="preserve"> alcança </w:t>
      </w:r>
      <w:r w:rsidRPr="5122BAB6" w:rsidR="14D674CD">
        <w:rPr>
          <w:rFonts w:ascii="Aptos" w:hAnsi="Aptos" w:eastAsia="Aptos" w:cs="Aptos"/>
          <w:b w:val="1"/>
          <w:bCs w:val="1"/>
          <w:noProof w:val="0"/>
          <w:sz w:val="24"/>
          <w:szCs w:val="24"/>
          <w:lang w:val="pt-BR"/>
        </w:rPr>
        <w:t>75%</w:t>
      </w:r>
      <w:r w:rsidRPr="5122BAB6" w:rsidR="14D674CD">
        <w:rPr>
          <w:rFonts w:ascii="Aptos" w:hAnsi="Aptos" w:eastAsia="Aptos" w:cs="Aptos"/>
          <w:noProof w:val="0"/>
          <w:sz w:val="24"/>
          <w:szCs w:val="24"/>
          <w:lang w:val="pt-BR"/>
        </w:rPr>
        <w:t xml:space="preserve">, indicando boa capacidade de manter profissionais mesmo em vínculos de curta duração. A </w:t>
      </w:r>
      <w:r w:rsidRPr="5122BAB6" w:rsidR="14D674CD">
        <w:rPr>
          <w:rFonts w:ascii="Aptos" w:hAnsi="Aptos" w:eastAsia="Aptos" w:cs="Aptos"/>
          <w:b w:val="1"/>
          <w:bCs w:val="1"/>
          <w:noProof w:val="0"/>
          <w:sz w:val="24"/>
          <w:szCs w:val="24"/>
          <w:lang w:val="pt-BR"/>
        </w:rPr>
        <w:t>taxa de turnover</w:t>
      </w:r>
      <w:r w:rsidRPr="5122BAB6" w:rsidR="14D674CD">
        <w:rPr>
          <w:rFonts w:ascii="Aptos" w:hAnsi="Aptos" w:eastAsia="Aptos" w:cs="Aptos"/>
          <w:noProof w:val="0"/>
          <w:sz w:val="24"/>
          <w:szCs w:val="24"/>
          <w:lang w:val="pt-BR"/>
        </w:rPr>
        <w:t xml:space="preserve">, por sua vez, é de </w:t>
      </w:r>
      <w:r w:rsidRPr="5122BAB6" w:rsidR="14D674CD">
        <w:rPr>
          <w:rFonts w:ascii="Aptos" w:hAnsi="Aptos" w:eastAsia="Aptos" w:cs="Aptos"/>
          <w:b w:val="1"/>
          <w:bCs w:val="1"/>
          <w:noProof w:val="0"/>
          <w:sz w:val="24"/>
          <w:szCs w:val="24"/>
          <w:lang w:val="pt-BR"/>
        </w:rPr>
        <w:t>30%</w:t>
      </w:r>
      <w:r w:rsidRPr="5122BAB6" w:rsidR="14D674CD">
        <w:rPr>
          <w:rFonts w:ascii="Aptos" w:hAnsi="Aptos" w:eastAsia="Aptos" w:cs="Aptos"/>
          <w:noProof w:val="0"/>
          <w:sz w:val="24"/>
          <w:szCs w:val="24"/>
          <w:lang w:val="pt-BR"/>
        </w:rPr>
        <w:t xml:space="preserve">, sinalizando rotatividade significativa que exige atenção na gestão. Por fim, o </w:t>
      </w:r>
      <w:r w:rsidRPr="5122BAB6" w:rsidR="14D674CD">
        <w:rPr>
          <w:rFonts w:ascii="Aptos" w:hAnsi="Aptos" w:eastAsia="Aptos" w:cs="Aptos"/>
          <w:b w:val="1"/>
          <w:bCs w:val="1"/>
          <w:noProof w:val="0"/>
          <w:sz w:val="24"/>
          <w:szCs w:val="24"/>
          <w:lang w:val="pt-BR"/>
        </w:rPr>
        <w:t>nível de risco</w:t>
      </w:r>
      <w:r w:rsidRPr="5122BAB6" w:rsidR="14D674CD">
        <w:rPr>
          <w:rFonts w:ascii="Aptos" w:hAnsi="Aptos" w:eastAsia="Aptos" w:cs="Aptos"/>
          <w:noProof w:val="0"/>
          <w:sz w:val="24"/>
          <w:szCs w:val="24"/>
          <w:lang w:val="pt-BR"/>
        </w:rPr>
        <w:t xml:space="preserve"> é classificado como </w:t>
      </w:r>
      <w:r w:rsidRPr="5122BAB6" w:rsidR="14D674CD">
        <w:rPr>
          <w:rFonts w:ascii="Aptos" w:hAnsi="Aptos" w:eastAsia="Aptos" w:cs="Aptos"/>
          <w:b w:val="1"/>
          <w:bCs w:val="1"/>
          <w:noProof w:val="0"/>
          <w:sz w:val="24"/>
          <w:szCs w:val="24"/>
          <w:lang w:val="pt-BR"/>
        </w:rPr>
        <w:t>moderado</w:t>
      </w:r>
      <w:r w:rsidRPr="5122BAB6" w:rsidR="14D674CD">
        <w:rPr>
          <w:rFonts w:ascii="Aptos" w:hAnsi="Aptos" w:eastAsia="Aptos" w:cs="Aptos"/>
          <w:noProof w:val="0"/>
          <w:sz w:val="24"/>
          <w:szCs w:val="24"/>
          <w:lang w:val="pt-BR"/>
        </w:rPr>
        <w:t>, sugerindo que, embora existam desafios regulatórios e operacionais, o modelo pode ser viável quando bem estruturado. Esse conjunto de indicadores oferece uma visão clara e objetiva para tomada de decisão, permitindo ajustes estratégicos e maior controle sobre os impactos financeiros e humanos dos contratos temporários.</w:t>
      </w:r>
    </w:p>
    <w:p w:rsidR="58477CB1" w:rsidP="5122BAB6" w:rsidRDefault="58477CB1" w14:paraId="1B66BF69" w14:textId="3352EE72">
      <w:pPr>
        <w:pStyle w:val="Normal"/>
        <w:jc w:val="both"/>
      </w:pPr>
      <w:r w:rsidRPr="5122BAB6" w:rsidR="58477CB1">
        <w:rPr>
          <w:rFonts w:ascii="Aptos" w:hAnsi="Aptos" w:eastAsia="Aptos" w:cs="Aptos"/>
          <w:noProof w:val="0"/>
          <w:sz w:val="24"/>
          <w:szCs w:val="24"/>
          <w:lang w:val="pt-BR"/>
        </w:rPr>
        <w:t>Esse dashboard oferece uma visão consolidada para gestores de RH avaliarem a performance dos contratos temporários. Ele permite identificar se o modelo está gerando resultados sustentáveis, retendo talentos e mantendo os riscos sob controle.</w:t>
      </w:r>
    </w:p>
    <w:p w:rsidR="19E035E6" w:rsidP="43687827" w:rsidRDefault="19E035E6" w14:paraId="404D8562" w14:textId="3E82C411">
      <w:pPr>
        <w:pStyle w:val="Normal"/>
        <w:jc w:val="both"/>
      </w:pPr>
      <w:r w:rsidRPr="5122BAB6" w:rsidR="6D649AE8">
        <w:rPr>
          <w:noProof w:val="0"/>
          <w:lang w:val="pt-BR"/>
        </w:rPr>
        <w:t>Do ponto de vista regulatório, a jurisprudência do TST estabelece que contratos temporários só são válidos quando vinculados a necessidade transitória. Caso contrário, podem ser convertidos em contratos indeterminados por decisão judicial. Essa interpretação reforça a importância de fundamentar juridicamente a escolha do modelo contratual.</w:t>
      </w:r>
    </w:p>
    <w:p w:rsidR="19E035E6" w:rsidP="43687827" w:rsidRDefault="19E035E6" w14:paraId="5556DE14" w14:textId="2BA842C2">
      <w:pPr>
        <w:pStyle w:val="Normal"/>
        <w:jc w:val="both"/>
      </w:pPr>
      <w:r w:rsidRPr="5122BAB6" w:rsidR="6D649AE8">
        <w:rPr>
          <w:noProof w:val="0"/>
          <w:lang w:val="pt-BR"/>
        </w:rPr>
        <w:t>Perspectiva prospectiva: com a crescente digitalização e automação de processos, espera-se que contratos temporários sejam cada vez mais utilizados em projetos de transformação digital e demandas sazonais. No entanto, gestores devem monitorar tendências regulatórias e adaptar práticas conforme mudanças legais.</w:t>
      </w:r>
    </w:p>
    <w:p w:rsidR="19E035E6" w:rsidP="43687827" w:rsidRDefault="19E035E6" w14:paraId="308D1C2A" w14:textId="29D51963">
      <w:pPr>
        <w:pStyle w:val="Normal"/>
        <w:jc w:val="both"/>
      </w:pPr>
      <w:r w:rsidRPr="5122BAB6" w:rsidR="6D649AE8">
        <w:rPr>
          <w:noProof w:val="0"/>
          <w:lang w:val="pt-BR"/>
        </w:rPr>
        <w:t>Implicações práticas: gestores devem adotar frameworks visuais, matrizes de risco e benchmarks internacionais para fundamentar suas decisões. A escolha pelo contrato temporário deve ser orientada por objetivos corporativos claros, garantindo alinhamento entre estratégia, compliance e ROI.</w:t>
      </w:r>
    </w:p>
    <w:p w:rsidR="19E035E6" w:rsidP="43687827" w:rsidRDefault="19E035E6" w14:paraId="0457C295" w14:textId="60225B77">
      <w:pPr>
        <w:pStyle w:val="Normal"/>
        <w:jc w:val="both"/>
      </w:pPr>
      <w:r w:rsidRPr="43687827" w:rsidR="19E035E6">
        <w:rPr>
          <w:noProof w:val="0"/>
          <w:lang w:val="pt-BR"/>
        </w:rPr>
        <w:t>Em síntese, o contrato temporário representa instrumento estratégico para atender demandas transitórias, oferecendo flexibilidade e redução de custos. No entanto, exige rigor documental e compliance para evitar passivos trabalhistas. A adoção de frameworks visuais e estudos de caso fortalece a tomada de decisão, garantindo que empresas maximizem ROI e reduzam riscos.</w:t>
      </w:r>
    </w:p>
    <w:p w:rsidR="43687827" w:rsidP="43687827" w:rsidRDefault="43687827" w14:paraId="04312338" w14:textId="4BFDBC79">
      <w:pPr>
        <w:pStyle w:val="Normal"/>
        <w:jc w:val="both"/>
      </w:pPr>
    </w:p>
    <w:p w:rsidR="43687827" w:rsidP="43687827" w:rsidRDefault="43687827" w14:paraId="2FD144E5" w14:textId="6F604723">
      <w:pPr>
        <w:pStyle w:val="Normal"/>
        <w:jc w:val="both"/>
        <w:rPr>
          <w:noProof w:val="0"/>
          <w:lang w:val="pt-BR"/>
        </w:rPr>
      </w:pPr>
    </w:p>
    <w:p w:rsidR="43687827" w:rsidRDefault="43687827" w14:paraId="7687EF6C" w14:textId="4D6E8E05">
      <w:r>
        <w:br w:type="page"/>
      </w:r>
    </w:p>
    <w:p w:rsidR="4568DBCE" w:rsidP="43687827" w:rsidRDefault="4568DBCE" w14:paraId="6EB09C41" w14:textId="517E4A96">
      <w:pPr>
        <w:pStyle w:val="Heading1"/>
        <w:rPr>
          <w:rFonts w:ascii="Aptos" w:hAnsi="Aptos" w:eastAsia="Aptos" w:cs="Aptos"/>
          <w:b w:val="1"/>
          <w:bCs w:val="1"/>
          <w:noProof w:val="0"/>
          <w:sz w:val="36"/>
          <w:szCs w:val="36"/>
          <w:lang w:val="pt-BR"/>
        </w:rPr>
      </w:pPr>
      <w:bookmarkStart w:name="_Toc1049457458" w:id="528112717"/>
      <w:bookmarkStart w:name="_Toc983830058" w:id="577005782"/>
      <w:r w:rsidRPr="5122BAB6" w:rsidR="69BD0C4E">
        <w:rPr>
          <w:noProof w:val="0"/>
          <w:lang w:val="pt-BR"/>
        </w:rPr>
        <w:t>Contrato Intermitente</w:t>
      </w:r>
      <w:bookmarkEnd w:id="528112717"/>
      <w:bookmarkEnd w:id="577005782"/>
    </w:p>
    <w:p w:rsidR="5122BAB6" w:rsidP="5122BAB6" w:rsidRDefault="5122BAB6" w14:paraId="45AA2BA3" w14:textId="0B194862">
      <w:pPr>
        <w:pStyle w:val="Normal"/>
        <w:jc w:val="both"/>
        <w:rPr>
          <w:noProof w:val="0"/>
          <w:lang w:val="pt-BR"/>
        </w:rPr>
      </w:pPr>
    </w:p>
    <w:p w:rsidR="4568DBCE" w:rsidP="43687827" w:rsidRDefault="4568DBCE" w14:paraId="01021A23" w14:textId="3267CAC9">
      <w:pPr>
        <w:pStyle w:val="Normal"/>
        <w:jc w:val="both"/>
      </w:pPr>
      <w:r w:rsidRPr="5122BAB6" w:rsidR="69BD0C4E">
        <w:rPr>
          <w:noProof w:val="0"/>
          <w:lang w:val="pt-BR"/>
        </w:rPr>
        <w:t>Questão estratégica inicial: como empresas podem utilizar contratos intermitentes para otimizar custos e atender demandas variáveis sem comprometer compliance? Esse modelo foi introduzido pela Reforma Trabalhista (Lei nº 13.467/2017) e permite que o trabalhador seja convocado apenas quando necessário, recebendo proporcionalmente pelos períodos efetivamente trabalhados.</w:t>
      </w:r>
    </w:p>
    <w:p w:rsidR="4568DBCE" w:rsidP="43687827" w:rsidRDefault="4568DBCE" w14:paraId="6B784D4B" w14:textId="2B9E66BB">
      <w:pPr>
        <w:pStyle w:val="Normal"/>
        <w:jc w:val="both"/>
      </w:pPr>
      <w:r w:rsidRPr="5122BAB6" w:rsidR="69BD0C4E">
        <w:rPr>
          <w:noProof w:val="0"/>
          <w:lang w:val="pt-BR"/>
        </w:rPr>
        <w:t>O contrato intermitente é caracterizado pela alternância entre períodos de prestação de serviços e de inatividade. Durante os períodos de inatividade, o trabalhador não recebe remuneração, mas mantém o vínculo empregatício. Essa modalidade é especialmente utilizada em setores como comércio, eventos e alimentação, onde a demanda é irregular.</w:t>
      </w:r>
    </w:p>
    <w:p w:rsidR="0E067A37" w:rsidP="5122BAB6" w:rsidRDefault="0E067A37" w14:paraId="1E887F81" w14:textId="055AE2BF">
      <w:pPr>
        <w:pStyle w:val="Normal"/>
        <w:jc w:val="both"/>
      </w:pPr>
      <w:r w:rsidRPr="5122BAB6" w:rsidR="0E067A37">
        <w:rPr>
          <w:noProof w:val="0"/>
          <w:lang w:val="pt-BR"/>
        </w:rPr>
        <w:t>O fluxograma da Figura 3.1 evidencia que a convocação deve ser feita com antecedência mínima de três dias, e o trabalhador tem até um dia útil para responder. Caso aceite, o período de trabalho é registrado e remunerado proporcionalmente. Essa dinâmica exige sistemas digitais de gestão para garantir transparência e compliance.</w:t>
      </w:r>
    </w:p>
    <w:p w:rsidR="5122BAB6" w:rsidP="5122BAB6" w:rsidRDefault="5122BAB6" w14:paraId="14A55116" w14:textId="130CA065">
      <w:pPr>
        <w:pStyle w:val="Normal"/>
        <w:jc w:val="both"/>
        <w:rPr>
          <w:noProof w:val="0"/>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0080"/>
      </w:tblGrid>
      <w:tr w:rsidR="5122BAB6" w:rsidTr="5122BAB6" w14:paraId="6B8130CE">
        <w:trPr>
          <w:trHeight w:val="300"/>
        </w:trPr>
        <w:tc>
          <w:tcPr>
            <w:tcW w:w="10080" w:type="dxa"/>
            <w:tcMar/>
          </w:tcPr>
          <w:p w:rsidR="0EA4BA49" w:rsidP="5122BAB6" w:rsidRDefault="0EA4BA49" w14:paraId="3F746F25" w14:textId="167098AD">
            <w:pPr>
              <w:pStyle w:val="Normal"/>
              <w:jc w:val="center"/>
              <w:rPr>
                <w:noProof w:val="0"/>
                <w:sz w:val="18"/>
                <w:szCs w:val="18"/>
                <w:lang w:val="pt-BR"/>
              </w:rPr>
            </w:pPr>
            <w:r w:rsidR="0EA4BA49">
              <w:drawing>
                <wp:inline wp14:editId="275EEBEB" wp14:anchorId="6899F9AF">
                  <wp:extent cx="2443800" cy="2921014"/>
                  <wp:effectExtent l="0" t="0" r="0" b="0"/>
                  <wp:docPr id="2158714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15871457" name="Picture 215871457"/>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68086192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2443800" cy="2921014"/>
                          </a:xfrm>
                          <a:prstGeom xmlns:a="http://schemas.openxmlformats.org/drawingml/2006/main" prst="rect">
                            <a:avLst xmlns:a="http://schemas.openxmlformats.org/drawingml/2006/main"/>
                          </a:prstGeom>
                        </pic:spPr>
                      </pic:pic>
                    </a:graphicData>
                  </a:graphic>
                </wp:inline>
              </w:drawing>
            </w:r>
          </w:p>
          <w:p w:rsidR="5122BAB6" w:rsidP="5122BAB6" w:rsidRDefault="5122BAB6" w14:paraId="2D242A17" w14:textId="5D0900E1">
            <w:pPr>
              <w:pStyle w:val="Normal"/>
              <w:jc w:val="center"/>
              <w:rPr>
                <w:noProof w:val="0"/>
                <w:sz w:val="18"/>
                <w:szCs w:val="18"/>
                <w:lang w:val="pt-BR"/>
              </w:rPr>
            </w:pPr>
          </w:p>
          <w:p w:rsidR="0EA4BA49" w:rsidP="5122BAB6" w:rsidRDefault="0EA4BA49" w14:paraId="17C148CC" w14:textId="7F649D82">
            <w:pPr>
              <w:pStyle w:val="Normal"/>
              <w:jc w:val="center"/>
              <w:rPr>
                <w:noProof w:val="0"/>
                <w:sz w:val="18"/>
                <w:szCs w:val="18"/>
                <w:lang w:val="pt-BR"/>
              </w:rPr>
            </w:pPr>
            <w:r w:rsidRPr="5122BAB6" w:rsidR="0EA4BA49">
              <w:rPr>
                <w:noProof w:val="0"/>
                <w:sz w:val="18"/>
                <w:szCs w:val="18"/>
                <w:lang w:val="pt-BR"/>
              </w:rPr>
              <w:t xml:space="preserve">Figura 3.1 – Fluxograma operacional do contrato intermitente </w:t>
            </w:r>
          </w:p>
          <w:p w:rsidR="0EA4BA49" w:rsidP="5122BAB6" w:rsidRDefault="0EA4BA49" w14:paraId="6085E4BC" w14:textId="31C0BE2E">
            <w:pPr>
              <w:pStyle w:val="Normal"/>
              <w:jc w:val="center"/>
              <w:rPr>
                <w:noProof w:val="0"/>
                <w:sz w:val="18"/>
                <w:szCs w:val="18"/>
                <w:lang w:val="pt-BR"/>
              </w:rPr>
            </w:pPr>
            <w:r w:rsidRPr="5122BAB6" w:rsidR="0EA4BA49">
              <w:rPr>
                <w:noProof w:val="0"/>
                <w:sz w:val="18"/>
                <w:szCs w:val="18"/>
                <w:lang w:val="pt-BR"/>
              </w:rPr>
              <w:t>Fonte: Lei nº 13.467/2017; TST (jurisprudência consolidada)</w:t>
            </w:r>
          </w:p>
        </w:tc>
      </w:tr>
    </w:tbl>
    <w:p w:rsidR="0246F749" w:rsidP="5122BAB6" w:rsidRDefault="0246F749" w14:paraId="58C2B115" w14:textId="54B5A4CE">
      <w:pPr>
        <w:spacing w:before="240" w:beforeAutospacing="off" w:after="240" w:afterAutospacing="off"/>
        <w:jc w:val="both"/>
      </w:pPr>
      <w:r w:rsidRPr="5122BAB6" w:rsidR="0246F749">
        <w:rPr>
          <w:rFonts w:ascii="Aptos" w:hAnsi="Aptos" w:eastAsia="Aptos" w:cs="Aptos"/>
          <w:noProof w:val="0"/>
          <w:sz w:val="24"/>
          <w:szCs w:val="24"/>
          <w:lang w:val="pt-BR"/>
        </w:rPr>
        <w:t xml:space="preserve">A Figura 3.1 apresenta o fluxograma operacional do contrato intermitente, destacando as principais etapas que caracterizam esse modelo de vínculo trabalhista. O processo inicia-se com a </w:t>
      </w:r>
      <w:r w:rsidRPr="5122BAB6" w:rsidR="0246F749">
        <w:rPr>
          <w:rFonts w:ascii="Aptos" w:hAnsi="Aptos" w:eastAsia="Aptos" w:cs="Aptos"/>
          <w:b w:val="1"/>
          <w:bCs w:val="1"/>
          <w:noProof w:val="0"/>
          <w:sz w:val="24"/>
          <w:szCs w:val="24"/>
          <w:lang w:val="pt-BR"/>
        </w:rPr>
        <w:t>convocação</w:t>
      </w:r>
      <w:r w:rsidRPr="5122BAB6" w:rsidR="0246F749">
        <w:rPr>
          <w:rFonts w:ascii="Aptos" w:hAnsi="Aptos" w:eastAsia="Aptos" w:cs="Aptos"/>
          <w:noProof w:val="0"/>
          <w:sz w:val="24"/>
          <w:szCs w:val="24"/>
          <w:lang w:val="pt-BR"/>
        </w:rPr>
        <w:t xml:space="preserve">, momento em que o empregador chama o trabalhador para atender a uma demanda específica. Em seguida, ocorre a </w:t>
      </w:r>
      <w:r w:rsidRPr="5122BAB6" w:rsidR="0246F749">
        <w:rPr>
          <w:rFonts w:ascii="Aptos" w:hAnsi="Aptos" w:eastAsia="Aptos" w:cs="Aptos"/>
          <w:b w:val="1"/>
          <w:bCs w:val="1"/>
          <w:noProof w:val="0"/>
          <w:sz w:val="24"/>
          <w:szCs w:val="24"/>
          <w:lang w:val="pt-BR"/>
        </w:rPr>
        <w:t>aceitação</w:t>
      </w:r>
      <w:r w:rsidRPr="5122BAB6" w:rsidR="0246F749">
        <w:rPr>
          <w:rFonts w:ascii="Aptos" w:hAnsi="Aptos" w:eastAsia="Aptos" w:cs="Aptos"/>
          <w:noProof w:val="0"/>
          <w:sz w:val="24"/>
          <w:szCs w:val="24"/>
          <w:lang w:val="pt-BR"/>
        </w:rPr>
        <w:t xml:space="preserve">, etapa em que o trabalhador confirma sua disponibilidade para prestar o serviço solicitado. A terceira fase é a </w:t>
      </w:r>
      <w:r w:rsidRPr="5122BAB6" w:rsidR="0246F749">
        <w:rPr>
          <w:rFonts w:ascii="Aptos" w:hAnsi="Aptos" w:eastAsia="Aptos" w:cs="Aptos"/>
          <w:b w:val="1"/>
          <w:bCs w:val="1"/>
          <w:noProof w:val="0"/>
          <w:sz w:val="24"/>
          <w:szCs w:val="24"/>
          <w:lang w:val="pt-BR"/>
        </w:rPr>
        <w:t>prestação de serviços</w:t>
      </w:r>
      <w:r w:rsidRPr="5122BAB6" w:rsidR="0246F749">
        <w:rPr>
          <w:rFonts w:ascii="Aptos" w:hAnsi="Aptos" w:eastAsia="Aptos" w:cs="Aptos"/>
          <w:noProof w:val="0"/>
          <w:sz w:val="24"/>
          <w:szCs w:val="24"/>
          <w:lang w:val="pt-BR"/>
        </w:rPr>
        <w:t xml:space="preserve">, que consiste na execução das atividades conforme os termos acordados entre as partes. Por fim, realiza-se o </w:t>
      </w:r>
      <w:r w:rsidRPr="5122BAB6" w:rsidR="0246F749">
        <w:rPr>
          <w:rFonts w:ascii="Aptos" w:hAnsi="Aptos" w:eastAsia="Aptos" w:cs="Aptos"/>
          <w:b w:val="1"/>
          <w:bCs w:val="1"/>
          <w:noProof w:val="0"/>
          <w:sz w:val="24"/>
          <w:szCs w:val="24"/>
          <w:lang w:val="pt-BR"/>
        </w:rPr>
        <w:t>pagamento proporcional</w:t>
      </w:r>
      <w:r w:rsidRPr="5122BAB6" w:rsidR="0246F749">
        <w:rPr>
          <w:rFonts w:ascii="Aptos" w:hAnsi="Aptos" w:eastAsia="Aptos" w:cs="Aptos"/>
          <w:noProof w:val="0"/>
          <w:sz w:val="24"/>
          <w:szCs w:val="24"/>
          <w:lang w:val="pt-BR"/>
        </w:rPr>
        <w:t>, calculado com base nas horas ou dias efetivamente trabalhados, respeitando os critérios legais estabelecidos.</w:t>
      </w:r>
    </w:p>
    <w:p w:rsidR="0246F749" w:rsidP="5122BAB6" w:rsidRDefault="0246F749" w14:paraId="62564108" w14:textId="38F07241">
      <w:pPr>
        <w:spacing w:before="240" w:beforeAutospacing="off" w:after="240" w:afterAutospacing="off"/>
        <w:jc w:val="both"/>
      </w:pPr>
      <w:r w:rsidRPr="5122BAB6" w:rsidR="0246F749">
        <w:rPr>
          <w:rFonts w:ascii="Aptos" w:hAnsi="Aptos" w:eastAsia="Aptos" w:cs="Aptos"/>
          <w:noProof w:val="0"/>
          <w:sz w:val="24"/>
          <w:szCs w:val="24"/>
          <w:lang w:val="pt-BR"/>
        </w:rPr>
        <w:t xml:space="preserve">Esse fluxograma evidencia a dinâmica singular do contrato intermitente, que se diferencia dos modelos tradicionais por sua </w:t>
      </w:r>
      <w:r w:rsidRPr="5122BAB6" w:rsidR="0246F749">
        <w:rPr>
          <w:rFonts w:ascii="Aptos" w:hAnsi="Aptos" w:eastAsia="Aptos" w:cs="Aptos"/>
          <w:b w:val="1"/>
          <w:bCs w:val="1"/>
          <w:noProof w:val="0"/>
          <w:sz w:val="24"/>
          <w:szCs w:val="24"/>
          <w:lang w:val="pt-BR"/>
        </w:rPr>
        <w:t>flexibilidade</w:t>
      </w:r>
      <w:r w:rsidRPr="5122BAB6" w:rsidR="0246F749">
        <w:rPr>
          <w:rFonts w:ascii="Aptos" w:hAnsi="Aptos" w:eastAsia="Aptos" w:cs="Aptos"/>
          <w:noProof w:val="0"/>
          <w:sz w:val="24"/>
          <w:szCs w:val="24"/>
          <w:lang w:val="pt-BR"/>
        </w:rPr>
        <w:t xml:space="preserve"> e pelo </w:t>
      </w:r>
      <w:r w:rsidRPr="5122BAB6" w:rsidR="0246F749">
        <w:rPr>
          <w:rFonts w:ascii="Aptos" w:hAnsi="Aptos" w:eastAsia="Aptos" w:cs="Aptos"/>
          <w:b w:val="1"/>
          <w:bCs w:val="1"/>
          <w:noProof w:val="0"/>
          <w:sz w:val="24"/>
          <w:szCs w:val="24"/>
          <w:lang w:val="pt-BR"/>
        </w:rPr>
        <w:t>vínculo ativo apenas quando há convocação</w:t>
      </w:r>
      <w:r w:rsidRPr="5122BAB6" w:rsidR="0246F749">
        <w:rPr>
          <w:rFonts w:ascii="Aptos" w:hAnsi="Aptos" w:eastAsia="Aptos" w:cs="Aptos"/>
          <w:noProof w:val="0"/>
          <w:sz w:val="24"/>
          <w:szCs w:val="24"/>
          <w:lang w:val="pt-BR"/>
        </w:rPr>
        <w:t>. Essa estrutura permite ao empregador ajustar sua força de trabalho conforme a demanda, otimizando custos operacionais. Ao mesmo tempo, garante ao trabalhador o direito à remuneração proporcional e à formalização das condições de trabalho, promovendo maior segurança jurídica e transparência na relação contratual.</w:t>
      </w:r>
    </w:p>
    <w:p w:rsidR="4568DBCE" w:rsidP="43687827" w:rsidRDefault="4568DBCE" w14:paraId="4CCD5690" w14:textId="44698C6A">
      <w:pPr>
        <w:pStyle w:val="Normal"/>
        <w:jc w:val="both"/>
      </w:pPr>
      <w:r w:rsidRPr="5122BAB6" w:rsidR="69BD0C4E">
        <w:rPr>
          <w:noProof w:val="0"/>
          <w:lang w:val="pt-BR"/>
        </w:rPr>
        <w:t>Parágrafo 75</w:t>
      </w:r>
      <w:r w:rsidRPr="5122BAB6" w:rsidR="69BD0C4E">
        <w:rPr>
          <w:noProof w:val="0"/>
          <w:lang w:val="pt-BR"/>
        </w:rPr>
        <w:t xml:space="preserve"> </w:t>
      </w:r>
    </w:p>
    <w:p w:rsidR="4568DBCE" w:rsidP="43687827" w:rsidRDefault="4568DBCE" w14:paraId="2F1DF22A" w14:textId="4029EED7">
      <w:pPr>
        <w:pStyle w:val="Normal"/>
        <w:jc w:val="both"/>
      </w:pPr>
      <w:r w:rsidRPr="5122BAB6" w:rsidR="6449DBEC">
        <w:rPr>
          <w:noProof w:val="0"/>
          <w:lang w:val="pt-BR"/>
        </w:rPr>
        <w:t>A Tabela 3.2 demonstra que setores de alimentação e comércio concentram maior número de contratos intermitentes, especialmente em períodos de alta demanda como finais de semana e feriados. Já setores industriais apresentam baixa utilização, devido à necessidade de continuidade operacional.</w:t>
      </w:r>
    </w:p>
    <w:p w:rsidR="4568DBCE" w:rsidP="5122BAB6" w:rsidRDefault="4568DBCE" w14:paraId="473F0C68" w14:textId="46B1F200">
      <w:pPr>
        <w:pStyle w:val="Normal"/>
        <w:jc w:val="both"/>
        <w:rPr>
          <w:noProof w:val="0"/>
          <w:lang w:val="pt-BR"/>
        </w:rPr>
      </w:pP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3135"/>
        <w:gridCol w:w="2775"/>
      </w:tblGrid>
      <w:tr w:rsidR="5122BAB6" w:rsidTr="5122BAB6" w14:paraId="7C3680C7">
        <w:trPr>
          <w:trHeight w:val="300"/>
        </w:trPr>
        <w:tc>
          <w:tcPr>
            <w:tcW w:w="313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36F506F5" w14:textId="51698984">
            <w:pPr>
              <w:pStyle w:val="Normal"/>
              <w:widowControl w:val="0"/>
              <w:spacing w:before="80" w:beforeAutospacing="off" w:after="80" w:afterAutospacing="off"/>
            </w:pPr>
            <w:r w:rsidR="5122BAB6">
              <w:rPr/>
              <w:t>Setor Econômico</w:t>
            </w:r>
          </w:p>
        </w:tc>
        <w:tc>
          <w:tcPr>
            <w:tcW w:w="277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8A00B62" w14:textId="04C0ABBE">
            <w:pPr>
              <w:pStyle w:val="Normal"/>
              <w:widowControl w:val="0"/>
              <w:spacing w:before="80" w:beforeAutospacing="off" w:after="80" w:afterAutospacing="off"/>
              <w:rPr>
                <w:color w:val="000000" w:themeColor="text1" w:themeTint="FF" w:themeShade="FF"/>
              </w:rPr>
            </w:pPr>
            <w:r w:rsidRPr="5122BAB6" w:rsidR="5122BAB6">
              <w:rPr>
                <w:color w:val="000000" w:themeColor="text1" w:themeTint="FF" w:themeShade="FF"/>
              </w:rPr>
              <w:t>Intermitentes (%)</w:t>
            </w:r>
          </w:p>
        </w:tc>
      </w:tr>
      <w:tr w:rsidR="5122BAB6" w:rsidTr="5122BAB6" w14:paraId="52F27197">
        <w:trPr>
          <w:trHeight w:val="300"/>
        </w:trPr>
        <w:tc>
          <w:tcPr>
            <w:tcW w:w="31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DA73929" w14:textId="163A30F6">
            <w:pPr>
              <w:pStyle w:val="Normal"/>
              <w:widowControl w:val="0"/>
              <w:spacing w:before="40" w:beforeAutospacing="off" w:after="40" w:afterAutospacing="off"/>
            </w:pPr>
            <w:r w:rsidR="5122BAB6">
              <w:rPr/>
              <w:t>Comércio</w:t>
            </w:r>
          </w:p>
        </w:tc>
        <w:tc>
          <w:tcPr>
            <w:tcW w:w="27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FAEF68E" w14:textId="7B43012D">
            <w:pPr>
              <w:pStyle w:val="Normal"/>
              <w:widowControl w:val="0"/>
              <w:spacing w:before="40" w:beforeAutospacing="off" w:after="40" w:afterAutospacing="off"/>
              <w:jc w:val="center"/>
            </w:pPr>
            <w:r w:rsidR="5122BAB6">
              <w:rPr/>
              <w:t>15%</w:t>
            </w:r>
          </w:p>
        </w:tc>
      </w:tr>
      <w:tr w:rsidR="5122BAB6" w:rsidTr="5122BAB6" w14:paraId="2F1EFC04">
        <w:trPr>
          <w:trHeight w:val="300"/>
        </w:trPr>
        <w:tc>
          <w:tcPr>
            <w:tcW w:w="31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37065AF" w14:textId="78DA219F">
            <w:pPr>
              <w:pStyle w:val="Normal"/>
              <w:widowControl w:val="0"/>
              <w:spacing w:before="40" w:beforeAutospacing="off" w:after="40" w:afterAutospacing="off"/>
            </w:pPr>
            <w:r w:rsidR="5122BAB6">
              <w:rPr/>
              <w:t>Serviços</w:t>
            </w:r>
          </w:p>
        </w:tc>
        <w:tc>
          <w:tcPr>
            <w:tcW w:w="27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870AF3E" w14:textId="62FC0B01">
            <w:pPr>
              <w:pStyle w:val="Normal"/>
              <w:widowControl w:val="0"/>
              <w:spacing w:before="40" w:beforeAutospacing="off" w:after="40" w:afterAutospacing="off"/>
              <w:jc w:val="center"/>
            </w:pPr>
            <w:r w:rsidR="5122BAB6">
              <w:rPr/>
              <w:t>10%</w:t>
            </w:r>
          </w:p>
        </w:tc>
      </w:tr>
      <w:tr w:rsidR="5122BAB6" w:rsidTr="5122BAB6" w14:paraId="79E2B135">
        <w:trPr>
          <w:trHeight w:val="300"/>
        </w:trPr>
        <w:tc>
          <w:tcPr>
            <w:tcW w:w="31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DBFCA1B" w14:textId="70F9B110">
            <w:pPr>
              <w:pStyle w:val="Normal"/>
              <w:widowControl w:val="0"/>
              <w:spacing w:before="40" w:beforeAutospacing="off" w:after="40" w:afterAutospacing="off"/>
            </w:pPr>
            <w:r w:rsidR="5122BAB6">
              <w:rPr/>
              <w:t>Construção</w:t>
            </w:r>
          </w:p>
        </w:tc>
        <w:tc>
          <w:tcPr>
            <w:tcW w:w="27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D1AA4E9" w14:textId="5FADB5E3">
            <w:pPr>
              <w:pStyle w:val="Normal"/>
              <w:widowControl w:val="0"/>
              <w:spacing w:before="40" w:beforeAutospacing="off" w:after="40" w:afterAutospacing="off"/>
              <w:jc w:val="center"/>
            </w:pPr>
            <w:r w:rsidR="5122BAB6">
              <w:rPr/>
              <w:t>9%</w:t>
            </w:r>
          </w:p>
        </w:tc>
      </w:tr>
      <w:tr w:rsidR="5122BAB6" w:rsidTr="5122BAB6" w14:paraId="5A838A4F">
        <w:trPr>
          <w:trHeight w:val="300"/>
        </w:trPr>
        <w:tc>
          <w:tcPr>
            <w:tcW w:w="31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4471087" w14:textId="4E69B3FC">
            <w:pPr>
              <w:pStyle w:val="Normal"/>
              <w:widowControl w:val="0"/>
              <w:spacing w:before="40" w:beforeAutospacing="off" w:after="40" w:afterAutospacing="off"/>
            </w:pPr>
            <w:r w:rsidR="5122BAB6">
              <w:rPr/>
              <w:t>Indústria</w:t>
            </w:r>
          </w:p>
        </w:tc>
        <w:tc>
          <w:tcPr>
            <w:tcW w:w="27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1B91FF5" w14:textId="0DD5894E">
            <w:pPr>
              <w:pStyle w:val="Normal"/>
              <w:widowControl w:val="0"/>
              <w:spacing w:before="40" w:beforeAutospacing="off" w:after="40" w:afterAutospacing="off"/>
              <w:jc w:val="center"/>
            </w:pPr>
            <w:r w:rsidR="5122BAB6">
              <w:rPr/>
              <w:t>6%</w:t>
            </w:r>
          </w:p>
        </w:tc>
      </w:tr>
      <w:tr w:rsidR="5122BAB6" w:rsidTr="5122BAB6" w14:paraId="37373B85">
        <w:trPr>
          <w:trHeight w:val="300"/>
        </w:trPr>
        <w:tc>
          <w:tcPr>
            <w:tcW w:w="31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0D162B5" w14:textId="03675458">
            <w:pPr>
              <w:pStyle w:val="Normal"/>
              <w:widowControl w:val="0"/>
              <w:spacing w:before="40" w:beforeAutospacing="off" w:after="40" w:afterAutospacing="off"/>
            </w:pPr>
            <w:r w:rsidR="5122BAB6">
              <w:rPr/>
              <w:t>Agropecuária</w:t>
            </w:r>
          </w:p>
        </w:tc>
        <w:tc>
          <w:tcPr>
            <w:tcW w:w="27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FC5DD81" w14:textId="375D1AC0">
            <w:pPr>
              <w:pStyle w:val="Normal"/>
              <w:widowControl w:val="0"/>
              <w:spacing w:before="40" w:beforeAutospacing="off" w:after="40" w:afterAutospacing="off"/>
              <w:jc w:val="center"/>
            </w:pPr>
            <w:r w:rsidR="5122BAB6">
              <w:rPr/>
              <w:t>5%</w:t>
            </w:r>
          </w:p>
        </w:tc>
      </w:tr>
      <w:tr w:rsidR="5122BAB6" w:rsidTr="5122BAB6" w14:paraId="4088895A">
        <w:trPr>
          <w:trHeight w:val="300"/>
        </w:trPr>
        <w:tc>
          <w:tcPr>
            <w:tcW w:w="31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1B8FE93" w14:textId="72DA620D">
            <w:pPr>
              <w:pStyle w:val="Normal"/>
              <w:widowControl w:val="0"/>
              <w:spacing w:before="40" w:beforeAutospacing="off" w:after="40" w:afterAutospacing="off"/>
            </w:pPr>
            <w:r w:rsidR="5122BAB6">
              <w:rPr/>
              <w:t>Transporte</w:t>
            </w:r>
          </w:p>
        </w:tc>
        <w:tc>
          <w:tcPr>
            <w:tcW w:w="27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28851B4" w14:textId="76EC53F0">
            <w:pPr>
              <w:pStyle w:val="Normal"/>
              <w:widowControl w:val="0"/>
              <w:spacing w:before="40" w:beforeAutospacing="off" w:after="40" w:afterAutospacing="off"/>
              <w:jc w:val="center"/>
            </w:pPr>
            <w:r w:rsidR="5122BAB6">
              <w:rPr/>
              <w:t>3%</w:t>
            </w:r>
          </w:p>
        </w:tc>
      </w:tr>
      <w:tr w:rsidR="5122BAB6" w:rsidTr="5122BAB6" w14:paraId="5814455F">
        <w:trPr>
          <w:trHeight w:val="300"/>
        </w:trPr>
        <w:tc>
          <w:tcPr>
            <w:tcW w:w="5910" w:type="dxa"/>
            <w:gridSpan w:val="2"/>
            <w:tcMar/>
          </w:tcPr>
          <w:p w:rsidR="5122BAB6" w:rsidP="5122BAB6" w:rsidRDefault="5122BAB6" w14:paraId="7261A355" w14:textId="2506B31B">
            <w:pPr>
              <w:pStyle w:val="Normal"/>
              <w:jc w:val="center"/>
              <w:rPr>
                <w:noProof w:val="0"/>
                <w:sz w:val="18"/>
                <w:szCs w:val="18"/>
                <w:lang w:val="pt-BR"/>
              </w:rPr>
            </w:pPr>
          </w:p>
          <w:p w:rsidR="093CF0ED" w:rsidP="5122BAB6" w:rsidRDefault="093CF0ED" w14:paraId="18AAF748" w14:textId="67E2DEB8">
            <w:pPr>
              <w:pStyle w:val="Normal"/>
              <w:jc w:val="center"/>
              <w:rPr>
                <w:noProof w:val="0"/>
                <w:sz w:val="18"/>
                <w:szCs w:val="18"/>
                <w:lang w:val="pt-BR"/>
              </w:rPr>
            </w:pPr>
            <w:r w:rsidRPr="5122BAB6" w:rsidR="093CF0ED">
              <w:rPr>
                <w:noProof w:val="0"/>
                <w:sz w:val="18"/>
                <w:szCs w:val="18"/>
                <w:lang w:val="pt-BR"/>
              </w:rPr>
              <w:t xml:space="preserve">Tabela 3.2 – Benchmark setorial de contratos intermitentes </w:t>
            </w:r>
          </w:p>
          <w:p w:rsidR="093CF0ED" w:rsidP="5122BAB6" w:rsidRDefault="093CF0ED" w14:paraId="384C0B04" w14:textId="2C390E11">
            <w:pPr>
              <w:pStyle w:val="Normal"/>
              <w:jc w:val="center"/>
              <w:rPr>
                <w:noProof w:val="0"/>
                <w:sz w:val="18"/>
                <w:szCs w:val="18"/>
                <w:lang w:val="pt-BR"/>
              </w:rPr>
            </w:pPr>
            <w:r w:rsidRPr="5122BAB6" w:rsidR="093CF0ED">
              <w:rPr>
                <w:noProof w:val="0"/>
                <w:sz w:val="18"/>
                <w:szCs w:val="18"/>
                <w:lang w:val="pt-BR"/>
              </w:rPr>
              <w:t>Fonte: IBGE (2022), CNI (2021)</w:t>
            </w:r>
          </w:p>
        </w:tc>
      </w:tr>
    </w:tbl>
    <w:p w:rsidR="4568DBCE" w:rsidP="5122BAB6" w:rsidRDefault="4568DBCE" w14:paraId="479A1534" w14:textId="54E55756">
      <w:pPr>
        <w:pStyle w:val="Normal"/>
        <w:jc w:val="both"/>
        <w:rPr>
          <w:noProof w:val="0"/>
          <w:lang w:val="pt-BR"/>
        </w:rPr>
      </w:pPr>
    </w:p>
    <w:p w:rsidR="4568DBCE" w:rsidP="5122BAB6" w:rsidRDefault="4568DBCE" w14:paraId="64699F09" w14:textId="1C8158C8">
      <w:pPr>
        <w:spacing w:before="240" w:beforeAutospacing="off" w:after="240" w:afterAutospacing="off"/>
        <w:jc w:val="both"/>
      </w:pPr>
      <w:r w:rsidRPr="5122BAB6" w:rsidR="02889FE8">
        <w:rPr>
          <w:rFonts w:ascii="Aptos" w:hAnsi="Aptos" w:eastAsia="Aptos" w:cs="Aptos"/>
          <w:noProof w:val="0"/>
          <w:sz w:val="24"/>
          <w:szCs w:val="24"/>
          <w:lang w:val="pt-BR"/>
        </w:rPr>
        <w:t xml:space="preserve">A Tabela 3.2 apresenta um panorama setorial sobre a utilização de contratos intermitentes no Brasil, evidenciando como diferentes segmentos econômicos adotam esse modelo conforme suas demandas operacionais. O setor de </w:t>
      </w:r>
      <w:r w:rsidRPr="5122BAB6" w:rsidR="02889FE8">
        <w:rPr>
          <w:rFonts w:ascii="Aptos" w:hAnsi="Aptos" w:eastAsia="Aptos" w:cs="Aptos"/>
          <w:b w:val="1"/>
          <w:bCs w:val="1"/>
          <w:noProof w:val="0"/>
          <w:sz w:val="24"/>
          <w:szCs w:val="24"/>
          <w:lang w:val="pt-BR"/>
        </w:rPr>
        <w:t>comércio</w:t>
      </w:r>
      <w:r w:rsidRPr="5122BAB6" w:rsidR="02889FE8">
        <w:rPr>
          <w:rFonts w:ascii="Aptos" w:hAnsi="Aptos" w:eastAsia="Aptos" w:cs="Aptos"/>
          <w:noProof w:val="0"/>
          <w:sz w:val="24"/>
          <w:szCs w:val="24"/>
          <w:lang w:val="pt-BR"/>
        </w:rPr>
        <w:t xml:space="preserve"> lidera com 15% de utilização, especialmente em períodos promocionais e datas comemorativas, quando há necessidade de reforço pontual da equipe. Em seguida, o setor de </w:t>
      </w:r>
      <w:r w:rsidRPr="5122BAB6" w:rsidR="02889FE8">
        <w:rPr>
          <w:rFonts w:ascii="Aptos" w:hAnsi="Aptos" w:eastAsia="Aptos" w:cs="Aptos"/>
          <w:b w:val="1"/>
          <w:bCs w:val="1"/>
          <w:noProof w:val="0"/>
          <w:sz w:val="24"/>
          <w:szCs w:val="24"/>
          <w:lang w:val="pt-BR"/>
        </w:rPr>
        <w:t>serviços</w:t>
      </w:r>
      <w:r w:rsidRPr="5122BAB6" w:rsidR="02889FE8">
        <w:rPr>
          <w:rFonts w:ascii="Aptos" w:hAnsi="Aptos" w:eastAsia="Aptos" w:cs="Aptos"/>
          <w:noProof w:val="0"/>
          <w:sz w:val="24"/>
          <w:szCs w:val="24"/>
          <w:lang w:val="pt-BR"/>
        </w:rPr>
        <w:t xml:space="preserve"> aparece com 10%, aplicando o contrato intermitente em atividades sob demanda, como eventos, atendimento temporário e suporte técnico. A </w:t>
      </w:r>
      <w:r w:rsidRPr="5122BAB6" w:rsidR="02889FE8">
        <w:rPr>
          <w:rFonts w:ascii="Aptos" w:hAnsi="Aptos" w:eastAsia="Aptos" w:cs="Aptos"/>
          <w:b w:val="1"/>
          <w:bCs w:val="1"/>
          <w:noProof w:val="0"/>
          <w:sz w:val="24"/>
          <w:szCs w:val="24"/>
          <w:lang w:val="pt-BR"/>
        </w:rPr>
        <w:t>construção civil</w:t>
      </w:r>
      <w:r w:rsidRPr="5122BAB6" w:rsidR="02889FE8">
        <w:rPr>
          <w:rFonts w:ascii="Aptos" w:hAnsi="Aptos" w:eastAsia="Aptos" w:cs="Aptos"/>
          <w:noProof w:val="0"/>
          <w:sz w:val="24"/>
          <w:szCs w:val="24"/>
          <w:lang w:val="pt-BR"/>
        </w:rPr>
        <w:t xml:space="preserve"> registra 9%, utilizando esse vínculo em obras específicas e fases de execução que exigem mão de obra variável. A </w:t>
      </w:r>
      <w:r w:rsidRPr="5122BAB6" w:rsidR="02889FE8">
        <w:rPr>
          <w:rFonts w:ascii="Aptos" w:hAnsi="Aptos" w:eastAsia="Aptos" w:cs="Aptos"/>
          <w:b w:val="1"/>
          <w:bCs w:val="1"/>
          <w:noProof w:val="0"/>
          <w:sz w:val="24"/>
          <w:szCs w:val="24"/>
          <w:lang w:val="pt-BR"/>
        </w:rPr>
        <w:t>indústria</w:t>
      </w:r>
      <w:r w:rsidRPr="5122BAB6" w:rsidR="02889FE8">
        <w:rPr>
          <w:rFonts w:ascii="Aptos" w:hAnsi="Aptos" w:eastAsia="Aptos" w:cs="Aptos"/>
          <w:noProof w:val="0"/>
          <w:sz w:val="24"/>
          <w:szCs w:val="24"/>
          <w:lang w:val="pt-BR"/>
        </w:rPr>
        <w:t xml:space="preserve"> (6%) e a </w:t>
      </w:r>
      <w:r w:rsidRPr="5122BAB6" w:rsidR="02889FE8">
        <w:rPr>
          <w:rFonts w:ascii="Aptos" w:hAnsi="Aptos" w:eastAsia="Aptos" w:cs="Aptos"/>
          <w:b w:val="1"/>
          <w:bCs w:val="1"/>
          <w:noProof w:val="0"/>
          <w:sz w:val="24"/>
          <w:szCs w:val="24"/>
          <w:lang w:val="pt-BR"/>
        </w:rPr>
        <w:t>agropecuária</w:t>
      </w:r>
      <w:r w:rsidRPr="5122BAB6" w:rsidR="02889FE8">
        <w:rPr>
          <w:rFonts w:ascii="Aptos" w:hAnsi="Aptos" w:eastAsia="Aptos" w:cs="Aptos"/>
          <w:noProof w:val="0"/>
          <w:sz w:val="24"/>
          <w:szCs w:val="24"/>
          <w:lang w:val="pt-BR"/>
        </w:rPr>
        <w:t xml:space="preserve"> (5%) adotam o modelo em ciclos produtivos e sazonais, enquanto o setor de </w:t>
      </w:r>
      <w:r w:rsidRPr="5122BAB6" w:rsidR="02889FE8">
        <w:rPr>
          <w:rFonts w:ascii="Aptos" w:hAnsi="Aptos" w:eastAsia="Aptos" w:cs="Aptos"/>
          <w:b w:val="1"/>
          <w:bCs w:val="1"/>
          <w:noProof w:val="0"/>
          <w:sz w:val="24"/>
          <w:szCs w:val="24"/>
          <w:lang w:val="pt-BR"/>
        </w:rPr>
        <w:t>transporte</w:t>
      </w:r>
      <w:r w:rsidRPr="5122BAB6" w:rsidR="02889FE8">
        <w:rPr>
          <w:rFonts w:ascii="Aptos" w:hAnsi="Aptos" w:eastAsia="Aptos" w:cs="Aptos"/>
          <w:noProof w:val="0"/>
          <w:sz w:val="24"/>
          <w:szCs w:val="24"/>
          <w:lang w:val="pt-BR"/>
        </w:rPr>
        <w:t xml:space="preserve"> (3%) o utiliza em operações logísticas com variação de volume e rotas. Esse benchmark permite aos gestores compreender o grau de aderência do contrato intermitente em cada setor e avaliar sua aplicabilidade conforme o perfil da atividade e os objetivos estratégicos da organização.</w:t>
      </w:r>
    </w:p>
    <w:p w:rsidR="4568DBCE" w:rsidP="43687827" w:rsidRDefault="4568DBCE" w14:paraId="674B6AE4" w14:textId="206E86E1">
      <w:pPr>
        <w:pStyle w:val="Normal"/>
        <w:jc w:val="both"/>
      </w:pPr>
      <w:r w:rsidRPr="5122BAB6" w:rsidR="15FF597A">
        <w:rPr>
          <w:noProof w:val="0"/>
          <w:lang w:val="pt-BR"/>
        </w:rPr>
        <w:t>A Figura 3.3 evidencia que o maior risco está na convocação irregular ou ausência de registro adequado, o que pode resultar em questionamentos judiciais. Outro risco relevante é a falta de previsibilidade de renda para o trabalhador, o que pode impactar negativamente a retenção de talentos.</w:t>
      </w:r>
      <w:r w:rsidRPr="5122BAB6" w:rsidR="69BD0C4E">
        <w:rPr>
          <w:noProof w:val="0"/>
          <w:lang w:val="pt-BR"/>
        </w:rPr>
        <w:t xml:space="preserve"> </w:t>
      </w: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0080"/>
      </w:tblGrid>
      <w:tr w:rsidR="5122BAB6" w:rsidTr="5122BAB6" w14:paraId="2A7EF6D3">
        <w:trPr>
          <w:trHeight w:val="300"/>
        </w:trPr>
        <w:tc>
          <w:tcPr>
            <w:tcW w:w="10080" w:type="dxa"/>
            <w:tcMar/>
          </w:tcPr>
          <w:p w:rsidR="035272CF" w:rsidP="5122BAB6" w:rsidRDefault="035272CF" w14:paraId="0190E829" w14:textId="74948D3E">
            <w:pPr>
              <w:pStyle w:val="Normal"/>
              <w:jc w:val="center"/>
              <w:rPr>
                <w:noProof w:val="0"/>
                <w:sz w:val="18"/>
                <w:szCs w:val="18"/>
                <w:lang w:val="pt-BR"/>
              </w:rPr>
            </w:pPr>
            <w:r w:rsidR="035272CF">
              <w:drawing>
                <wp:inline wp14:editId="53EC4650" wp14:anchorId="535F275C">
                  <wp:extent cx="3720080" cy="2066712"/>
                  <wp:effectExtent l="0" t="0" r="0" b="0"/>
                  <wp:docPr id="20215948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21594820" name="Picture 2021594820"/>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389032373">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3720080" cy="2066712"/>
                          </a:xfrm>
                          <a:prstGeom xmlns:a="http://schemas.openxmlformats.org/drawingml/2006/main" prst="rect">
                            <a:avLst xmlns:a="http://schemas.openxmlformats.org/drawingml/2006/main"/>
                          </a:prstGeom>
                        </pic:spPr>
                      </pic:pic>
                    </a:graphicData>
                  </a:graphic>
                </wp:inline>
              </w:drawing>
            </w:r>
          </w:p>
          <w:p w:rsidR="5122BAB6" w:rsidP="5122BAB6" w:rsidRDefault="5122BAB6" w14:paraId="35F73237" w14:textId="4310E143">
            <w:pPr>
              <w:pStyle w:val="Normal"/>
              <w:jc w:val="center"/>
              <w:rPr>
                <w:noProof w:val="0"/>
                <w:sz w:val="18"/>
                <w:szCs w:val="18"/>
                <w:lang w:val="pt-BR"/>
              </w:rPr>
            </w:pPr>
          </w:p>
          <w:p w:rsidR="035272CF" w:rsidP="5122BAB6" w:rsidRDefault="035272CF" w14:paraId="0FA99308" w14:textId="6A612770">
            <w:pPr>
              <w:pStyle w:val="Normal"/>
              <w:jc w:val="center"/>
              <w:rPr>
                <w:noProof w:val="0"/>
                <w:sz w:val="18"/>
                <w:szCs w:val="18"/>
                <w:lang w:val="pt-BR"/>
              </w:rPr>
            </w:pPr>
            <w:r w:rsidRPr="5122BAB6" w:rsidR="035272CF">
              <w:rPr>
                <w:noProof w:val="0"/>
                <w:sz w:val="18"/>
                <w:szCs w:val="18"/>
                <w:lang w:val="pt-BR"/>
              </w:rPr>
              <w:t xml:space="preserve">Figura 3.3 – Matriz de risco do contrato intermitente </w:t>
            </w:r>
          </w:p>
          <w:p w:rsidR="035272CF" w:rsidP="5122BAB6" w:rsidRDefault="035272CF" w14:paraId="0336C220" w14:textId="08F601D2">
            <w:pPr>
              <w:pStyle w:val="Normal"/>
              <w:jc w:val="center"/>
              <w:rPr>
                <w:noProof w:val="0"/>
                <w:sz w:val="18"/>
                <w:szCs w:val="18"/>
                <w:lang w:val="pt-BR"/>
              </w:rPr>
            </w:pPr>
            <w:r w:rsidRPr="5122BAB6" w:rsidR="035272CF">
              <w:rPr>
                <w:noProof w:val="0"/>
                <w:sz w:val="18"/>
                <w:szCs w:val="18"/>
                <w:lang w:val="pt-BR"/>
              </w:rPr>
              <w:t>Fonte: PwC (2023), Deloitte (2022)</w:t>
            </w:r>
          </w:p>
        </w:tc>
      </w:tr>
    </w:tbl>
    <w:p w:rsidR="5122BAB6" w:rsidP="5122BAB6" w:rsidRDefault="5122BAB6" w14:paraId="33F70AC6" w14:textId="5358E397">
      <w:pPr>
        <w:pStyle w:val="Normal"/>
        <w:suppressLineNumbers w:val="0"/>
        <w:bidi w:val="0"/>
        <w:spacing w:before="0" w:beforeAutospacing="off" w:after="160" w:afterAutospacing="off" w:line="279" w:lineRule="auto"/>
        <w:ind w:left="0" w:right="0"/>
        <w:jc w:val="both"/>
        <w:rPr>
          <w:noProof w:val="0"/>
          <w:lang w:val="pt-BR"/>
        </w:rPr>
      </w:pPr>
    </w:p>
    <w:p w:rsidR="033D7551" w:rsidP="5122BAB6" w:rsidRDefault="033D7551" w14:paraId="4A806BA1" w14:textId="549470E0">
      <w:pPr>
        <w:pStyle w:val="Normal"/>
        <w:jc w:val="both"/>
      </w:pPr>
      <w:r w:rsidRPr="5122BAB6" w:rsidR="033D7551">
        <w:rPr>
          <w:rFonts w:ascii="Aptos" w:hAnsi="Aptos" w:eastAsia="Aptos" w:cs="Aptos"/>
          <w:noProof w:val="0"/>
          <w:sz w:val="24"/>
          <w:szCs w:val="24"/>
          <w:lang w:val="pt-BR"/>
        </w:rPr>
        <w:t xml:space="preserve">A Figura 3.3 apresenta a matriz de risco do contrato intermitente, estruturada com base em dois eixos principais: o </w:t>
      </w:r>
      <w:r w:rsidRPr="5122BAB6" w:rsidR="033D7551">
        <w:rPr>
          <w:rFonts w:ascii="Aptos" w:hAnsi="Aptos" w:eastAsia="Aptos" w:cs="Aptos"/>
          <w:b w:val="1"/>
          <w:bCs w:val="1"/>
          <w:noProof w:val="0"/>
          <w:sz w:val="24"/>
          <w:szCs w:val="24"/>
          <w:lang w:val="pt-BR"/>
        </w:rPr>
        <w:t>eixo vertical (Probabilidade)</w:t>
      </w:r>
      <w:r w:rsidRPr="5122BAB6" w:rsidR="033D7551">
        <w:rPr>
          <w:rFonts w:ascii="Aptos" w:hAnsi="Aptos" w:eastAsia="Aptos" w:cs="Aptos"/>
          <w:noProof w:val="0"/>
          <w:sz w:val="24"/>
          <w:szCs w:val="24"/>
          <w:lang w:val="pt-BR"/>
        </w:rPr>
        <w:t xml:space="preserve">, que representa a chance de ocorrência de um evento adverso, e o </w:t>
      </w:r>
      <w:r w:rsidRPr="5122BAB6" w:rsidR="033D7551">
        <w:rPr>
          <w:rFonts w:ascii="Aptos" w:hAnsi="Aptos" w:eastAsia="Aptos" w:cs="Aptos"/>
          <w:b w:val="1"/>
          <w:bCs w:val="1"/>
          <w:noProof w:val="0"/>
          <w:sz w:val="24"/>
          <w:szCs w:val="24"/>
          <w:lang w:val="pt-BR"/>
        </w:rPr>
        <w:t>eixo horizontal (Impacto)</w:t>
      </w:r>
      <w:r w:rsidRPr="5122BAB6" w:rsidR="033D7551">
        <w:rPr>
          <w:rFonts w:ascii="Aptos" w:hAnsi="Aptos" w:eastAsia="Aptos" w:cs="Aptos"/>
          <w:noProof w:val="0"/>
          <w:sz w:val="24"/>
          <w:szCs w:val="24"/>
          <w:lang w:val="pt-BR"/>
        </w:rPr>
        <w:t xml:space="preserve">, que indica a gravidade das consequências caso o risco se concretize. A interseção desses eixos forma quatro quadrantes que classificam os riscos em níveis distintos. </w:t>
      </w:r>
    </w:p>
    <w:p w:rsidR="624CE573" w:rsidP="5122BAB6" w:rsidRDefault="624CE573" w14:paraId="5FE2C6E7" w14:textId="685A1CB3">
      <w:pPr>
        <w:pStyle w:val="Normal"/>
        <w:jc w:val="both"/>
      </w:pPr>
      <w:r w:rsidRPr="5122BAB6" w:rsidR="624CE573">
        <w:rPr>
          <w:rFonts w:ascii="Aptos" w:hAnsi="Aptos" w:eastAsia="Aptos" w:cs="Aptos"/>
          <w:noProof w:val="0"/>
          <w:sz w:val="24"/>
          <w:szCs w:val="24"/>
          <w:lang w:val="pt-BR"/>
        </w:rPr>
        <w:t xml:space="preserve">Quadrantes da matriz: </w:t>
      </w:r>
    </w:p>
    <w:p w:rsidR="624CE573" w:rsidP="5122BAB6" w:rsidRDefault="624CE573" w14:paraId="49AE3308" w14:textId="323B5D3B">
      <w:pPr>
        <w:pStyle w:val="Normal"/>
        <w:ind w:left="708"/>
        <w:jc w:val="both"/>
      </w:pPr>
      <w:r w:rsidRPr="5122BAB6" w:rsidR="624CE573">
        <w:rPr>
          <w:rFonts w:ascii="Aptos" w:hAnsi="Aptos" w:eastAsia="Aptos" w:cs="Aptos"/>
          <w:noProof w:val="0"/>
          <w:sz w:val="24"/>
          <w:szCs w:val="24"/>
          <w:lang w:val="pt-BR"/>
        </w:rPr>
        <w:t xml:space="preserve">🔵 Baixo: risco mínimo, baixa probabilidade e pouco impacto. </w:t>
      </w:r>
    </w:p>
    <w:p w:rsidR="624CE573" w:rsidP="5122BAB6" w:rsidRDefault="624CE573" w14:paraId="1F736813" w14:textId="283B2700">
      <w:pPr>
        <w:pStyle w:val="Normal"/>
        <w:ind w:left="708"/>
        <w:jc w:val="both"/>
      </w:pPr>
      <w:r w:rsidRPr="5122BAB6" w:rsidR="624CE573">
        <w:rPr>
          <w:rFonts w:ascii="Aptos" w:hAnsi="Aptos" w:eastAsia="Aptos" w:cs="Aptos"/>
          <w:noProof w:val="0"/>
          <w:sz w:val="24"/>
          <w:szCs w:val="24"/>
          <w:lang w:val="pt-BR"/>
        </w:rPr>
        <w:t xml:space="preserve">🟡 Moderado: risco gerenciável, que exige atenção. </w:t>
      </w:r>
    </w:p>
    <w:p w:rsidR="624CE573" w:rsidP="5122BAB6" w:rsidRDefault="624CE573" w14:paraId="04C11AAE" w14:textId="5CCD70D2">
      <w:pPr>
        <w:pStyle w:val="Normal"/>
        <w:ind w:left="708"/>
        <w:jc w:val="both"/>
      </w:pPr>
      <w:r w:rsidRPr="5122BAB6" w:rsidR="624CE573">
        <w:rPr>
          <w:rFonts w:ascii="Aptos" w:hAnsi="Aptos" w:eastAsia="Aptos" w:cs="Aptos"/>
          <w:noProof w:val="0"/>
          <w:sz w:val="24"/>
          <w:szCs w:val="24"/>
          <w:lang w:val="pt-BR"/>
        </w:rPr>
        <w:t xml:space="preserve">🟠 Alto: risco relevante, com potencial de gerar passivos. </w:t>
      </w:r>
    </w:p>
    <w:p w:rsidR="624CE573" w:rsidP="5122BAB6" w:rsidRDefault="624CE573" w14:paraId="496F081C" w14:textId="30E9A12A">
      <w:pPr>
        <w:pStyle w:val="Normal"/>
        <w:ind w:left="708"/>
        <w:jc w:val="both"/>
      </w:pPr>
      <w:r w:rsidRPr="5122BAB6" w:rsidR="624CE573">
        <w:rPr>
          <w:rFonts w:ascii="Aptos" w:hAnsi="Aptos" w:eastAsia="Aptos" w:cs="Aptos"/>
          <w:noProof w:val="0"/>
          <w:sz w:val="24"/>
          <w:szCs w:val="24"/>
          <w:lang w:val="pt-BR"/>
        </w:rPr>
        <w:t>🔴 Crítico: risco elevado, com alta probabilidade e impacto significativo.</w:t>
      </w:r>
    </w:p>
    <w:p w:rsidR="033D7551" w:rsidP="5122BAB6" w:rsidRDefault="033D7551" w14:paraId="4642C672" w14:textId="3D6F212C">
      <w:pPr>
        <w:pStyle w:val="Normal"/>
        <w:jc w:val="both"/>
      </w:pPr>
      <w:r w:rsidRPr="5122BAB6" w:rsidR="033D7551">
        <w:rPr>
          <w:rFonts w:ascii="Aptos" w:hAnsi="Aptos" w:eastAsia="Aptos" w:cs="Aptos"/>
          <w:noProof w:val="0"/>
          <w:sz w:val="24"/>
          <w:szCs w:val="24"/>
          <w:lang w:val="pt-BR"/>
        </w:rPr>
        <w:t xml:space="preserve">Entre as variáveis consideradas na matriz estão o </w:t>
      </w:r>
      <w:r w:rsidRPr="5122BAB6" w:rsidR="033D7551">
        <w:rPr>
          <w:rFonts w:ascii="Aptos" w:hAnsi="Aptos" w:eastAsia="Aptos" w:cs="Aptos"/>
          <w:b w:val="1"/>
          <w:bCs w:val="1"/>
          <w:noProof w:val="0"/>
          <w:sz w:val="24"/>
          <w:szCs w:val="24"/>
          <w:lang w:val="pt-BR"/>
        </w:rPr>
        <w:t>compliance</w:t>
      </w:r>
      <w:r w:rsidRPr="5122BAB6" w:rsidR="033D7551">
        <w:rPr>
          <w:rFonts w:ascii="Aptos" w:hAnsi="Aptos" w:eastAsia="Aptos" w:cs="Aptos"/>
          <w:noProof w:val="0"/>
          <w:sz w:val="24"/>
          <w:szCs w:val="24"/>
          <w:lang w:val="pt-BR"/>
        </w:rPr>
        <w:t xml:space="preserve">, relacionado à conformidade com a legislação trabalhista; os </w:t>
      </w:r>
      <w:r w:rsidRPr="5122BAB6" w:rsidR="033D7551">
        <w:rPr>
          <w:rFonts w:ascii="Aptos" w:hAnsi="Aptos" w:eastAsia="Aptos" w:cs="Aptos"/>
          <w:b w:val="1"/>
          <w:bCs w:val="1"/>
          <w:noProof w:val="0"/>
          <w:sz w:val="24"/>
          <w:szCs w:val="24"/>
          <w:lang w:val="pt-BR"/>
        </w:rPr>
        <w:t>passivos trabalhistas</w:t>
      </w:r>
      <w:r w:rsidRPr="5122BAB6" w:rsidR="033D7551">
        <w:rPr>
          <w:rFonts w:ascii="Aptos" w:hAnsi="Aptos" w:eastAsia="Aptos" w:cs="Aptos"/>
          <w:noProof w:val="0"/>
          <w:sz w:val="24"/>
          <w:szCs w:val="24"/>
          <w:lang w:val="pt-BR"/>
        </w:rPr>
        <w:t xml:space="preserve">, que envolvem ações judiciais e encargos retroativos; e o </w:t>
      </w:r>
      <w:r w:rsidRPr="5122BAB6" w:rsidR="033D7551">
        <w:rPr>
          <w:rFonts w:ascii="Aptos" w:hAnsi="Aptos" w:eastAsia="Aptos" w:cs="Aptos"/>
          <w:b w:val="1"/>
          <w:bCs w:val="1"/>
          <w:noProof w:val="0"/>
          <w:sz w:val="24"/>
          <w:szCs w:val="24"/>
          <w:lang w:val="pt-BR"/>
        </w:rPr>
        <w:t>impacto no ROI</w:t>
      </w:r>
      <w:r w:rsidRPr="5122BAB6" w:rsidR="033D7551">
        <w:rPr>
          <w:rFonts w:ascii="Aptos" w:hAnsi="Aptos" w:eastAsia="Aptos" w:cs="Aptos"/>
          <w:noProof w:val="0"/>
          <w:sz w:val="24"/>
          <w:szCs w:val="24"/>
          <w:lang w:val="pt-BR"/>
        </w:rPr>
        <w:t>, que reflete prejuízos financeiros decorrentes de má gestão contratual. Essa matriz é uma ferramenta estratégica para gestores de Recursos Humanos e Jurídico, permitindo identificar pontos críticos e implementar medidas preventivas. Sua aplicação é especialmente relevante em contextos de alta rotatividade, baixa formalização documental ou uso inadequado do modelo intermitente, contribuindo para maior segurança jurídica e eficiência operacional.</w:t>
      </w:r>
    </w:p>
    <w:p w:rsidR="4568DBCE" w:rsidP="43687827" w:rsidRDefault="4568DBCE" w14:paraId="21A6440B" w14:textId="515F1719">
      <w:pPr>
        <w:pStyle w:val="Normal"/>
        <w:jc w:val="both"/>
      </w:pPr>
      <w:r w:rsidRPr="5122BAB6" w:rsidR="69BD0C4E">
        <w:rPr>
          <w:noProof w:val="0"/>
          <w:lang w:val="pt-BR"/>
        </w:rPr>
        <w:t>Estudo da Deloitte (2022) aponta que 32% das empresas brasileiras já enfrentaram questionamentos judiciais relacionados a contratos intermitentes, principalmente por falhas na convocação e documentação. Esse dado reforça a necessidade de sistemas digitais robustos e auditorias periódicas.</w:t>
      </w:r>
    </w:p>
    <w:p w:rsidR="4568DBCE" w:rsidP="43687827" w:rsidRDefault="4568DBCE" w14:paraId="448006BB" w14:textId="4CA0263E">
      <w:pPr>
        <w:pStyle w:val="Normal"/>
        <w:jc w:val="both"/>
      </w:pPr>
      <w:r w:rsidRPr="5122BAB6" w:rsidR="69BD0C4E">
        <w:rPr>
          <w:noProof w:val="0"/>
          <w:lang w:val="pt-BR"/>
        </w:rPr>
        <w:t>Do ponto de vista prático, gestores devem implementar plataformas digitais de convocação e registro, garantindo transparência e compliance. Essa prática reduz riscos e aumenta a confiança dos trabalhadores, fortalecendo a governança corporativa.</w:t>
      </w:r>
    </w:p>
    <w:p w:rsidR="2101F175" w:rsidP="5122BAB6" w:rsidRDefault="2101F175" w14:paraId="6BE79865" w14:textId="73C88F8A">
      <w:pPr>
        <w:pStyle w:val="Normal"/>
        <w:jc w:val="both"/>
      </w:pPr>
      <w:r w:rsidRPr="5122BAB6" w:rsidR="2101F175">
        <w:rPr>
          <w:noProof w:val="0"/>
          <w:lang w:val="pt-BR"/>
        </w:rPr>
        <w:t>A Tabela 3.4 demonstra que contratos intermitentes oferecem ROI superior em redução de custos de curto prazo, mas apresentam ROI inferior em retenção de talentos e produtividade. Essa análise quantitativa permite que gestores avaliem trade-</w:t>
      </w:r>
      <w:r w:rsidRPr="5122BAB6" w:rsidR="2101F175">
        <w:rPr>
          <w:noProof w:val="0"/>
          <w:lang w:val="pt-BR"/>
        </w:rPr>
        <w:t>offs</w:t>
      </w:r>
      <w:r w:rsidRPr="5122BAB6" w:rsidR="2101F175">
        <w:rPr>
          <w:noProof w:val="0"/>
          <w:lang w:val="pt-BR"/>
        </w:rPr>
        <w:t xml:space="preserve"> de forma estruturada, alinhando decisões contratuais aos objetivos estratégicos da empresa.</w:t>
      </w:r>
    </w:p>
    <w:p w:rsidR="5122BAB6" w:rsidP="5122BAB6" w:rsidRDefault="5122BAB6" w14:paraId="6F8E44D4" w14:textId="6E7A6A2F">
      <w:pPr>
        <w:pStyle w:val="Normal"/>
        <w:jc w:val="both"/>
        <w:rPr>
          <w:noProof w:val="0"/>
          <w:lang w:val="pt-BR"/>
        </w:rPr>
      </w:pP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016"/>
        <w:gridCol w:w="1635"/>
        <w:gridCol w:w="1800"/>
        <w:gridCol w:w="1770"/>
        <w:gridCol w:w="2235"/>
      </w:tblGrid>
      <w:tr w:rsidR="5122BAB6" w:rsidTr="5122BAB6" w14:paraId="1AB20FCC">
        <w:trPr>
          <w:trHeight w:val="300"/>
        </w:trPr>
        <w:tc>
          <w:tcPr>
            <w:tcW w:w="2016"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6EB7E5E5" w14:textId="15C9853E">
            <w:pPr>
              <w:widowControl w:val="0"/>
              <w:spacing w:before="80" w:beforeAutospacing="off" w:after="80" w:afterAutospacing="off"/>
              <w:jc w:val="center"/>
            </w:pPr>
            <w:r w:rsidRPr="5122BAB6" w:rsidR="5122BAB6">
              <w:rPr>
                <w:b w:val="1"/>
                <w:bCs w:val="1"/>
              </w:rPr>
              <w:t>Modelo Contratual</w:t>
            </w:r>
          </w:p>
        </w:tc>
        <w:tc>
          <w:tcPr>
            <w:tcW w:w="163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10C5FA52" w14:textId="345828B1">
            <w:pPr>
              <w:widowControl w:val="0"/>
              <w:spacing w:before="80" w:beforeAutospacing="off" w:after="80" w:afterAutospacing="off"/>
              <w:jc w:val="center"/>
            </w:pPr>
            <w:r w:rsidRPr="5122BAB6" w:rsidR="5122BAB6">
              <w:rPr>
                <w:b w:val="1"/>
                <w:bCs w:val="1"/>
              </w:rPr>
              <w:t>Custo Inicial</w:t>
            </w:r>
          </w:p>
        </w:tc>
        <w:tc>
          <w:tcPr>
            <w:tcW w:w="180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55745F58" w14:textId="56A04B87">
            <w:pPr>
              <w:widowControl w:val="0"/>
              <w:spacing w:before="80" w:beforeAutospacing="off" w:after="80" w:afterAutospacing="off"/>
              <w:jc w:val="center"/>
            </w:pPr>
            <w:r w:rsidRPr="5122BAB6" w:rsidR="5122BAB6">
              <w:rPr>
                <w:b w:val="1"/>
                <w:bCs w:val="1"/>
              </w:rPr>
              <w:t>Retenção de Talentos</w:t>
            </w:r>
          </w:p>
        </w:tc>
        <w:tc>
          <w:tcPr>
            <w:tcW w:w="177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7FD20D13" w14:textId="3A8B5C38">
            <w:pPr>
              <w:widowControl w:val="0"/>
              <w:spacing w:before="80" w:beforeAutospacing="off" w:after="80" w:afterAutospacing="off"/>
              <w:jc w:val="center"/>
            </w:pPr>
            <w:r w:rsidRPr="5122BAB6" w:rsidR="5122BAB6">
              <w:rPr>
                <w:b w:val="1"/>
                <w:bCs w:val="1"/>
              </w:rPr>
              <w:t>Flexibilidade</w:t>
            </w:r>
          </w:p>
        </w:tc>
        <w:tc>
          <w:tcPr>
            <w:tcW w:w="223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323096DB" w14:textId="4F1E48E4">
            <w:pPr>
              <w:widowControl w:val="0"/>
              <w:spacing w:before="80" w:beforeAutospacing="off" w:after="80" w:afterAutospacing="off"/>
              <w:jc w:val="center"/>
            </w:pPr>
            <w:r w:rsidRPr="5122BAB6" w:rsidR="5122BAB6">
              <w:rPr>
                <w:b w:val="1"/>
                <w:bCs w:val="1"/>
              </w:rPr>
              <w:t>ROI</w:t>
            </w:r>
          </w:p>
        </w:tc>
      </w:tr>
      <w:tr w:rsidR="5122BAB6" w:rsidTr="5122BAB6" w14:paraId="086FED9D">
        <w:trPr>
          <w:trHeight w:val="300"/>
        </w:trPr>
        <w:tc>
          <w:tcPr>
            <w:tcW w:w="2016"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1C73101" w14:textId="4895A29B">
            <w:pPr>
              <w:widowControl w:val="0"/>
              <w:spacing w:before="160" w:beforeAutospacing="off" w:after="0" w:afterAutospacing="off" w:line="240" w:lineRule="auto"/>
            </w:pPr>
            <w:r w:rsidRPr="5122BAB6" w:rsidR="5122BAB6">
              <w:rPr>
                <w:b w:val="1"/>
                <w:bCs w:val="1"/>
              </w:rPr>
              <w:t>Intermitente</w:t>
            </w:r>
          </w:p>
        </w:tc>
        <w:tc>
          <w:tcPr>
            <w:tcW w:w="16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7414509" w14:textId="52442AF4">
            <w:pPr>
              <w:widowControl w:val="0"/>
              <w:spacing w:before="160" w:beforeAutospacing="off" w:after="0" w:afterAutospacing="off" w:line="240" w:lineRule="auto"/>
              <w:jc w:val="center"/>
            </w:pPr>
            <w:r w:rsidR="5122BAB6">
              <w:rPr/>
              <w:t>Baixo</w:t>
            </w:r>
          </w:p>
        </w:tc>
        <w:tc>
          <w:tcPr>
            <w:tcW w:w="18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0945C7D" w14:textId="0548F0A9">
            <w:pPr>
              <w:widowControl w:val="0"/>
              <w:spacing w:before="160" w:beforeAutospacing="off" w:after="0" w:afterAutospacing="off" w:line="240" w:lineRule="auto"/>
              <w:jc w:val="center"/>
            </w:pPr>
            <w:r w:rsidR="5122BAB6">
              <w:rPr/>
              <w:t>Limitada</w:t>
            </w:r>
          </w:p>
        </w:tc>
        <w:tc>
          <w:tcPr>
            <w:tcW w:w="177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EE30014" w14:textId="51DCDF93">
            <w:pPr>
              <w:widowControl w:val="0"/>
              <w:spacing w:before="160" w:beforeAutospacing="off" w:after="0" w:afterAutospacing="off" w:line="240" w:lineRule="auto"/>
              <w:jc w:val="center"/>
            </w:pPr>
            <w:r w:rsidR="5122BAB6">
              <w:rPr/>
              <w:t>Alta</w:t>
            </w:r>
          </w:p>
        </w:tc>
        <w:tc>
          <w:tcPr>
            <w:tcW w:w="22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D4B10E7" w14:textId="5ACDA102">
            <w:pPr>
              <w:widowControl w:val="0"/>
              <w:spacing w:before="40" w:beforeAutospacing="off" w:after="40" w:afterAutospacing="off" w:line="240" w:lineRule="auto"/>
            </w:pPr>
            <w:r w:rsidR="5122BAB6">
              <w:rPr/>
              <w:t>Variável, sujeito à rotatividade</w:t>
            </w:r>
          </w:p>
        </w:tc>
      </w:tr>
      <w:tr w:rsidR="5122BAB6" w:rsidTr="5122BAB6" w14:paraId="7CA650DC">
        <w:trPr>
          <w:trHeight w:val="300"/>
        </w:trPr>
        <w:tc>
          <w:tcPr>
            <w:tcW w:w="2016"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CB43627" w14:textId="6EC4D19C">
            <w:pPr>
              <w:widowControl w:val="0"/>
              <w:spacing w:before="160" w:beforeAutospacing="off" w:after="0" w:afterAutospacing="off" w:line="240" w:lineRule="auto"/>
            </w:pPr>
            <w:r w:rsidRPr="5122BAB6" w:rsidR="5122BAB6">
              <w:rPr>
                <w:b w:val="1"/>
                <w:bCs w:val="1"/>
              </w:rPr>
              <w:t>Temporário</w:t>
            </w:r>
          </w:p>
        </w:tc>
        <w:tc>
          <w:tcPr>
            <w:tcW w:w="16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FA37D5E" w14:textId="0CC2F849">
            <w:pPr>
              <w:widowControl w:val="0"/>
              <w:spacing w:before="160" w:beforeAutospacing="off" w:after="0" w:afterAutospacing="off" w:line="240" w:lineRule="auto"/>
              <w:jc w:val="center"/>
            </w:pPr>
            <w:r w:rsidR="5122BAB6">
              <w:rPr/>
              <w:t>Moderado</w:t>
            </w:r>
          </w:p>
        </w:tc>
        <w:tc>
          <w:tcPr>
            <w:tcW w:w="18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BD9701C" w14:textId="055DCF43">
            <w:pPr>
              <w:widowControl w:val="0"/>
              <w:spacing w:before="160" w:beforeAutospacing="off" w:after="0" w:afterAutospacing="off" w:line="240" w:lineRule="auto"/>
              <w:jc w:val="center"/>
            </w:pPr>
            <w:r w:rsidR="5122BAB6">
              <w:rPr/>
              <w:t>Média</w:t>
            </w:r>
          </w:p>
        </w:tc>
        <w:tc>
          <w:tcPr>
            <w:tcW w:w="177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4D8C706" w14:textId="4A818DC5">
            <w:pPr>
              <w:widowControl w:val="0"/>
              <w:spacing w:before="160" w:beforeAutospacing="off" w:after="0" w:afterAutospacing="off" w:line="240" w:lineRule="auto"/>
              <w:jc w:val="center"/>
            </w:pPr>
            <w:r w:rsidR="5122BAB6">
              <w:rPr/>
              <w:t>Alta</w:t>
            </w:r>
          </w:p>
        </w:tc>
        <w:tc>
          <w:tcPr>
            <w:tcW w:w="22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FE49E94" w14:textId="1BFFC311">
            <w:pPr>
              <w:widowControl w:val="0"/>
              <w:spacing w:before="40" w:beforeAutospacing="off" w:after="40" w:afterAutospacing="off" w:line="240" w:lineRule="auto"/>
            </w:pPr>
            <w:r w:rsidR="5122BAB6">
              <w:rPr/>
              <w:t>Restrito, devido à transitoriedade</w:t>
            </w:r>
          </w:p>
        </w:tc>
      </w:tr>
      <w:tr w:rsidR="5122BAB6" w:rsidTr="5122BAB6" w14:paraId="3F28D198">
        <w:trPr>
          <w:trHeight w:val="300"/>
        </w:trPr>
        <w:tc>
          <w:tcPr>
            <w:tcW w:w="2016"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EBCAF7D" w14:textId="0D6296E7">
            <w:pPr>
              <w:widowControl w:val="0"/>
              <w:spacing w:before="160" w:beforeAutospacing="off" w:after="0" w:afterAutospacing="off" w:line="240" w:lineRule="auto"/>
            </w:pPr>
            <w:r w:rsidRPr="5122BAB6" w:rsidR="5122BAB6">
              <w:rPr>
                <w:b w:val="1"/>
                <w:bCs w:val="1"/>
              </w:rPr>
              <w:t>Indeterminado</w:t>
            </w:r>
          </w:p>
        </w:tc>
        <w:tc>
          <w:tcPr>
            <w:tcW w:w="16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2101CB4" w14:textId="68F0EB44">
            <w:pPr>
              <w:widowControl w:val="0"/>
              <w:spacing w:before="160" w:beforeAutospacing="off" w:after="0" w:afterAutospacing="off" w:line="240" w:lineRule="auto"/>
              <w:jc w:val="center"/>
            </w:pPr>
            <w:r w:rsidR="5122BAB6">
              <w:rPr/>
              <w:t>Alto</w:t>
            </w:r>
          </w:p>
        </w:tc>
        <w:tc>
          <w:tcPr>
            <w:tcW w:w="18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1B97271" w14:textId="27F8D702">
            <w:pPr>
              <w:widowControl w:val="0"/>
              <w:spacing w:before="160" w:beforeAutospacing="off" w:after="0" w:afterAutospacing="off" w:line="240" w:lineRule="auto"/>
              <w:jc w:val="center"/>
            </w:pPr>
            <w:r w:rsidR="5122BAB6">
              <w:rPr/>
              <w:t>Elevada</w:t>
            </w:r>
          </w:p>
        </w:tc>
        <w:tc>
          <w:tcPr>
            <w:tcW w:w="177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C8149EB" w14:textId="7A1FCF9A">
            <w:pPr>
              <w:widowControl w:val="0"/>
              <w:spacing w:before="160" w:beforeAutospacing="off" w:after="0" w:afterAutospacing="off" w:line="240" w:lineRule="auto"/>
              <w:jc w:val="center"/>
            </w:pPr>
            <w:r w:rsidR="5122BAB6">
              <w:rPr/>
              <w:t>Baixa</w:t>
            </w:r>
          </w:p>
        </w:tc>
        <w:tc>
          <w:tcPr>
            <w:tcW w:w="22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CE06F6A" w14:textId="082A7DDD">
            <w:pPr>
              <w:widowControl w:val="0"/>
              <w:spacing w:before="40" w:beforeAutospacing="off" w:after="40" w:afterAutospacing="off" w:line="240" w:lineRule="auto"/>
            </w:pPr>
            <w:r w:rsidR="5122BAB6">
              <w:rPr/>
              <w:t>Sustentável, com maior estabilidade</w:t>
            </w:r>
          </w:p>
        </w:tc>
      </w:tr>
      <w:tr w:rsidR="5122BAB6" w:rsidTr="5122BAB6" w14:paraId="48AA1716">
        <w:trPr>
          <w:trHeight w:val="300"/>
        </w:trPr>
        <w:tc>
          <w:tcPr>
            <w:tcW w:w="9456" w:type="dxa"/>
            <w:gridSpan w:val="5"/>
            <w:tcMar/>
          </w:tcPr>
          <w:p w:rsidR="5122BAB6" w:rsidP="5122BAB6" w:rsidRDefault="5122BAB6" w14:paraId="47467EBA" w14:textId="675D39A4">
            <w:pPr>
              <w:pStyle w:val="Normal"/>
              <w:jc w:val="center"/>
              <w:rPr>
                <w:noProof w:val="0"/>
                <w:sz w:val="18"/>
                <w:szCs w:val="18"/>
                <w:lang w:val="pt-BR"/>
              </w:rPr>
            </w:pPr>
          </w:p>
          <w:p w:rsidR="45D1ED3D" w:rsidP="5122BAB6" w:rsidRDefault="45D1ED3D" w14:paraId="5339F994" w14:textId="08E628B0">
            <w:pPr>
              <w:pStyle w:val="Normal"/>
              <w:jc w:val="center"/>
              <w:rPr>
                <w:noProof w:val="0"/>
                <w:sz w:val="18"/>
                <w:szCs w:val="18"/>
                <w:lang w:val="pt-BR"/>
              </w:rPr>
            </w:pPr>
            <w:r w:rsidRPr="5122BAB6" w:rsidR="45D1ED3D">
              <w:rPr>
                <w:noProof w:val="0"/>
                <w:sz w:val="18"/>
                <w:szCs w:val="18"/>
                <w:lang w:val="pt-BR"/>
              </w:rPr>
              <w:t xml:space="preserve">Tabela 3.4 – Framework de ROI em contratos intermitentes </w:t>
            </w:r>
          </w:p>
          <w:p w:rsidR="45D1ED3D" w:rsidP="5122BAB6" w:rsidRDefault="45D1ED3D" w14:paraId="0DAC6C6C" w14:textId="5404C54C">
            <w:pPr>
              <w:pStyle w:val="Normal"/>
              <w:jc w:val="center"/>
              <w:rPr>
                <w:noProof w:val="0"/>
                <w:sz w:val="18"/>
                <w:szCs w:val="18"/>
                <w:lang w:val="pt-BR"/>
              </w:rPr>
            </w:pPr>
            <w:r w:rsidRPr="5122BAB6" w:rsidR="45D1ED3D">
              <w:rPr>
                <w:noProof w:val="0"/>
                <w:sz w:val="18"/>
                <w:szCs w:val="18"/>
                <w:lang w:val="pt-BR"/>
              </w:rPr>
              <w:t>Fonte: Deloitte (2022), McKinsey (2022)</w:t>
            </w:r>
          </w:p>
        </w:tc>
      </w:tr>
    </w:tbl>
    <w:p w:rsidR="5122BAB6" w:rsidP="5122BAB6" w:rsidRDefault="5122BAB6" w14:paraId="29D060C5" w14:textId="678DE0C8">
      <w:pPr>
        <w:pStyle w:val="Normal"/>
        <w:suppressLineNumbers w:val="0"/>
        <w:bidi w:val="0"/>
        <w:spacing w:before="0" w:beforeAutospacing="off" w:after="160" w:afterAutospacing="off" w:line="279" w:lineRule="auto"/>
        <w:ind w:left="0" w:right="0"/>
        <w:jc w:val="both"/>
        <w:rPr>
          <w:noProof w:val="0"/>
          <w:lang w:val="pt-BR"/>
        </w:rPr>
      </w:pPr>
    </w:p>
    <w:p w:rsidR="03ECBD2D" w:rsidP="5122BAB6" w:rsidRDefault="03ECBD2D" w14:paraId="1FF0D9D5" w14:textId="7DAA35C5">
      <w:pPr>
        <w:pStyle w:val="Normal"/>
        <w:jc w:val="both"/>
      </w:pPr>
      <w:r w:rsidRPr="5122BAB6" w:rsidR="03ECBD2D">
        <w:rPr>
          <w:rFonts w:ascii="Aptos" w:hAnsi="Aptos" w:eastAsia="Aptos" w:cs="Aptos"/>
          <w:noProof w:val="0"/>
          <w:sz w:val="24"/>
          <w:szCs w:val="24"/>
          <w:lang w:val="pt-BR"/>
        </w:rPr>
        <w:t>A Tabela 3.4 compara o retorno sobre investimento (ROI) entre contratos intermitentes, temporários e indeterminados. O modelo intermitente oferece baixo custo e alta flexibilidade, mas pode gerar custos com rotatividade. O contrato temporário equilibra custo e agilidade, com impacto limitado. Já o contrato indeterminado exige maior investimento, mas proporciona retenção e ROI sustentáveis.</w:t>
      </w:r>
    </w:p>
    <w:p w:rsidR="4568DBCE" w:rsidP="43687827" w:rsidRDefault="4568DBCE" w14:paraId="384ABA59" w14:textId="104821E5">
      <w:pPr>
        <w:pStyle w:val="Normal"/>
        <w:jc w:val="both"/>
      </w:pPr>
      <w:r w:rsidRPr="5122BAB6" w:rsidR="69BD0C4E">
        <w:rPr>
          <w:noProof w:val="0"/>
          <w:lang w:val="pt-BR"/>
        </w:rPr>
        <w:t>Estudo de caso: uma rede de restaurantes utilizou contratos intermitentes para atender à demanda de finais de semana. O resultado foi redução de 25% nos custos trabalhistas, mas aumento de 20% na rotatividade. Esse caso evidencia os trade-</w:t>
      </w:r>
      <w:r w:rsidRPr="5122BAB6" w:rsidR="69BD0C4E">
        <w:rPr>
          <w:noProof w:val="0"/>
          <w:lang w:val="pt-BR"/>
        </w:rPr>
        <w:t>offs</w:t>
      </w:r>
      <w:r w:rsidRPr="5122BAB6" w:rsidR="69BD0C4E">
        <w:rPr>
          <w:noProof w:val="0"/>
          <w:lang w:val="pt-BR"/>
        </w:rPr>
        <w:t xml:space="preserve"> práticos do modelo.</w:t>
      </w:r>
    </w:p>
    <w:p w:rsidR="4568DBCE" w:rsidP="43687827" w:rsidRDefault="4568DBCE" w14:paraId="2F0900B6" w14:textId="67A29D08">
      <w:pPr>
        <w:pStyle w:val="Normal"/>
        <w:jc w:val="both"/>
      </w:pPr>
      <w:r w:rsidRPr="5122BAB6" w:rsidR="69BD0C4E">
        <w:rPr>
          <w:noProof w:val="0"/>
          <w:lang w:val="pt-BR"/>
        </w:rPr>
        <w:t>Em contrapartida, uma empresa de eventos adotou contratos intermitentes para sua equipe de apoio. O resultado foi maior flexibilidade operacional, mas dificuldades em manter padrões de qualidade devido à alta rotatividade. Esse exemplo ilustra como contratos intermitentes podem ser inadequados para funções que exigem continuidade.</w:t>
      </w:r>
    </w:p>
    <w:p w:rsidR="5122BAB6" w:rsidP="5122BAB6" w:rsidRDefault="5122BAB6" w14:paraId="00E7C904" w14:textId="4B8FA743">
      <w:pPr>
        <w:pStyle w:val="Normal"/>
        <w:jc w:val="both"/>
        <w:rPr>
          <w:noProof w:val="0"/>
          <w:lang w:val="pt-BR"/>
        </w:rPr>
      </w:pP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0080"/>
      </w:tblGrid>
      <w:tr w:rsidR="5122BAB6" w:rsidTr="5122BAB6" w14:paraId="51F0C3E5">
        <w:trPr>
          <w:trHeight w:val="300"/>
        </w:trPr>
        <w:tc>
          <w:tcPr>
            <w:tcW w:w="10080" w:type="dxa"/>
            <w:tcMar/>
          </w:tcPr>
          <w:p w:rsidR="26EA937D" w:rsidP="5122BAB6" w:rsidRDefault="26EA937D" w14:paraId="4D191217" w14:textId="43C069AE">
            <w:pPr>
              <w:pStyle w:val="Normal"/>
              <w:ind w:left="0"/>
              <w:jc w:val="center"/>
              <w:rPr>
                <w:noProof w:val="0"/>
                <w:sz w:val="18"/>
                <w:szCs w:val="18"/>
                <w:lang w:val="pt-BR"/>
              </w:rPr>
            </w:pPr>
            <w:r w:rsidR="26EA937D">
              <w:drawing>
                <wp:inline wp14:editId="27D260E9" wp14:anchorId="7E0EE247">
                  <wp:extent cx="3876675" cy="1337217"/>
                  <wp:effectExtent l="0" t="0" r="0" b="0"/>
                  <wp:docPr id="5124838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512483816" name="Picture 512483816"/>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264478594">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3876675" cy="1337217"/>
                          </a:xfrm>
                          <a:prstGeom xmlns:a="http://schemas.openxmlformats.org/drawingml/2006/main" prst="rect">
                            <a:avLst xmlns:a="http://schemas.openxmlformats.org/drawingml/2006/main"/>
                          </a:prstGeom>
                        </pic:spPr>
                      </pic:pic>
                    </a:graphicData>
                  </a:graphic>
                </wp:inline>
              </w:drawing>
            </w:r>
          </w:p>
          <w:p w:rsidR="5122BAB6" w:rsidP="5122BAB6" w:rsidRDefault="5122BAB6" w14:paraId="691E3A5E" w14:textId="042B2655">
            <w:pPr>
              <w:pStyle w:val="Normal"/>
              <w:ind w:left="0"/>
              <w:jc w:val="center"/>
              <w:rPr>
                <w:noProof w:val="0"/>
                <w:sz w:val="18"/>
                <w:szCs w:val="18"/>
                <w:lang w:val="pt-BR"/>
              </w:rPr>
            </w:pPr>
          </w:p>
          <w:p w:rsidR="26EA937D" w:rsidP="5122BAB6" w:rsidRDefault="26EA937D" w14:paraId="7995A95A" w14:textId="58309434">
            <w:pPr>
              <w:pStyle w:val="Normal"/>
              <w:ind w:left="0"/>
              <w:jc w:val="center"/>
              <w:rPr>
                <w:noProof w:val="0"/>
                <w:sz w:val="18"/>
                <w:szCs w:val="18"/>
                <w:lang w:val="pt-BR"/>
              </w:rPr>
            </w:pPr>
            <w:r w:rsidRPr="5122BAB6" w:rsidR="26EA937D">
              <w:rPr>
                <w:noProof w:val="0"/>
                <w:sz w:val="18"/>
                <w:szCs w:val="18"/>
                <w:lang w:val="pt-BR"/>
              </w:rPr>
              <w:t xml:space="preserve">Figura 3.5 – Dashboard executivo de contratos intermitentes </w:t>
            </w:r>
          </w:p>
          <w:p w:rsidR="26EA937D" w:rsidP="5122BAB6" w:rsidRDefault="26EA937D" w14:paraId="30293A73" w14:textId="1F11A2AD">
            <w:pPr>
              <w:pStyle w:val="Normal"/>
              <w:jc w:val="center"/>
              <w:rPr>
                <w:noProof w:val="0"/>
                <w:sz w:val="18"/>
                <w:szCs w:val="18"/>
                <w:lang w:val="pt-BR"/>
              </w:rPr>
            </w:pPr>
            <w:r w:rsidRPr="5122BAB6" w:rsidR="26EA937D">
              <w:rPr>
                <w:noProof w:val="0"/>
                <w:sz w:val="18"/>
                <w:szCs w:val="18"/>
                <w:lang w:val="pt-BR"/>
              </w:rPr>
              <w:t xml:space="preserve">Fonte: Deloitte (2022), </w:t>
            </w:r>
            <w:r w:rsidRPr="5122BAB6" w:rsidR="26EA937D">
              <w:rPr>
                <w:noProof w:val="0"/>
                <w:sz w:val="18"/>
                <w:szCs w:val="18"/>
                <w:lang w:val="pt-BR"/>
              </w:rPr>
              <w:t>PwC</w:t>
            </w:r>
            <w:r w:rsidRPr="5122BAB6" w:rsidR="26EA937D">
              <w:rPr>
                <w:noProof w:val="0"/>
                <w:sz w:val="18"/>
                <w:szCs w:val="18"/>
                <w:lang w:val="pt-BR"/>
              </w:rPr>
              <w:t xml:space="preserve"> (2023)</w:t>
            </w:r>
          </w:p>
        </w:tc>
      </w:tr>
    </w:tbl>
    <w:p w:rsidR="5122BAB6" w:rsidP="5122BAB6" w:rsidRDefault="5122BAB6" w14:paraId="571B0DA4" w14:textId="04E70428">
      <w:pPr>
        <w:pStyle w:val="Normal"/>
        <w:suppressLineNumbers w:val="0"/>
        <w:bidi w:val="0"/>
        <w:spacing w:before="0" w:beforeAutospacing="off" w:after="160" w:afterAutospacing="off" w:line="279" w:lineRule="auto"/>
        <w:ind w:left="0" w:right="0"/>
        <w:jc w:val="both"/>
        <w:rPr>
          <w:noProof w:val="0"/>
          <w:lang w:val="pt-BR"/>
        </w:rPr>
      </w:pPr>
    </w:p>
    <w:p w:rsidR="540F8963" w:rsidP="5122BAB6" w:rsidRDefault="540F8963" w14:paraId="55BFA52D" w14:textId="57A92EAD">
      <w:pPr>
        <w:spacing w:before="240" w:beforeAutospacing="off" w:after="240" w:afterAutospacing="off"/>
        <w:jc w:val="both"/>
      </w:pPr>
      <w:r w:rsidRPr="5122BAB6" w:rsidR="540F8963">
        <w:rPr>
          <w:rFonts w:ascii="Aptos" w:hAnsi="Aptos" w:eastAsia="Aptos" w:cs="Aptos"/>
          <w:noProof w:val="0"/>
          <w:sz w:val="24"/>
          <w:szCs w:val="24"/>
          <w:lang w:val="pt-BR"/>
        </w:rPr>
        <w:t xml:space="preserve">A Figura 3.5 apresenta um dashboard executivo que consolida os principais indicadores relacionados à gestão de contratos intermitentes. O painel revela um </w:t>
      </w:r>
      <w:r w:rsidRPr="5122BAB6" w:rsidR="540F8963">
        <w:rPr>
          <w:rFonts w:ascii="Aptos" w:hAnsi="Aptos" w:eastAsia="Aptos" w:cs="Aptos"/>
          <w:b w:val="1"/>
          <w:bCs w:val="1"/>
          <w:noProof w:val="0"/>
          <w:sz w:val="24"/>
          <w:szCs w:val="24"/>
          <w:lang w:val="pt-BR"/>
        </w:rPr>
        <w:t>custo total de R$ 180 mil</w:t>
      </w:r>
      <w:r w:rsidRPr="5122BAB6" w:rsidR="540F8963">
        <w:rPr>
          <w:rFonts w:ascii="Aptos" w:hAnsi="Aptos" w:eastAsia="Aptos" w:cs="Aptos"/>
          <w:noProof w:val="0"/>
          <w:sz w:val="24"/>
          <w:szCs w:val="24"/>
          <w:lang w:val="pt-BR"/>
        </w:rPr>
        <w:t xml:space="preserve">, refletindo o investimento direto na modalidade. A </w:t>
      </w:r>
      <w:r w:rsidRPr="5122BAB6" w:rsidR="540F8963">
        <w:rPr>
          <w:rFonts w:ascii="Aptos" w:hAnsi="Aptos" w:eastAsia="Aptos" w:cs="Aptos"/>
          <w:b w:val="1"/>
          <w:bCs w:val="1"/>
          <w:noProof w:val="0"/>
          <w:sz w:val="24"/>
          <w:szCs w:val="24"/>
          <w:lang w:val="pt-BR"/>
        </w:rPr>
        <w:t>retenção de talentos</w:t>
      </w:r>
      <w:r w:rsidRPr="5122BAB6" w:rsidR="540F8963">
        <w:rPr>
          <w:rFonts w:ascii="Aptos" w:hAnsi="Aptos" w:eastAsia="Aptos" w:cs="Aptos"/>
          <w:noProof w:val="0"/>
          <w:sz w:val="24"/>
          <w:szCs w:val="24"/>
          <w:lang w:val="pt-BR"/>
        </w:rPr>
        <w:t xml:space="preserve">, registrada em </w:t>
      </w:r>
      <w:r w:rsidRPr="5122BAB6" w:rsidR="540F8963">
        <w:rPr>
          <w:rFonts w:ascii="Aptos" w:hAnsi="Aptos" w:eastAsia="Aptos" w:cs="Aptos"/>
          <w:b w:val="1"/>
          <w:bCs w:val="1"/>
          <w:noProof w:val="0"/>
          <w:sz w:val="24"/>
          <w:szCs w:val="24"/>
          <w:lang w:val="pt-BR"/>
        </w:rPr>
        <w:t>68%</w:t>
      </w:r>
      <w:r w:rsidRPr="5122BAB6" w:rsidR="540F8963">
        <w:rPr>
          <w:rFonts w:ascii="Aptos" w:hAnsi="Aptos" w:eastAsia="Aptos" w:cs="Aptos"/>
          <w:noProof w:val="0"/>
          <w:sz w:val="24"/>
          <w:szCs w:val="24"/>
          <w:lang w:val="pt-BR"/>
        </w:rPr>
        <w:t xml:space="preserve">, indica desempenho moderado na manutenção de profissionais convocados, enquanto a </w:t>
      </w:r>
      <w:r w:rsidRPr="5122BAB6" w:rsidR="540F8963">
        <w:rPr>
          <w:rFonts w:ascii="Aptos" w:hAnsi="Aptos" w:eastAsia="Aptos" w:cs="Aptos"/>
          <w:b w:val="1"/>
          <w:bCs w:val="1"/>
          <w:noProof w:val="0"/>
          <w:sz w:val="24"/>
          <w:szCs w:val="24"/>
          <w:lang w:val="pt-BR"/>
        </w:rPr>
        <w:t>taxa de rotatividade</w:t>
      </w:r>
      <w:r w:rsidRPr="5122BAB6" w:rsidR="540F8963">
        <w:rPr>
          <w:rFonts w:ascii="Aptos" w:hAnsi="Aptos" w:eastAsia="Aptos" w:cs="Aptos"/>
          <w:noProof w:val="0"/>
          <w:sz w:val="24"/>
          <w:szCs w:val="24"/>
          <w:lang w:val="pt-BR"/>
        </w:rPr>
        <w:t xml:space="preserve">, de </w:t>
      </w:r>
      <w:r w:rsidRPr="5122BAB6" w:rsidR="540F8963">
        <w:rPr>
          <w:rFonts w:ascii="Aptos" w:hAnsi="Aptos" w:eastAsia="Aptos" w:cs="Aptos"/>
          <w:b w:val="1"/>
          <w:bCs w:val="1"/>
          <w:noProof w:val="0"/>
          <w:sz w:val="24"/>
          <w:szCs w:val="24"/>
          <w:lang w:val="pt-BR"/>
        </w:rPr>
        <w:t>35%</w:t>
      </w:r>
      <w:r w:rsidRPr="5122BAB6" w:rsidR="540F8963">
        <w:rPr>
          <w:rFonts w:ascii="Aptos" w:hAnsi="Aptos" w:eastAsia="Aptos" w:cs="Aptos"/>
          <w:noProof w:val="0"/>
          <w:sz w:val="24"/>
          <w:szCs w:val="24"/>
          <w:lang w:val="pt-BR"/>
        </w:rPr>
        <w:t xml:space="preserve">, aponta desafios na continuidade operacional. O </w:t>
      </w:r>
      <w:r w:rsidRPr="5122BAB6" w:rsidR="540F8963">
        <w:rPr>
          <w:rFonts w:ascii="Aptos" w:hAnsi="Aptos" w:eastAsia="Aptos" w:cs="Aptos"/>
          <w:b w:val="1"/>
          <w:bCs w:val="1"/>
          <w:noProof w:val="0"/>
          <w:sz w:val="24"/>
          <w:szCs w:val="24"/>
          <w:lang w:val="pt-BR"/>
        </w:rPr>
        <w:t>nível de risco</w:t>
      </w:r>
      <w:r w:rsidRPr="5122BAB6" w:rsidR="540F8963">
        <w:rPr>
          <w:rFonts w:ascii="Aptos" w:hAnsi="Aptos" w:eastAsia="Aptos" w:cs="Aptos"/>
          <w:noProof w:val="0"/>
          <w:sz w:val="24"/>
          <w:szCs w:val="24"/>
          <w:lang w:val="pt-BR"/>
        </w:rPr>
        <w:t xml:space="preserve">, classificado como </w:t>
      </w:r>
      <w:r w:rsidRPr="5122BAB6" w:rsidR="540F8963">
        <w:rPr>
          <w:rFonts w:ascii="Aptos" w:hAnsi="Aptos" w:eastAsia="Aptos" w:cs="Aptos"/>
          <w:b w:val="1"/>
          <w:bCs w:val="1"/>
          <w:noProof w:val="0"/>
          <w:sz w:val="24"/>
          <w:szCs w:val="24"/>
          <w:lang w:val="pt-BR"/>
        </w:rPr>
        <w:t>alto</w:t>
      </w:r>
      <w:r w:rsidRPr="5122BAB6" w:rsidR="540F8963">
        <w:rPr>
          <w:rFonts w:ascii="Aptos" w:hAnsi="Aptos" w:eastAsia="Aptos" w:cs="Aptos"/>
          <w:noProof w:val="0"/>
          <w:sz w:val="24"/>
          <w:szCs w:val="24"/>
          <w:lang w:val="pt-BR"/>
        </w:rPr>
        <w:t>, sinaliza a necessidade de reforço em compliance e controles internos.</w:t>
      </w:r>
    </w:p>
    <w:p w:rsidR="540F8963" w:rsidP="5122BAB6" w:rsidRDefault="540F8963" w14:paraId="7003B4A4" w14:textId="13488A78">
      <w:pPr>
        <w:spacing w:before="240" w:beforeAutospacing="off" w:after="240" w:afterAutospacing="off"/>
        <w:jc w:val="both"/>
      </w:pPr>
      <w:r w:rsidRPr="5122BAB6" w:rsidR="540F8963">
        <w:rPr>
          <w:rFonts w:ascii="Aptos" w:hAnsi="Aptos" w:eastAsia="Aptos" w:cs="Aptos"/>
          <w:noProof w:val="0"/>
          <w:sz w:val="24"/>
          <w:szCs w:val="24"/>
          <w:lang w:val="pt-BR"/>
        </w:rPr>
        <w:t xml:space="preserve">Esses dados evidenciam que os contratos intermitentes oferecem </w:t>
      </w:r>
      <w:r w:rsidRPr="5122BAB6" w:rsidR="540F8963">
        <w:rPr>
          <w:rFonts w:ascii="Aptos" w:hAnsi="Aptos" w:eastAsia="Aptos" w:cs="Aptos"/>
          <w:b w:val="1"/>
          <w:bCs w:val="1"/>
          <w:noProof w:val="0"/>
          <w:sz w:val="24"/>
          <w:szCs w:val="24"/>
          <w:lang w:val="pt-BR"/>
        </w:rPr>
        <w:t>maior flexibilidade e redução de custos</w:t>
      </w:r>
      <w:r w:rsidRPr="5122BAB6" w:rsidR="540F8963">
        <w:rPr>
          <w:rFonts w:ascii="Aptos" w:hAnsi="Aptos" w:eastAsia="Aptos" w:cs="Aptos"/>
          <w:noProof w:val="0"/>
          <w:sz w:val="24"/>
          <w:szCs w:val="24"/>
          <w:lang w:val="pt-BR"/>
        </w:rPr>
        <w:t xml:space="preserve">, mas apresentam </w:t>
      </w:r>
      <w:r w:rsidRPr="5122BAB6" w:rsidR="540F8963">
        <w:rPr>
          <w:rFonts w:ascii="Aptos" w:hAnsi="Aptos" w:eastAsia="Aptos" w:cs="Aptos"/>
          <w:b w:val="1"/>
          <w:bCs w:val="1"/>
          <w:noProof w:val="0"/>
          <w:sz w:val="24"/>
          <w:szCs w:val="24"/>
          <w:lang w:val="pt-BR"/>
        </w:rPr>
        <w:t>menor retenção de talentos</w:t>
      </w:r>
      <w:r w:rsidRPr="5122BAB6" w:rsidR="540F8963">
        <w:rPr>
          <w:rFonts w:ascii="Aptos" w:hAnsi="Aptos" w:eastAsia="Aptos" w:cs="Aptos"/>
          <w:noProof w:val="0"/>
          <w:sz w:val="24"/>
          <w:szCs w:val="24"/>
          <w:lang w:val="pt-BR"/>
        </w:rPr>
        <w:t xml:space="preserve">, o que pode comprometer a consistência das equipes e a eficiência organizacional. Essa dicotomia reforça a importância de um </w:t>
      </w:r>
      <w:r w:rsidRPr="5122BAB6" w:rsidR="540F8963">
        <w:rPr>
          <w:rFonts w:ascii="Aptos" w:hAnsi="Aptos" w:eastAsia="Aptos" w:cs="Aptos"/>
          <w:b w:val="1"/>
          <w:bCs w:val="1"/>
          <w:noProof w:val="0"/>
          <w:sz w:val="24"/>
          <w:szCs w:val="24"/>
          <w:lang w:val="pt-BR"/>
        </w:rPr>
        <w:t>planejamento estratégico criterioso</w:t>
      </w:r>
      <w:r w:rsidRPr="5122BAB6" w:rsidR="540F8963">
        <w:rPr>
          <w:rFonts w:ascii="Aptos" w:hAnsi="Aptos" w:eastAsia="Aptos" w:cs="Aptos"/>
          <w:noProof w:val="0"/>
          <w:sz w:val="24"/>
          <w:szCs w:val="24"/>
          <w:lang w:val="pt-BR"/>
        </w:rPr>
        <w:t>, com uso do modelo apenas em situações específicas e devidamente justificadas.</w:t>
      </w:r>
    </w:p>
    <w:p w:rsidR="540F8963" w:rsidP="5122BAB6" w:rsidRDefault="540F8963" w14:paraId="1F6DF688" w14:textId="7AEF63CD">
      <w:pPr>
        <w:spacing w:before="240" w:beforeAutospacing="off" w:after="240" w:afterAutospacing="off"/>
        <w:jc w:val="both"/>
      </w:pPr>
      <w:r w:rsidRPr="5122BAB6" w:rsidR="540F8963">
        <w:rPr>
          <w:rFonts w:ascii="Aptos" w:hAnsi="Aptos" w:eastAsia="Aptos" w:cs="Aptos"/>
          <w:noProof w:val="0"/>
          <w:sz w:val="24"/>
          <w:szCs w:val="24"/>
          <w:lang w:val="pt-BR"/>
        </w:rPr>
        <w:t xml:space="preserve">Do ponto de vista regulatório, a jurisprudência do Tribunal Superior do Trabalho (TST) estabelece que os contratos intermitentes </w:t>
      </w:r>
      <w:r w:rsidRPr="5122BAB6" w:rsidR="540F8963">
        <w:rPr>
          <w:rFonts w:ascii="Aptos" w:hAnsi="Aptos" w:eastAsia="Aptos" w:cs="Aptos"/>
          <w:b w:val="1"/>
          <w:bCs w:val="1"/>
          <w:noProof w:val="0"/>
          <w:sz w:val="24"/>
          <w:szCs w:val="24"/>
          <w:lang w:val="pt-BR"/>
        </w:rPr>
        <w:t>só são válidos quando respeitam os requisitos de convocação e registro formal</w:t>
      </w:r>
      <w:r w:rsidRPr="5122BAB6" w:rsidR="540F8963">
        <w:rPr>
          <w:rFonts w:ascii="Aptos" w:hAnsi="Aptos" w:eastAsia="Aptos" w:cs="Aptos"/>
          <w:noProof w:val="0"/>
          <w:sz w:val="24"/>
          <w:szCs w:val="24"/>
          <w:lang w:val="pt-BR"/>
        </w:rPr>
        <w:t xml:space="preserve">. Caso contrário, podem ser </w:t>
      </w:r>
      <w:r w:rsidRPr="5122BAB6" w:rsidR="540F8963">
        <w:rPr>
          <w:rFonts w:ascii="Aptos" w:hAnsi="Aptos" w:eastAsia="Aptos" w:cs="Aptos"/>
          <w:b w:val="1"/>
          <w:bCs w:val="1"/>
          <w:noProof w:val="0"/>
          <w:sz w:val="24"/>
          <w:szCs w:val="24"/>
          <w:lang w:val="pt-BR"/>
        </w:rPr>
        <w:t>convertidos em contratos por tempo indeterminado</w:t>
      </w:r>
      <w:r w:rsidRPr="5122BAB6" w:rsidR="540F8963">
        <w:rPr>
          <w:rFonts w:ascii="Aptos" w:hAnsi="Aptos" w:eastAsia="Aptos" w:cs="Aptos"/>
          <w:noProof w:val="0"/>
          <w:sz w:val="24"/>
          <w:szCs w:val="24"/>
          <w:lang w:val="pt-BR"/>
        </w:rPr>
        <w:t xml:space="preserve"> por decisão judicial, gerando passivos trabalhistas e impacto negativo no ROI. Essa interpretação reforça a necessidade de </w:t>
      </w:r>
      <w:r w:rsidRPr="5122BAB6" w:rsidR="540F8963">
        <w:rPr>
          <w:rFonts w:ascii="Aptos" w:hAnsi="Aptos" w:eastAsia="Aptos" w:cs="Aptos"/>
          <w:b w:val="1"/>
          <w:bCs w:val="1"/>
          <w:noProof w:val="0"/>
          <w:sz w:val="24"/>
          <w:szCs w:val="24"/>
          <w:lang w:val="pt-BR"/>
        </w:rPr>
        <w:t>fundamentação jurídica sólida</w:t>
      </w:r>
      <w:r w:rsidRPr="5122BAB6" w:rsidR="540F8963">
        <w:rPr>
          <w:rFonts w:ascii="Aptos" w:hAnsi="Aptos" w:eastAsia="Aptos" w:cs="Aptos"/>
          <w:noProof w:val="0"/>
          <w:sz w:val="24"/>
          <w:szCs w:val="24"/>
          <w:lang w:val="pt-BR"/>
        </w:rPr>
        <w:t xml:space="preserve"> na escolha do modelo contratual, garantindo segurança legal e mitigação de riscos.</w:t>
      </w:r>
    </w:p>
    <w:p w:rsidR="4568DBCE" w:rsidP="43687827" w:rsidRDefault="4568DBCE" w14:paraId="056FE5EF" w14:textId="6016A06D">
      <w:pPr>
        <w:pStyle w:val="Normal"/>
        <w:jc w:val="both"/>
      </w:pPr>
      <w:r w:rsidRPr="5122BAB6" w:rsidR="69BD0C4E">
        <w:rPr>
          <w:noProof w:val="0"/>
          <w:lang w:val="pt-BR"/>
        </w:rPr>
        <w:t>Perspectiva prospectiva: com a crescente digitalização e automação de processos, espera-se que contratos intermitentes sejam cada vez mais utilizados em setores de serviços e comércio. No entanto, gestores devem monitorar tendências regulatórias e adaptar práticas conforme mudanças legais.</w:t>
      </w:r>
    </w:p>
    <w:p w:rsidR="4568DBCE" w:rsidP="43687827" w:rsidRDefault="4568DBCE" w14:paraId="15F873CC" w14:textId="2E3E0F2A">
      <w:pPr>
        <w:pStyle w:val="Normal"/>
        <w:jc w:val="both"/>
      </w:pPr>
      <w:r w:rsidRPr="5122BAB6" w:rsidR="69BD0C4E">
        <w:rPr>
          <w:noProof w:val="0"/>
          <w:lang w:val="pt-BR"/>
        </w:rPr>
        <w:t>Implicações práticas: gestores devem adotar frameworks visuais, matrizes de risco e benchmarks internacionais para fundamentar suas decisões. A escolha pelo contrato intermitente deve ser orientada por objetivos corporativos claros, garantindo alinhamento entre estratégia, compliance e ROI.</w:t>
      </w:r>
    </w:p>
    <w:p w:rsidR="3900C0B7" w:rsidP="5122BAB6" w:rsidRDefault="3900C0B7" w14:paraId="15B3DA4C" w14:textId="340403CE">
      <w:pPr>
        <w:pStyle w:val="Normal"/>
        <w:jc w:val="both"/>
      </w:pPr>
      <w:r w:rsidRPr="5122BAB6" w:rsidR="69BD0C4E">
        <w:rPr>
          <w:noProof w:val="0"/>
          <w:lang w:val="pt-BR"/>
        </w:rPr>
        <w:t>Em síntese, o contrato intermitente representa instrumento estratégico para atender demandas variáveis, oferecendo flexibilidade e redução de custos. No entanto, exige rigor documental e sistemas digitais para evitar passivos trabalhistas. A adoção de frameworks visuais e estudos de caso fortalece a tomada de decisão, garantindo que empresas maximizem ROI e reduzam riscos.</w:t>
      </w:r>
    </w:p>
    <w:p w:rsidR="3900C0B7" w:rsidP="5122BAB6" w:rsidRDefault="3900C0B7" w14:paraId="7FA38C1B" w14:textId="403C1FD8">
      <w:pPr/>
      <w:r>
        <w:br w:type="page"/>
      </w:r>
    </w:p>
    <w:p w:rsidR="3900C0B7" w:rsidP="43687827" w:rsidRDefault="3900C0B7" w14:paraId="051899F6" w14:textId="1A7B01D4">
      <w:pPr>
        <w:pStyle w:val="Heading1"/>
        <w:rPr>
          <w:rFonts w:ascii="Aptos" w:hAnsi="Aptos" w:eastAsia="Aptos" w:cs="Aptos"/>
          <w:b w:val="1"/>
          <w:bCs w:val="1"/>
          <w:noProof w:val="0"/>
          <w:sz w:val="36"/>
          <w:szCs w:val="36"/>
          <w:lang w:val="pt-BR"/>
        </w:rPr>
      </w:pPr>
      <w:bookmarkStart w:name="_Toc504913536" w:id="666312270"/>
      <w:bookmarkStart w:name="_Toc1216454560" w:id="1177109082"/>
      <w:r w:rsidRPr="5122BAB6" w:rsidR="5DC75F05">
        <w:rPr>
          <w:noProof w:val="0"/>
          <w:lang w:val="pt-BR"/>
        </w:rPr>
        <w:t>Contrato de Estágio</w:t>
      </w:r>
      <w:bookmarkEnd w:id="666312270"/>
      <w:bookmarkEnd w:id="1177109082"/>
    </w:p>
    <w:p w:rsidR="5122BAB6" w:rsidP="5122BAB6" w:rsidRDefault="5122BAB6" w14:paraId="28AF6F7A" w14:textId="59C69338">
      <w:pPr>
        <w:pStyle w:val="Normal"/>
        <w:jc w:val="both"/>
        <w:rPr>
          <w:noProof w:val="0"/>
          <w:lang w:val="pt-BR"/>
        </w:rPr>
      </w:pPr>
    </w:p>
    <w:p w:rsidR="3900C0B7" w:rsidP="43687827" w:rsidRDefault="3900C0B7" w14:paraId="4CC0D6B9" w14:textId="4EE1F1E4">
      <w:pPr>
        <w:pStyle w:val="Normal"/>
        <w:jc w:val="both"/>
      </w:pPr>
      <w:r w:rsidRPr="5122BAB6" w:rsidR="5DC75F05">
        <w:rPr>
          <w:noProof w:val="0"/>
          <w:lang w:val="pt-BR"/>
        </w:rPr>
        <w:t>Questão estratégica inicial: como empresas podem utilizar contratos de estágio para desenvolver talentos e reduzir custos trabalhistas, sem comprometer compliance e qualidade? O contrato de estágio é regulado pela Lei nº 11.788/2008 e tem como objetivo principal proporcionar experiência prática ao estudante, complementando sua formação acadêmica.</w:t>
      </w:r>
    </w:p>
    <w:p w:rsidR="3900C0B7" w:rsidP="43687827" w:rsidRDefault="3900C0B7" w14:paraId="1A024245" w14:textId="7E742996">
      <w:pPr>
        <w:pStyle w:val="Normal"/>
        <w:jc w:val="both"/>
      </w:pPr>
      <w:r w:rsidRPr="5122BAB6" w:rsidR="5DC75F05">
        <w:rPr>
          <w:noProof w:val="0"/>
          <w:lang w:val="pt-BR"/>
        </w:rPr>
        <w:t>O contrato de estágio pode ser obrigatório ou não obrigatório. O estágio obrigatório é previsto no projeto pedagógico do curso e constitui requisito para a obtenção do diploma. Já o estágio não obrigatório é opcional, mas igualmente regulado pela legislação. Ambos devem ser formalizados por meio de termo de compromisso entre estudante, instituição de ensino e empresa.</w:t>
      </w:r>
    </w:p>
    <w:p w:rsidR="5122BAB6" w:rsidP="5122BAB6" w:rsidRDefault="5122BAB6" w14:paraId="5EAEEF57" w14:textId="4AA5D90A">
      <w:pPr>
        <w:pStyle w:val="Normal"/>
        <w:jc w:val="both"/>
        <w:rPr>
          <w:noProof w:val="0"/>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016"/>
        <w:gridCol w:w="2016"/>
        <w:gridCol w:w="2016"/>
        <w:gridCol w:w="2016"/>
        <w:gridCol w:w="2016"/>
      </w:tblGrid>
      <w:tr w:rsidR="5122BAB6" w:rsidTr="5122BAB6" w14:paraId="2F3D9929">
        <w:trPr>
          <w:trHeight w:val="300"/>
        </w:trPr>
        <w:tc>
          <w:tcPr>
            <w:tcW w:w="4032" w:type="dxa"/>
            <w:gridSpan w:val="2"/>
            <w:tcBorders>
              <w:top w:val="single" w:color="000000" w:themeColor="text1" w:sz="4"/>
            </w:tcBorders>
            <w:shd w:val="clear" w:color="auto" w:fill="B3E5A1" w:themeFill="accent6" w:themeFillTint="66"/>
            <w:tcMar/>
          </w:tcPr>
          <w:p w:rsidR="378980A6" w:rsidP="5122BAB6" w:rsidRDefault="378980A6" w14:paraId="2315AA31" w14:textId="63C026A4">
            <w:pPr>
              <w:pStyle w:val="Normal"/>
              <w:widowControl w:val="0"/>
              <w:spacing w:before="120" w:beforeAutospacing="off" w:after="120" w:afterAutospacing="off"/>
              <w:jc w:val="center"/>
              <w:rPr>
                <w:noProof w:val="0"/>
                <w:lang w:val="pt-BR"/>
              </w:rPr>
            </w:pPr>
            <w:r w:rsidRPr="5122BAB6" w:rsidR="378980A6">
              <w:rPr>
                <w:noProof w:val="0"/>
                <w:lang w:val="pt-BR"/>
              </w:rPr>
              <w:t>Assinatura do Termo de Compromisso</w:t>
            </w:r>
          </w:p>
        </w:tc>
        <w:tc>
          <w:tcPr>
            <w:tcW w:w="2016" w:type="dxa"/>
            <w:tcBorders>
              <w:top w:val="single" w:color="000000" w:themeColor="text1" w:sz="4"/>
            </w:tcBorders>
            <w:tcMar/>
          </w:tcPr>
          <w:p w:rsidR="5122BAB6" w:rsidP="5122BAB6" w:rsidRDefault="5122BAB6" w14:paraId="4CB877CE" w14:textId="6EAEABA5">
            <w:pPr>
              <w:pStyle w:val="Normal"/>
              <w:widowControl w:val="0"/>
              <w:spacing w:before="120" w:beforeAutospacing="off" w:after="120" w:afterAutospacing="off"/>
              <w:jc w:val="center"/>
              <w:rPr>
                <w:noProof w:val="0"/>
                <w:lang w:val="pt-BR"/>
              </w:rPr>
            </w:pPr>
          </w:p>
        </w:tc>
        <w:tc>
          <w:tcPr>
            <w:tcW w:w="2016" w:type="dxa"/>
            <w:tcBorders>
              <w:top w:val="single" w:color="000000" w:themeColor="text1" w:sz="4"/>
            </w:tcBorders>
            <w:tcMar/>
          </w:tcPr>
          <w:p w:rsidR="5122BAB6" w:rsidP="5122BAB6" w:rsidRDefault="5122BAB6" w14:paraId="0B5F5906" w14:textId="6EAEABA5">
            <w:pPr>
              <w:pStyle w:val="Normal"/>
              <w:widowControl w:val="0"/>
              <w:spacing w:before="120" w:beforeAutospacing="off" w:after="120" w:afterAutospacing="off"/>
              <w:jc w:val="center"/>
              <w:rPr>
                <w:noProof w:val="0"/>
                <w:lang w:val="pt-BR"/>
              </w:rPr>
            </w:pPr>
          </w:p>
        </w:tc>
        <w:tc>
          <w:tcPr>
            <w:tcW w:w="2016" w:type="dxa"/>
            <w:tcBorders>
              <w:top w:val="single" w:color="000000" w:themeColor="text1" w:sz="4"/>
              <w:right w:val="single" w:color="000000" w:themeColor="text1" w:sz="4"/>
            </w:tcBorders>
            <w:tcMar/>
          </w:tcPr>
          <w:p w:rsidR="5122BAB6" w:rsidP="5122BAB6" w:rsidRDefault="5122BAB6" w14:paraId="49AF4B1C" w14:textId="6EAEABA5">
            <w:pPr>
              <w:pStyle w:val="Normal"/>
              <w:widowControl w:val="0"/>
              <w:spacing w:before="120" w:beforeAutospacing="off" w:after="120" w:afterAutospacing="off"/>
              <w:jc w:val="center"/>
              <w:rPr>
                <w:noProof w:val="0"/>
                <w:lang w:val="pt-BR"/>
              </w:rPr>
            </w:pPr>
          </w:p>
        </w:tc>
      </w:tr>
      <w:tr w:rsidR="5122BAB6" w:rsidTr="5122BAB6" w14:paraId="230CD63B">
        <w:trPr>
          <w:trHeight w:val="300"/>
        </w:trPr>
        <w:tc>
          <w:tcPr>
            <w:tcW w:w="2016" w:type="dxa"/>
            <w:tcMar/>
          </w:tcPr>
          <w:p w:rsidR="5122BAB6" w:rsidP="5122BAB6" w:rsidRDefault="5122BAB6" w14:paraId="00E6AC85" w14:textId="6EAEABA5">
            <w:pPr>
              <w:pStyle w:val="Normal"/>
              <w:widowControl w:val="0"/>
              <w:spacing w:before="120" w:beforeAutospacing="off" w:after="120" w:afterAutospacing="off"/>
              <w:jc w:val="center"/>
              <w:rPr>
                <w:noProof w:val="0"/>
                <w:lang w:val="pt-BR"/>
              </w:rPr>
            </w:pPr>
          </w:p>
        </w:tc>
        <w:tc>
          <w:tcPr>
            <w:tcW w:w="4032" w:type="dxa"/>
            <w:gridSpan w:val="2"/>
            <w:shd w:val="clear" w:color="auto" w:fill="95DCF7" w:themeFill="accent4" w:themeFillTint="66"/>
            <w:tcMar/>
          </w:tcPr>
          <w:p w:rsidR="378980A6" w:rsidP="5122BAB6" w:rsidRDefault="378980A6" w14:paraId="7AFC4067" w14:textId="7BBBD176">
            <w:pPr>
              <w:pStyle w:val="Normal"/>
              <w:widowControl w:val="0"/>
              <w:spacing w:before="120" w:beforeAutospacing="off" w:after="120" w:afterAutospacing="off"/>
              <w:jc w:val="center"/>
              <w:rPr>
                <w:noProof w:val="0"/>
                <w:lang w:val="pt-BR"/>
              </w:rPr>
            </w:pPr>
            <w:r w:rsidRPr="5122BAB6" w:rsidR="378980A6">
              <w:rPr>
                <w:noProof w:val="0"/>
                <w:lang w:val="pt-BR"/>
              </w:rPr>
              <w:t>Início das Atividade</w:t>
            </w:r>
          </w:p>
        </w:tc>
        <w:tc>
          <w:tcPr>
            <w:tcW w:w="2016" w:type="dxa"/>
            <w:tcMar/>
          </w:tcPr>
          <w:p w:rsidR="5122BAB6" w:rsidP="5122BAB6" w:rsidRDefault="5122BAB6" w14:paraId="075E9879" w14:textId="6EAEABA5">
            <w:pPr>
              <w:pStyle w:val="Normal"/>
              <w:widowControl w:val="0"/>
              <w:spacing w:before="120" w:beforeAutospacing="off" w:after="120" w:afterAutospacing="off"/>
              <w:jc w:val="center"/>
              <w:rPr>
                <w:noProof w:val="0"/>
                <w:lang w:val="pt-BR"/>
              </w:rPr>
            </w:pPr>
          </w:p>
        </w:tc>
        <w:tc>
          <w:tcPr>
            <w:tcW w:w="2016" w:type="dxa"/>
            <w:tcMar/>
          </w:tcPr>
          <w:p w:rsidR="5122BAB6" w:rsidP="5122BAB6" w:rsidRDefault="5122BAB6" w14:paraId="358B12E6" w14:textId="6EAEABA5">
            <w:pPr>
              <w:pStyle w:val="Normal"/>
              <w:widowControl w:val="0"/>
              <w:spacing w:before="120" w:beforeAutospacing="off" w:after="120" w:afterAutospacing="off"/>
              <w:jc w:val="center"/>
              <w:rPr>
                <w:noProof w:val="0"/>
                <w:lang w:val="pt-BR"/>
              </w:rPr>
            </w:pPr>
          </w:p>
        </w:tc>
      </w:tr>
      <w:tr w:rsidR="5122BAB6" w:rsidTr="5122BAB6" w14:paraId="6C0103C0">
        <w:trPr>
          <w:trHeight w:val="300"/>
        </w:trPr>
        <w:tc>
          <w:tcPr>
            <w:tcW w:w="2016" w:type="dxa"/>
            <w:tcMar/>
          </w:tcPr>
          <w:p w:rsidR="5122BAB6" w:rsidP="5122BAB6" w:rsidRDefault="5122BAB6" w14:paraId="685E23B5" w14:textId="6EAEABA5">
            <w:pPr>
              <w:pStyle w:val="Normal"/>
              <w:widowControl w:val="0"/>
              <w:spacing w:before="120" w:beforeAutospacing="off" w:after="120" w:afterAutospacing="off"/>
              <w:jc w:val="center"/>
              <w:rPr>
                <w:noProof w:val="0"/>
                <w:lang w:val="pt-BR"/>
              </w:rPr>
            </w:pPr>
          </w:p>
        </w:tc>
        <w:tc>
          <w:tcPr>
            <w:tcW w:w="2016" w:type="dxa"/>
            <w:tcMar/>
          </w:tcPr>
          <w:p w:rsidR="5122BAB6" w:rsidP="5122BAB6" w:rsidRDefault="5122BAB6" w14:paraId="361AF3D8" w14:textId="6EAEABA5">
            <w:pPr>
              <w:pStyle w:val="Normal"/>
              <w:widowControl w:val="0"/>
              <w:spacing w:before="120" w:beforeAutospacing="off" w:after="120" w:afterAutospacing="off"/>
              <w:jc w:val="center"/>
              <w:rPr>
                <w:noProof w:val="0"/>
                <w:lang w:val="pt-BR"/>
              </w:rPr>
            </w:pPr>
          </w:p>
        </w:tc>
        <w:tc>
          <w:tcPr>
            <w:tcW w:w="4032" w:type="dxa"/>
            <w:gridSpan w:val="2"/>
            <w:shd w:val="clear" w:color="auto" w:fill="FFFF00"/>
            <w:tcMar/>
          </w:tcPr>
          <w:p w:rsidR="378980A6" w:rsidP="5122BAB6" w:rsidRDefault="378980A6" w14:paraId="77B8AE54" w14:textId="2BADF08F">
            <w:pPr>
              <w:pStyle w:val="Normal"/>
              <w:widowControl w:val="0"/>
              <w:spacing w:before="120" w:beforeAutospacing="off" w:after="120" w:afterAutospacing="off"/>
              <w:jc w:val="center"/>
              <w:rPr>
                <w:noProof w:val="0"/>
                <w:lang w:val="pt-BR"/>
              </w:rPr>
            </w:pPr>
            <w:r w:rsidRPr="5122BAB6" w:rsidR="378980A6">
              <w:rPr>
                <w:noProof w:val="0"/>
                <w:lang w:val="pt-BR"/>
              </w:rPr>
              <w:t xml:space="preserve">Acompanhamento por </w:t>
            </w:r>
            <w:r w:rsidRPr="5122BAB6" w:rsidR="378980A6">
              <w:rPr>
                <w:noProof w:val="0"/>
                <w:lang w:val="pt-BR"/>
              </w:rPr>
              <w:t>spervisor</w:t>
            </w:r>
          </w:p>
        </w:tc>
        <w:tc>
          <w:tcPr>
            <w:tcW w:w="2016" w:type="dxa"/>
            <w:tcMar/>
          </w:tcPr>
          <w:p w:rsidR="5122BAB6" w:rsidP="5122BAB6" w:rsidRDefault="5122BAB6" w14:paraId="01455BAC" w14:textId="6EAEABA5">
            <w:pPr>
              <w:pStyle w:val="Normal"/>
              <w:widowControl w:val="0"/>
              <w:spacing w:before="120" w:beforeAutospacing="off" w:after="120" w:afterAutospacing="off"/>
              <w:jc w:val="center"/>
              <w:rPr>
                <w:noProof w:val="0"/>
                <w:lang w:val="pt-BR"/>
              </w:rPr>
            </w:pPr>
          </w:p>
        </w:tc>
      </w:tr>
      <w:tr w:rsidR="5122BAB6" w:rsidTr="5122BAB6" w14:paraId="140908B6">
        <w:trPr>
          <w:trHeight w:val="300"/>
        </w:trPr>
        <w:tc>
          <w:tcPr>
            <w:tcW w:w="2016" w:type="dxa"/>
            <w:tcBorders>
              <w:left w:val="single" w:color="000000" w:themeColor="text1" w:sz="4"/>
              <w:bottom w:val="single" w:color="000000" w:themeColor="text1" w:sz="4"/>
            </w:tcBorders>
            <w:tcMar/>
          </w:tcPr>
          <w:p w:rsidR="5122BAB6" w:rsidP="5122BAB6" w:rsidRDefault="5122BAB6" w14:paraId="01D07C48" w14:textId="6EAEABA5">
            <w:pPr>
              <w:pStyle w:val="Normal"/>
              <w:widowControl w:val="0"/>
              <w:spacing w:before="120" w:beforeAutospacing="off" w:after="120" w:afterAutospacing="off"/>
              <w:jc w:val="center"/>
              <w:rPr>
                <w:noProof w:val="0"/>
                <w:lang w:val="pt-BR"/>
              </w:rPr>
            </w:pPr>
          </w:p>
        </w:tc>
        <w:tc>
          <w:tcPr>
            <w:tcW w:w="2016" w:type="dxa"/>
            <w:tcBorders>
              <w:bottom w:val="single" w:color="000000" w:themeColor="text1" w:sz="4"/>
            </w:tcBorders>
            <w:tcMar/>
          </w:tcPr>
          <w:p w:rsidR="5122BAB6" w:rsidP="5122BAB6" w:rsidRDefault="5122BAB6" w14:paraId="603168C1" w14:textId="6EAEABA5">
            <w:pPr>
              <w:pStyle w:val="Normal"/>
              <w:widowControl w:val="0"/>
              <w:spacing w:before="120" w:beforeAutospacing="off" w:after="120" w:afterAutospacing="off"/>
              <w:jc w:val="center"/>
              <w:rPr>
                <w:noProof w:val="0"/>
                <w:lang w:val="pt-BR"/>
              </w:rPr>
            </w:pPr>
          </w:p>
        </w:tc>
        <w:tc>
          <w:tcPr>
            <w:tcW w:w="2016" w:type="dxa"/>
            <w:tcBorders>
              <w:bottom w:val="single" w:color="000000" w:themeColor="text1" w:sz="4"/>
            </w:tcBorders>
            <w:tcMar/>
          </w:tcPr>
          <w:p w:rsidR="5122BAB6" w:rsidP="5122BAB6" w:rsidRDefault="5122BAB6" w14:paraId="3317ECA6" w14:textId="6EAEABA5">
            <w:pPr>
              <w:pStyle w:val="Normal"/>
              <w:widowControl w:val="0"/>
              <w:spacing w:before="120" w:beforeAutospacing="off" w:after="120" w:afterAutospacing="off"/>
              <w:jc w:val="center"/>
              <w:rPr>
                <w:noProof w:val="0"/>
                <w:lang w:val="pt-BR"/>
              </w:rPr>
            </w:pPr>
          </w:p>
        </w:tc>
        <w:tc>
          <w:tcPr>
            <w:tcW w:w="4032" w:type="dxa"/>
            <w:gridSpan w:val="2"/>
            <w:tcBorders>
              <w:bottom w:val="single" w:color="000000" w:themeColor="text1" w:sz="4"/>
            </w:tcBorders>
            <w:shd w:val="clear" w:color="auto" w:fill="FF0000"/>
            <w:tcMar/>
          </w:tcPr>
          <w:p w:rsidR="378980A6" w:rsidP="5122BAB6" w:rsidRDefault="378980A6" w14:paraId="5449C90F" w14:textId="7C53C10F">
            <w:pPr>
              <w:pStyle w:val="Normal"/>
              <w:widowControl w:val="0"/>
              <w:spacing w:before="120" w:beforeAutospacing="off" w:after="120" w:afterAutospacing="off"/>
              <w:jc w:val="center"/>
              <w:rPr>
                <w:noProof w:val="0"/>
                <w:lang w:val="pt-BR"/>
              </w:rPr>
            </w:pPr>
            <w:r w:rsidRPr="5122BAB6" w:rsidR="378980A6">
              <w:rPr>
                <w:noProof w:val="0"/>
                <w:lang w:val="pt-BR"/>
              </w:rPr>
              <w:t>Avaliação Periódica</w:t>
            </w:r>
          </w:p>
        </w:tc>
      </w:tr>
      <w:tr w:rsidR="5122BAB6" w:rsidTr="5122BAB6" w14:paraId="2F803BAF">
        <w:trPr>
          <w:trHeight w:val="300"/>
        </w:trPr>
        <w:tc>
          <w:tcPr>
            <w:tcW w:w="10080" w:type="dxa"/>
            <w:gridSpan w:val="5"/>
            <w:tcBorders>
              <w:top w:val="single" w:color="000000" w:themeColor="text1" w:sz="4"/>
            </w:tcBorders>
            <w:tcMar/>
          </w:tcPr>
          <w:p w:rsidR="5122BAB6" w:rsidP="5122BAB6" w:rsidRDefault="5122BAB6" w14:paraId="44C146B5" w14:textId="3475F8EC">
            <w:pPr>
              <w:pStyle w:val="Normal"/>
              <w:ind w:left="0"/>
              <w:jc w:val="center"/>
              <w:rPr>
                <w:noProof w:val="0"/>
                <w:sz w:val="18"/>
                <w:szCs w:val="18"/>
                <w:lang w:val="pt-BR"/>
              </w:rPr>
            </w:pPr>
          </w:p>
          <w:p w:rsidR="378980A6" w:rsidP="5122BAB6" w:rsidRDefault="378980A6" w14:paraId="5CE63065" w14:textId="48173323">
            <w:pPr>
              <w:pStyle w:val="Normal"/>
              <w:ind w:left="0"/>
              <w:jc w:val="center"/>
              <w:rPr>
                <w:noProof w:val="0"/>
                <w:sz w:val="18"/>
                <w:szCs w:val="18"/>
                <w:lang w:val="pt-BR"/>
              </w:rPr>
            </w:pPr>
            <w:r w:rsidRPr="5122BAB6" w:rsidR="378980A6">
              <w:rPr>
                <w:noProof w:val="0"/>
                <w:sz w:val="18"/>
                <w:szCs w:val="18"/>
                <w:lang w:val="pt-BR"/>
              </w:rPr>
              <w:t xml:space="preserve">Figura 4.1 – Fluxograma regulatório do contrato de estágio </w:t>
            </w:r>
          </w:p>
          <w:p w:rsidR="378980A6" w:rsidP="5122BAB6" w:rsidRDefault="378980A6" w14:paraId="10BF0404" w14:textId="2C4EA4E9">
            <w:pPr>
              <w:pStyle w:val="Normal"/>
              <w:jc w:val="center"/>
              <w:rPr>
                <w:noProof w:val="0"/>
                <w:sz w:val="18"/>
                <w:szCs w:val="18"/>
                <w:lang w:val="pt-BR"/>
              </w:rPr>
            </w:pPr>
            <w:r w:rsidRPr="5122BAB6" w:rsidR="378980A6">
              <w:rPr>
                <w:noProof w:val="0"/>
                <w:sz w:val="18"/>
                <w:szCs w:val="18"/>
                <w:lang w:val="pt-BR"/>
              </w:rPr>
              <w:t>Fonte: Lei nº 11.788/2008; MEC (Ministério da Educação)</w:t>
            </w:r>
          </w:p>
        </w:tc>
      </w:tr>
    </w:tbl>
    <w:p w:rsidR="5122BAB6" w:rsidP="5122BAB6" w:rsidRDefault="5122BAB6" w14:paraId="0185719F" w14:textId="594C1C08">
      <w:pPr>
        <w:pStyle w:val="Normal"/>
        <w:suppressLineNumbers w:val="0"/>
        <w:bidi w:val="0"/>
        <w:spacing w:before="0" w:beforeAutospacing="off" w:after="160" w:afterAutospacing="off" w:line="279" w:lineRule="auto"/>
        <w:ind w:left="0" w:right="0"/>
        <w:jc w:val="both"/>
        <w:rPr>
          <w:noProof w:val="0"/>
          <w:lang w:val="pt-BR"/>
        </w:rPr>
      </w:pPr>
    </w:p>
    <w:p w:rsidR="320424C7" w:rsidP="5122BAB6" w:rsidRDefault="320424C7" w14:paraId="43906F72" w14:textId="3D4C67B5">
      <w:pPr>
        <w:spacing w:before="240" w:beforeAutospacing="off" w:after="240" w:afterAutospacing="off"/>
        <w:jc w:val="both"/>
      </w:pPr>
      <w:r w:rsidRPr="5122BAB6" w:rsidR="320424C7">
        <w:rPr>
          <w:rFonts w:ascii="Aptos" w:hAnsi="Aptos" w:eastAsia="Aptos" w:cs="Aptos"/>
          <w:noProof w:val="0"/>
          <w:sz w:val="24"/>
          <w:szCs w:val="24"/>
          <w:lang w:val="pt-BR"/>
        </w:rPr>
        <w:t xml:space="preserve">A Figura 4.1 apresenta o fluxograma regulatório do contrato de estágio, conforme estabelecido pela Lei nº 11.788/2008 e pelas diretrizes do Ministério da Educação (MEC). O processo inicia-se com a </w:t>
      </w:r>
      <w:r w:rsidRPr="5122BAB6" w:rsidR="320424C7">
        <w:rPr>
          <w:rFonts w:ascii="Aptos" w:hAnsi="Aptos" w:eastAsia="Aptos" w:cs="Aptos"/>
          <w:b w:val="1"/>
          <w:bCs w:val="1"/>
          <w:noProof w:val="0"/>
          <w:sz w:val="24"/>
          <w:szCs w:val="24"/>
          <w:lang w:val="pt-BR"/>
        </w:rPr>
        <w:t>assinatura do termo de compromisso</w:t>
      </w:r>
      <w:r w:rsidRPr="5122BAB6" w:rsidR="320424C7">
        <w:rPr>
          <w:rFonts w:ascii="Aptos" w:hAnsi="Aptos" w:eastAsia="Aptos" w:cs="Aptos"/>
          <w:noProof w:val="0"/>
          <w:sz w:val="24"/>
          <w:szCs w:val="24"/>
          <w:lang w:val="pt-BR"/>
        </w:rPr>
        <w:t>, documento que formaliza o vínculo entre o estudante, a instituição de ensino e a parte concedente do estágio. Essa etapa é essencial para garantir que o estágio seja reconhecido como uma atividade educacional complementar, e não como vínculo empregatício.</w:t>
      </w:r>
    </w:p>
    <w:p w:rsidR="320424C7" w:rsidP="5122BAB6" w:rsidRDefault="320424C7" w14:paraId="7B71CC69" w14:textId="0B6CCAED">
      <w:pPr>
        <w:spacing w:before="240" w:beforeAutospacing="off" w:after="240" w:afterAutospacing="off"/>
        <w:jc w:val="both"/>
      </w:pPr>
      <w:r w:rsidRPr="5122BAB6" w:rsidR="320424C7">
        <w:rPr>
          <w:rFonts w:ascii="Aptos" w:hAnsi="Aptos" w:eastAsia="Aptos" w:cs="Aptos"/>
          <w:noProof w:val="0"/>
          <w:sz w:val="24"/>
          <w:szCs w:val="24"/>
          <w:lang w:val="pt-BR"/>
        </w:rPr>
        <w:t xml:space="preserve">Após a formalização, ocorre o </w:t>
      </w:r>
      <w:r w:rsidRPr="5122BAB6" w:rsidR="320424C7">
        <w:rPr>
          <w:rFonts w:ascii="Aptos" w:hAnsi="Aptos" w:eastAsia="Aptos" w:cs="Aptos"/>
          <w:b w:val="1"/>
          <w:bCs w:val="1"/>
          <w:noProof w:val="0"/>
          <w:sz w:val="24"/>
          <w:szCs w:val="24"/>
          <w:lang w:val="pt-BR"/>
        </w:rPr>
        <w:t>início das atividades</w:t>
      </w:r>
      <w:r w:rsidRPr="5122BAB6" w:rsidR="320424C7">
        <w:rPr>
          <w:rFonts w:ascii="Aptos" w:hAnsi="Aptos" w:eastAsia="Aptos" w:cs="Aptos"/>
          <w:noProof w:val="0"/>
          <w:sz w:val="24"/>
          <w:szCs w:val="24"/>
          <w:lang w:val="pt-BR"/>
        </w:rPr>
        <w:t xml:space="preserve">, momento em que o estagiário passa a desempenhar funções compatíveis com sua área de formação, sempre em ambiente supervisionado. A terceira etapa é o </w:t>
      </w:r>
      <w:r w:rsidRPr="5122BAB6" w:rsidR="320424C7">
        <w:rPr>
          <w:rFonts w:ascii="Aptos" w:hAnsi="Aptos" w:eastAsia="Aptos" w:cs="Aptos"/>
          <w:b w:val="1"/>
          <w:bCs w:val="1"/>
          <w:noProof w:val="0"/>
          <w:sz w:val="24"/>
          <w:szCs w:val="24"/>
          <w:lang w:val="pt-BR"/>
        </w:rPr>
        <w:t>acompanhamento por supervisor</w:t>
      </w:r>
      <w:r w:rsidRPr="5122BAB6" w:rsidR="320424C7">
        <w:rPr>
          <w:rFonts w:ascii="Aptos" w:hAnsi="Aptos" w:eastAsia="Aptos" w:cs="Aptos"/>
          <w:noProof w:val="0"/>
          <w:sz w:val="24"/>
          <w:szCs w:val="24"/>
          <w:lang w:val="pt-BR"/>
        </w:rPr>
        <w:t xml:space="preserve">, que consiste na orientação contínua por um profissional da parte concedente, responsável por assegurar que as atividades estejam alinhadas ao plano de estágio e ao projeto pedagógico do curso. Por fim, realiza-se a </w:t>
      </w:r>
      <w:r w:rsidRPr="5122BAB6" w:rsidR="320424C7">
        <w:rPr>
          <w:rFonts w:ascii="Aptos" w:hAnsi="Aptos" w:eastAsia="Aptos" w:cs="Aptos"/>
          <w:b w:val="1"/>
          <w:bCs w:val="1"/>
          <w:noProof w:val="0"/>
          <w:sz w:val="24"/>
          <w:szCs w:val="24"/>
          <w:lang w:val="pt-BR"/>
        </w:rPr>
        <w:t>avaliação periódica</w:t>
      </w:r>
      <w:r w:rsidRPr="5122BAB6" w:rsidR="320424C7">
        <w:rPr>
          <w:rFonts w:ascii="Aptos" w:hAnsi="Aptos" w:eastAsia="Aptos" w:cs="Aptos"/>
          <w:noProof w:val="0"/>
          <w:sz w:val="24"/>
          <w:szCs w:val="24"/>
          <w:lang w:val="pt-BR"/>
        </w:rPr>
        <w:t>, instrumento que permite mensurar o desempenho do estagiário, identificar oportunidades de melhoria e validar os objetivos educacionais propostos.</w:t>
      </w:r>
    </w:p>
    <w:p w:rsidR="320424C7" w:rsidP="5122BAB6" w:rsidRDefault="320424C7" w14:paraId="4439CBBC" w14:textId="6581FF87">
      <w:pPr>
        <w:spacing w:before="240" w:beforeAutospacing="off" w:after="240" w:afterAutospacing="off"/>
        <w:jc w:val="both"/>
      </w:pPr>
      <w:r w:rsidRPr="5122BAB6" w:rsidR="320424C7">
        <w:rPr>
          <w:rFonts w:ascii="Aptos" w:hAnsi="Aptos" w:eastAsia="Aptos" w:cs="Aptos"/>
          <w:noProof w:val="0"/>
          <w:sz w:val="24"/>
          <w:szCs w:val="24"/>
          <w:lang w:val="pt-BR"/>
        </w:rPr>
        <w:t xml:space="preserve">Esse fluxograma evidencia que o contrato de estágio exige a participação ativa da </w:t>
      </w:r>
      <w:r w:rsidRPr="5122BAB6" w:rsidR="320424C7">
        <w:rPr>
          <w:rFonts w:ascii="Aptos" w:hAnsi="Aptos" w:eastAsia="Aptos" w:cs="Aptos"/>
          <w:b w:val="1"/>
          <w:bCs w:val="1"/>
          <w:noProof w:val="0"/>
          <w:sz w:val="24"/>
          <w:szCs w:val="24"/>
          <w:lang w:val="pt-BR"/>
        </w:rPr>
        <w:t>instituição de ensino como parte integrante do processo</w:t>
      </w:r>
      <w:r w:rsidRPr="5122BAB6" w:rsidR="320424C7">
        <w:rPr>
          <w:rFonts w:ascii="Aptos" w:hAnsi="Aptos" w:eastAsia="Aptos" w:cs="Aptos"/>
          <w:noProof w:val="0"/>
          <w:sz w:val="24"/>
          <w:szCs w:val="24"/>
          <w:lang w:val="pt-BR"/>
        </w:rPr>
        <w:t xml:space="preserve">, garantindo que a experiência prática esteja diretamente vinculada à formação acadêmica do estudante. Essa característica diferencia o estágio de outros modelos contratuais e reforça seu </w:t>
      </w:r>
      <w:r w:rsidRPr="5122BAB6" w:rsidR="320424C7">
        <w:rPr>
          <w:rFonts w:ascii="Aptos" w:hAnsi="Aptos" w:eastAsia="Aptos" w:cs="Aptos"/>
          <w:b w:val="1"/>
          <w:bCs w:val="1"/>
          <w:noProof w:val="0"/>
          <w:sz w:val="24"/>
          <w:szCs w:val="24"/>
          <w:lang w:val="pt-BR"/>
        </w:rPr>
        <w:t>caráter educacional</w:t>
      </w:r>
      <w:r w:rsidRPr="5122BAB6" w:rsidR="320424C7">
        <w:rPr>
          <w:rFonts w:ascii="Aptos" w:hAnsi="Aptos" w:eastAsia="Aptos" w:cs="Aptos"/>
          <w:noProof w:val="0"/>
          <w:sz w:val="24"/>
          <w:szCs w:val="24"/>
          <w:lang w:val="pt-BR"/>
        </w:rPr>
        <w:t>, sendo fundamental para o desenvolvimento profissional e acadêmico dos alunos.</w:t>
      </w:r>
    </w:p>
    <w:p w:rsidR="58540B3E" w:rsidP="5122BAB6" w:rsidRDefault="58540B3E" w14:paraId="1A812B85" w14:textId="7BC820C5">
      <w:pPr>
        <w:spacing w:before="240" w:beforeAutospacing="off" w:after="240" w:afterAutospacing="off"/>
      </w:pPr>
      <w:r w:rsidRPr="5122BAB6" w:rsidR="58540B3E">
        <w:rPr>
          <w:rFonts w:ascii="Aptos" w:hAnsi="Aptos" w:eastAsia="Aptos" w:cs="Aptos"/>
          <w:noProof w:val="0"/>
          <w:sz w:val="24"/>
          <w:szCs w:val="24"/>
          <w:lang w:val="pt-BR"/>
        </w:rPr>
        <w:t xml:space="preserve">A Tabela 4.2 apresenta um panorama setorial sobre a utilização de contratos de estágio no Brasil. O setor </w:t>
      </w:r>
      <w:r w:rsidRPr="5122BAB6" w:rsidR="58540B3E">
        <w:rPr>
          <w:rFonts w:ascii="Aptos" w:hAnsi="Aptos" w:eastAsia="Aptos" w:cs="Aptos"/>
          <w:b w:val="1"/>
          <w:bCs w:val="1"/>
          <w:noProof w:val="0"/>
          <w:sz w:val="24"/>
          <w:szCs w:val="24"/>
          <w:lang w:val="pt-BR"/>
        </w:rPr>
        <w:t>industrial</w:t>
      </w:r>
      <w:r w:rsidRPr="5122BAB6" w:rsidR="58540B3E">
        <w:rPr>
          <w:rFonts w:ascii="Aptos" w:hAnsi="Aptos" w:eastAsia="Aptos" w:cs="Aptos"/>
          <w:noProof w:val="0"/>
          <w:sz w:val="24"/>
          <w:szCs w:val="24"/>
          <w:lang w:val="pt-BR"/>
        </w:rPr>
        <w:t xml:space="preserve"> concentra 40% dos estágios, refletindo a forte demanda por estudantes em áreas técnicas e de engenharia. O setor de </w:t>
      </w:r>
      <w:r w:rsidRPr="5122BAB6" w:rsidR="58540B3E">
        <w:rPr>
          <w:rFonts w:ascii="Aptos" w:hAnsi="Aptos" w:eastAsia="Aptos" w:cs="Aptos"/>
          <w:b w:val="1"/>
          <w:bCs w:val="1"/>
          <w:noProof w:val="0"/>
          <w:sz w:val="24"/>
          <w:szCs w:val="24"/>
          <w:lang w:val="pt-BR"/>
        </w:rPr>
        <w:t>serviços</w:t>
      </w:r>
      <w:r w:rsidRPr="5122BAB6" w:rsidR="58540B3E">
        <w:rPr>
          <w:rFonts w:ascii="Aptos" w:hAnsi="Aptos" w:eastAsia="Aptos" w:cs="Aptos"/>
          <w:noProof w:val="0"/>
          <w:sz w:val="24"/>
          <w:szCs w:val="24"/>
          <w:lang w:val="pt-BR"/>
        </w:rPr>
        <w:t xml:space="preserve"> aparece com 30%, abrangendo atividades administrativas, de saúde, tecnologia da informação e consultoria. Já o </w:t>
      </w:r>
      <w:r w:rsidRPr="5122BAB6" w:rsidR="58540B3E">
        <w:rPr>
          <w:rFonts w:ascii="Aptos" w:hAnsi="Aptos" w:eastAsia="Aptos" w:cs="Aptos"/>
          <w:b w:val="1"/>
          <w:bCs w:val="1"/>
          <w:noProof w:val="0"/>
          <w:sz w:val="24"/>
          <w:szCs w:val="24"/>
          <w:lang w:val="pt-BR"/>
        </w:rPr>
        <w:t>comércio</w:t>
      </w:r>
      <w:r w:rsidRPr="5122BAB6" w:rsidR="58540B3E">
        <w:rPr>
          <w:rFonts w:ascii="Aptos" w:hAnsi="Aptos" w:eastAsia="Aptos" w:cs="Aptos"/>
          <w:noProof w:val="0"/>
          <w:sz w:val="24"/>
          <w:szCs w:val="24"/>
          <w:lang w:val="pt-BR"/>
        </w:rPr>
        <w:t xml:space="preserve"> representa 25%, com predominância em funções de vendas, marketing e atendimento ao cliente. Por fim, o grupo classificado como </w:t>
      </w:r>
      <w:r w:rsidRPr="5122BAB6" w:rsidR="58540B3E">
        <w:rPr>
          <w:rFonts w:ascii="Aptos" w:hAnsi="Aptos" w:eastAsia="Aptos" w:cs="Aptos"/>
          <w:b w:val="1"/>
          <w:bCs w:val="1"/>
          <w:noProof w:val="0"/>
          <w:sz w:val="24"/>
          <w:szCs w:val="24"/>
          <w:lang w:val="pt-BR"/>
        </w:rPr>
        <w:t>outros</w:t>
      </w:r>
      <w:r w:rsidRPr="5122BAB6" w:rsidR="58540B3E">
        <w:rPr>
          <w:rFonts w:ascii="Aptos" w:hAnsi="Aptos" w:eastAsia="Aptos" w:cs="Aptos"/>
          <w:noProof w:val="0"/>
          <w:sz w:val="24"/>
          <w:szCs w:val="24"/>
          <w:lang w:val="pt-BR"/>
        </w:rPr>
        <w:t xml:space="preserve"> corresponde a 5%, incluindo organizações sociais e o terceiro setor.</w:t>
      </w:r>
    </w:p>
    <w:p w:rsidR="58540B3E" w:rsidP="5122BAB6" w:rsidRDefault="58540B3E" w14:paraId="7CF4EB94" w14:textId="147D7697">
      <w:pPr>
        <w:spacing w:before="240" w:beforeAutospacing="off" w:after="240" w:afterAutospacing="off"/>
      </w:pPr>
      <w:r w:rsidRPr="5122BAB6" w:rsidR="58540B3E">
        <w:rPr>
          <w:rFonts w:ascii="Aptos" w:hAnsi="Aptos" w:eastAsia="Aptos" w:cs="Aptos"/>
          <w:noProof w:val="0"/>
          <w:sz w:val="24"/>
          <w:szCs w:val="24"/>
          <w:lang w:val="pt-BR"/>
        </w:rPr>
        <w:t>Esse benchmark evidencia que o estágio é uma ferramenta estratégica de inserção profissional, permitindo que estudantes adquiram experiência prática em diferentes segmentos da economia. Além disso, reforça o papel das empresas e instituições de ensino na integração entre formação acadêmica e mercado de trabalho.</w:t>
      </w:r>
    </w:p>
    <w:p w:rsidR="5122BAB6" w:rsidP="5122BAB6" w:rsidRDefault="5122BAB6" w14:paraId="500EA79C" w14:textId="43A05037">
      <w:pPr>
        <w:spacing w:before="240" w:beforeAutospacing="off" w:after="240" w:afterAutospacing="off"/>
        <w:rPr>
          <w:rFonts w:ascii="Aptos" w:hAnsi="Aptos" w:eastAsia="Aptos" w:cs="Aptos"/>
          <w:noProof w:val="0"/>
          <w:sz w:val="24"/>
          <w:szCs w:val="24"/>
          <w:lang w:val="pt-BR"/>
        </w:rPr>
      </w:pP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730"/>
        <w:gridCol w:w="1635"/>
        <w:gridCol w:w="5010"/>
      </w:tblGrid>
      <w:tr w:rsidR="5122BAB6" w:rsidTr="5122BAB6" w14:paraId="7EFA1B00">
        <w:trPr>
          <w:trHeight w:val="300"/>
        </w:trPr>
        <w:tc>
          <w:tcPr>
            <w:tcW w:w="273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60BD33AB" w14:textId="2C3A68BB">
            <w:pPr>
              <w:widowControl w:val="0"/>
              <w:spacing w:before="80" w:beforeAutospacing="off" w:after="80" w:afterAutospacing="off"/>
              <w:jc w:val="center"/>
            </w:pPr>
            <w:r w:rsidRPr="5122BAB6" w:rsidR="5122BAB6">
              <w:rPr>
                <w:b w:val="1"/>
                <w:bCs w:val="1"/>
              </w:rPr>
              <w:t>Setor Econômico</w:t>
            </w:r>
          </w:p>
        </w:tc>
        <w:tc>
          <w:tcPr>
            <w:tcW w:w="163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31FAF759" w14:textId="5294DD9E">
            <w:pPr>
              <w:widowControl w:val="0"/>
              <w:spacing w:before="80" w:beforeAutospacing="off" w:after="80" w:afterAutospacing="off"/>
              <w:jc w:val="center"/>
            </w:pPr>
            <w:r w:rsidRPr="5122BAB6" w:rsidR="5122BAB6">
              <w:rPr>
                <w:b w:val="1"/>
                <w:bCs w:val="1"/>
              </w:rPr>
              <w:t>Estágios (%)</w:t>
            </w:r>
          </w:p>
        </w:tc>
        <w:tc>
          <w:tcPr>
            <w:tcW w:w="501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CDD1B00" w14:textId="4BF9DF2E">
            <w:pPr>
              <w:widowControl w:val="0"/>
              <w:spacing w:before="80" w:beforeAutospacing="off" w:after="80" w:afterAutospacing="off"/>
              <w:jc w:val="center"/>
            </w:pPr>
            <w:r w:rsidRPr="5122BAB6" w:rsidR="5122BAB6">
              <w:rPr>
                <w:b w:val="1"/>
                <w:bCs w:val="1"/>
              </w:rPr>
              <w:t>Exemplo de Aplicação</w:t>
            </w:r>
          </w:p>
        </w:tc>
      </w:tr>
      <w:tr w:rsidR="5122BAB6" w:rsidTr="5122BAB6" w14:paraId="2F6B109A">
        <w:trPr>
          <w:trHeight w:val="300"/>
        </w:trPr>
        <w:tc>
          <w:tcPr>
            <w:tcW w:w="27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4206616" w14:textId="507500A2">
            <w:pPr>
              <w:spacing w:before="40" w:beforeAutospacing="off" w:after="40" w:afterAutospacing="off"/>
            </w:pPr>
            <w:r w:rsidR="5122BAB6">
              <w:rPr/>
              <w:t>Indústria</w:t>
            </w:r>
          </w:p>
        </w:tc>
        <w:tc>
          <w:tcPr>
            <w:tcW w:w="16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C1A425A" w14:textId="1690BC50">
            <w:pPr>
              <w:spacing w:before="40" w:beforeAutospacing="off" w:after="40" w:afterAutospacing="off"/>
              <w:jc w:val="center"/>
            </w:pPr>
            <w:r w:rsidR="5122BAB6">
              <w:rPr/>
              <w:t>40%</w:t>
            </w:r>
          </w:p>
        </w:tc>
        <w:tc>
          <w:tcPr>
            <w:tcW w:w="501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09DE45E" w14:textId="645BFAA5">
            <w:pPr>
              <w:spacing w:before="40" w:beforeAutospacing="off" w:after="40" w:afterAutospacing="off"/>
            </w:pPr>
            <w:r w:rsidR="5122BAB6">
              <w:rPr/>
              <w:t>Engenharia, produção e tecnologia</w:t>
            </w:r>
          </w:p>
        </w:tc>
      </w:tr>
      <w:tr w:rsidR="5122BAB6" w:rsidTr="5122BAB6" w14:paraId="2B7A6DF6">
        <w:trPr>
          <w:trHeight w:val="300"/>
        </w:trPr>
        <w:tc>
          <w:tcPr>
            <w:tcW w:w="27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9A37044" w14:textId="4F37AFC1">
            <w:pPr>
              <w:spacing w:before="40" w:beforeAutospacing="off" w:after="40" w:afterAutospacing="off"/>
            </w:pPr>
            <w:r w:rsidR="5122BAB6">
              <w:rPr/>
              <w:t>Serviços</w:t>
            </w:r>
          </w:p>
        </w:tc>
        <w:tc>
          <w:tcPr>
            <w:tcW w:w="16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AC82FD4" w14:textId="5B0BE497">
            <w:pPr>
              <w:spacing w:before="40" w:beforeAutospacing="off" w:after="40" w:afterAutospacing="off"/>
              <w:jc w:val="center"/>
            </w:pPr>
            <w:r w:rsidR="5122BAB6">
              <w:rPr/>
              <w:t>30%</w:t>
            </w:r>
          </w:p>
        </w:tc>
        <w:tc>
          <w:tcPr>
            <w:tcW w:w="501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3896EBD" w14:textId="57F5CF16">
            <w:pPr>
              <w:spacing w:before="40" w:beforeAutospacing="off" w:after="40" w:afterAutospacing="off"/>
            </w:pPr>
            <w:r w:rsidR="5122BAB6">
              <w:rPr/>
              <w:t>Administração, saúde, TI e consultoria</w:t>
            </w:r>
          </w:p>
        </w:tc>
      </w:tr>
      <w:tr w:rsidR="5122BAB6" w:rsidTr="5122BAB6" w14:paraId="26813645">
        <w:trPr>
          <w:trHeight w:val="300"/>
        </w:trPr>
        <w:tc>
          <w:tcPr>
            <w:tcW w:w="27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E49BAD6" w14:textId="457DC73B">
            <w:pPr>
              <w:spacing w:before="40" w:beforeAutospacing="off" w:after="40" w:afterAutospacing="off"/>
            </w:pPr>
            <w:r w:rsidR="5122BAB6">
              <w:rPr/>
              <w:t>Comércio</w:t>
            </w:r>
          </w:p>
        </w:tc>
        <w:tc>
          <w:tcPr>
            <w:tcW w:w="16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FC36BD4" w14:textId="4530B862">
            <w:pPr>
              <w:spacing w:before="40" w:beforeAutospacing="off" w:after="40" w:afterAutospacing="off"/>
              <w:jc w:val="center"/>
            </w:pPr>
            <w:r w:rsidR="5122BAB6">
              <w:rPr/>
              <w:t>25%</w:t>
            </w:r>
          </w:p>
        </w:tc>
        <w:tc>
          <w:tcPr>
            <w:tcW w:w="501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578090E" w14:textId="0916C64A">
            <w:pPr>
              <w:spacing w:before="40" w:beforeAutospacing="off" w:after="40" w:afterAutospacing="off"/>
            </w:pPr>
            <w:r w:rsidR="5122BAB6">
              <w:rPr/>
              <w:t>Vendas, marketing e atendimento ao cliente</w:t>
            </w:r>
          </w:p>
        </w:tc>
      </w:tr>
      <w:tr w:rsidR="5122BAB6" w:rsidTr="5122BAB6" w14:paraId="16C7AD37">
        <w:trPr>
          <w:trHeight w:val="300"/>
        </w:trPr>
        <w:tc>
          <w:tcPr>
            <w:tcW w:w="27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756CD9F" w14:textId="17BB782B">
            <w:pPr>
              <w:spacing w:before="40" w:beforeAutospacing="off" w:after="40" w:afterAutospacing="off"/>
            </w:pPr>
            <w:r w:rsidR="5122BAB6">
              <w:rPr/>
              <w:t>Outros</w:t>
            </w:r>
          </w:p>
        </w:tc>
        <w:tc>
          <w:tcPr>
            <w:tcW w:w="16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82A3A37" w14:textId="193A3620">
            <w:pPr>
              <w:spacing w:before="40" w:beforeAutospacing="off" w:after="40" w:afterAutospacing="off"/>
              <w:jc w:val="center"/>
            </w:pPr>
            <w:r w:rsidR="5122BAB6">
              <w:rPr/>
              <w:t>5%</w:t>
            </w:r>
          </w:p>
        </w:tc>
        <w:tc>
          <w:tcPr>
            <w:tcW w:w="501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3217771" w14:textId="68454A2D">
            <w:pPr>
              <w:spacing w:before="40" w:beforeAutospacing="off" w:after="40" w:afterAutospacing="off"/>
            </w:pPr>
            <w:r w:rsidR="5122BAB6">
              <w:rPr/>
              <w:t>Organizações sociais, terceiro setor</w:t>
            </w:r>
          </w:p>
        </w:tc>
      </w:tr>
      <w:tr w:rsidR="5122BAB6" w:rsidTr="5122BAB6" w14:paraId="503DFAC1">
        <w:trPr>
          <w:trHeight w:val="300"/>
        </w:trPr>
        <w:tc>
          <w:tcPr>
            <w:tcW w:w="9375" w:type="dxa"/>
            <w:gridSpan w:val="3"/>
            <w:tcMar/>
          </w:tcPr>
          <w:p w:rsidR="5122BAB6" w:rsidP="5122BAB6" w:rsidRDefault="5122BAB6" w14:paraId="621F52D7" w14:textId="505E7D7E">
            <w:pPr>
              <w:pStyle w:val="Normal"/>
              <w:jc w:val="center"/>
              <w:rPr>
                <w:noProof w:val="0"/>
                <w:sz w:val="18"/>
                <w:szCs w:val="18"/>
                <w:lang w:val="pt-BR"/>
              </w:rPr>
            </w:pPr>
          </w:p>
          <w:p w:rsidR="4828E0CD" w:rsidP="5122BAB6" w:rsidRDefault="4828E0CD" w14:paraId="6872489E" w14:textId="752C2640">
            <w:pPr>
              <w:pStyle w:val="Normal"/>
              <w:jc w:val="center"/>
              <w:rPr>
                <w:noProof w:val="0"/>
                <w:sz w:val="18"/>
                <w:szCs w:val="18"/>
                <w:lang w:val="pt-BR"/>
              </w:rPr>
            </w:pPr>
            <w:r w:rsidRPr="5122BAB6" w:rsidR="4828E0CD">
              <w:rPr>
                <w:noProof w:val="0"/>
                <w:sz w:val="18"/>
                <w:szCs w:val="18"/>
                <w:lang w:val="pt-BR"/>
              </w:rPr>
              <w:t xml:space="preserve">Tabela 4.2 – Benchmark setorial de contratos de estágio </w:t>
            </w:r>
          </w:p>
          <w:p w:rsidR="4828E0CD" w:rsidP="5122BAB6" w:rsidRDefault="4828E0CD" w14:paraId="148374EC" w14:textId="50F66C1B">
            <w:pPr>
              <w:pStyle w:val="Normal"/>
              <w:jc w:val="center"/>
              <w:rPr>
                <w:noProof w:val="0"/>
                <w:sz w:val="18"/>
                <w:szCs w:val="18"/>
                <w:lang w:val="pt-BR"/>
              </w:rPr>
            </w:pPr>
            <w:r w:rsidRPr="5122BAB6" w:rsidR="4828E0CD">
              <w:rPr>
                <w:noProof w:val="0"/>
                <w:sz w:val="18"/>
                <w:szCs w:val="18"/>
                <w:lang w:val="pt-BR"/>
              </w:rPr>
              <w:t>Fonte: IBGE (2022), CIEE (Centro de Integração Empresa-Escola)</w:t>
            </w:r>
          </w:p>
        </w:tc>
      </w:tr>
    </w:tbl>
    <w:p w:rsidR="4B4820CF" w:rsidP="5122BAB6" w:rsidRDefault="4B4820CF" w14:paraId="667E82F3" w14:textId="660D8C69">
      <w:pPr>
        <w:spacing w:before="240" w:beforeAutospacing="off" w:after="240" w:afterAutospacing="off"/>
        <w:jc w:val="both"/>
      </w:pPr>
      <w:r w:rsidRPr="5122BAB6" w:rsidR="4B4820CF">
        <w:rPr>
          <w:rFonts w:ascii="Aptos" w:hAnsi="Aptos" w:eastAsia="Aptos" w:cs="Aptos"/>
          <w:noProof w:val="0"/>
          <w:sz w:val="24"/>
          <w:szCs w:val="24"/>
          <w:lang w:val="pt-BR"/>
        </w:rPr>
        <w:t>A Tabela 4.2 apresenta um panorama setorial sobre a utilização de contratos de estágio no Brasil. O setor industrial concentra 40% dos estágios, refletindo a forte demanda por estudantes em áreas técnicas e de engenharia. O setor de serviços aparece com 30%, abrangendo atividades administrativas, de saúde, tecnologia da informação e consultoria. Já o comércio representa 25%, com predominância em funções de vendas, marketing e atendimento ao cliente. Por fim, o grupo classificado como outros corresponde a 5%, incluindo organizações sociais e o terceiro setor.</w:t>
      </w:r>
    </w:p>
    <w:p w:rsidR="4B4820CF" w:rsidP="5122BAB6" w:rsidRDefault="4B4820CF" w14:paraId="47219B50" w14:textId="2403F86C">
      <w:pPr>
        <w:spacing w:before="240" w:beforeAutospacing="off" w:after="240" w:afterAutospacing="off"/>
        <w:jc w:val="both"/>
      </w:pPr>
      <w:r w:rsidRPr="5122BAB6" w:rsidR="4B4820CF">
        <w:rPr>
          <w:rFonts w:ascii="Aptos" w:hAnsi="Aptos" w:eastAsia="Aptos" w:cs="Aptos"/>
          <w:noProof w:val="0"/>
          <w:sz w:val="24"/>
          <w:szCs w:val="24"/>
          <w:lang w:val="pt-BR"/>
        </w:rPr>
        <w:t>Esse benchmark evidencia que o estágio é uma ferramenta estratégica de inserção profissional, permitindo que estudantes adquiram experiência prática em diferentes segmentos da economia. Além disso, reforça o papel das empresas e instituições de ensino na integração entre formação acadêmica e mercado de trabalho.</w:t>
      </w:r>
    </w:p>
    <w:p w:rsidR="4B4820CF" w:rsidP="5122BAB6" w:rsidRDefault="4B4820CF" w14:paraId="14DE8674" w14:textId="7835645F">
      <w:pPr>
        <w:spacing w:before="240" w:beforeAutospacing="off" w:after="240" w:afterAutospacing="off"/>
        <w:jc w:val="both"/>
      </w:pPr>
      <w:r w:rsidRPr="5122BAB6" w:rsidR="4B4820CF">
        <w:rPr>
          <w:rFonts w:ascii="Aptos" w:hAnsi="Aptos" w:eastAsia="Aptos" w:cs="Aptos"/>
          <w:noProof w:val="0"/>
          <w:sz w:val="24"/>
          <w:szCs w:val="24"/>
          <w:lang w:val="pt-BR"/>
        </w:rPr>
        <w:t>Complementarmente, a Tabela 4.2 também demonstra que setores como serviços e tecnologia concentram maior número de estagiários, impulsionados pela necessidade de formação prática e desenvolvimento de talentos em ambientes dinâmicos e inovadores. Por outro lado, embora o setor industrial apresente alta representatividade numérica, sua utilização efetiva pode ser limitada pela complexidade operacional e pelas exigências de segurança, que restringem o escopo de atuação dos estagiários em determinadas funções. Essa leitura reforça a importância de adaptar os programas de estágio às características de cada setor, garantindo efetividade, segurança e alinhamento pedagógico.</w:t>
      </w:r>
    </w:p>
    <w:p w:rsidR="34EEFB44" w:rsidP="5122BAB6" w:rsidRDefault="34EEFB44" w14:paraId="620C6588" w14:textId="259ED0D2">
      <w:pPr>
        <w:pStyle w:val="Normal"/>
        <w:jc w:val="both"/>
      </w:pPr>
      <w:r w:rsidRPr="5122BAB6" w:rsidR="34EEFB44">
        <w:rPr>
          <w:rFonts w:ascii="Aptos" w:hAnsi="Aptos" w:eastAsia="Aptos" w:cs="Aptos"/>
          <w:noProof w:val="0"/>
          <w:sz w:val="24"/>
          <w:szCs w:val="24"/>
          <w:lang w:val="pt-BR"/>
        </w:rPr>
        <w:t>A análise setorial dos contratos de estágio permite compreender como diferentes segmentos da economia utilizam esse modelo para integrar estudantes ao mercado de trabalho. Além de atender às demandas específicas de cada setor, o estágio funciona como instrumento estratégico de formação prática, aproximando teoria e realidade profissional. A seguir, a Tabela 4.2 apresenta um benchmark que evidencia a distribuição dos estagiários entre indústria, serviços, comércio e outros setores, destacando a relevância dessa modalidade para o desenvolvimento de talentos no Brasil.</w:t>
      </w:r>
    </w:p>
    <w:p w:rsidR="5122BAB6" w:rsidRDefault="5122BAB6" w14:paraId="4399A7E6" w14:textId="181239E1"/>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320"/>
        <w:gridCol w:w="2400"/>
        <w:gridCol w:w="5490"/>
      </w:tblGrid>
      <w:tr w:rsidR="5122BAB6" w:rsidTr="5122BAB6" w14:paraId="5EDCB681">
        <w:trPr>
          <w:trHeight w:val="300"/>
        </w:trPr>
        <w:tc>
          <w:tcPr>
            <w:tcW w:w="132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90B6616" w14:textId="5A4387C9">
            <w:pPr>
              <w:spacing w:before="80" w:beforeAutospacing="off" w:after="80" w:afterAutospacing="off"/>
              <w:jc w:val="center"/>
            </w:pPr>
            <w:r w:rsidRPr="5122BAB6" w:rsidR="5122BAB6">
              <w:rPr>
                <w:b w:val="1"/>
                <w:bCs w:val="1"/>
              </w:rPr>
              <w:t>Nível</w:t>
            </w:r>
          </w:p>
        </w:tc>
        <w:tc>
          <w:tcPr>
            <w:tcW w:w="240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4CED70ED" w14:textId="0F52DADB">
            <w:pPr>
              <w:spacing w:before="80" w:beforeAutospacing="off" w:after="80" w:afterAutospacing="off"/>
              <w:jc w:val="center"/>
            </w:pPr>
            <w:r w:rsidRPr="5122BAB6" w:rsidR="5122BAB6">
              <w:rPr>
                <w:b w:val="1"/>
                <w:bCs w:val="1"/>
              </w:rPr>
              <w:t>Classificação</w:t>
            </w:r>
          </w:p>
        </w:tc>
        <w:tc>
          <w:tcPr>
            <w:tcW w:w="549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6137BA61" w14:textId="289E14DD">
            <w:pPr>
              <w:spacing w:before="80" w:beforeAutospacing="off" w:after="80" w:afterAutospacing="off"/>
              <w:jc w:val="center"/>
            </w:pPr>
            <w:r w:rsidRPr="5122BAB6" w:rsidR="5122BAB6">
              <w:rPr>
                <w:b w:val="1"/>
                <w:bCs w:val="1"/>
              </w:rPr>
              <w:t>Descrição</w:t>
            </w:r>
          </w:p>
        </w:tc>
      </w:tr>
      <w:tr w:rsidR="5122BAB6" w:rsidTr="5122BAB6" w14:paraId="70CCB6BB">
        <w:trPr>
          <w:trHeight w:val="300"/>
        </w:trPr>
        <w:tc>
          <w:tcPr>
            <w:tcW w:w="13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14C5BF5" w14:textId="553B5725">
            <w:pPr>
              <w:widowControl w:val="0"/>
              <w:spacing w:before="160" w:beforeAutospacing="off" w:after="0" w:afterAutospacing="off"/>
            </w:pPr>
            <w:r w:rsidR="5122BAB6">
              <w:rPr/>
              <w:t>Nível 1</w:t>
            </w:r>
          </w:p>
        </w:tc>
        <w:tc>
          <w:tcPr>
            <w:tcW w:w="24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3CDE121" w14:textId="5FC5EA6C">
            <w:pPr>
              <w:widowControl w:val="0"/>
              <w:spacing w:before="160" w:beforeAutospacing="off" w:after="0" w:afterAutospacing="off"/>
            </w:pPr>
            <w:r w:rsidR="5122BAB6">
              <w:rPr/>
              <w:t>🔵 Baixo</w:t>
            </w:r>
          </w:p>
        </w:tc>
        <w:tc>
          <w:tcPr>
            <w:tcW w:w="549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5631A46" w14:textId="6BC5641B">
            <w:pPr>
              <w:spacing w:before="40" w:beforeAutospacing="off" w:after="40" w:afterAutospacing="off"/>
            </w:pPr>
            <w:r w:rsidR="5122BAB6">
              <w:rPr/>
              <w:t>Risco mínimo. Estágio formalizado, com supervisão e documentação completa.</w:t>
            </w:r>
          </w:p>
        </w:tc>
      </w:tr>
      <w:tr w:rsidR="5122BAB6" w:rsidTr="5122BAB6" w14:paraId="7CC3BDA5">
        <w:trPr>
          <w:trHeight w:val="300"/>
        </w:trPr>
        <w:tc>
          <w:tcPr>
            <w:tcW w:w="13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F5D4526" w14:textId="2A8D6D3B">
            <w:pPr>
              <w:widowControl w:val="0"/>
              <w:spacing w:before="160" w:beforeAutospacing="off" w:after="0" w:afterAutospacing="off"/>
            </w:pPr>
            <w:r w:rsidR="5122BAB6">
              <w:rPr/>
              <w:t>Nível 2</w:t>
            </w:r>
          </w:p>
        </w:tc>
        <w:tc>
          <w:tcPr>
            <w:tcW w:w="24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60F30FD" w14:textId="11028B94">
            <w:pPr>
              <w:widowControl w:val="0"/>
              <w:spacing w:before="160" w:beforeAutospacing="off" w:after="0" w:afterAutospacing="off"/>
            </w:pPr>
            <w:r w:rsidR="5122BAB6">
              <w:rPr/>
              <w:t>🟡 Moderado</w:t>
            </w:r>
          </w:p>
        </w:tc>
        <w:tc>
          <w:tcPr>
            <w:tcW w:w="549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D185AA3" w14:textId="3217B370">
            <w:pPr>
              <w:spacing w:before="40" w:beforeAutospacing="off" w:after="40" w:afterAutospacing="off"/>
            </w:pPr>
            <w:r w:rsidR="5122BAB6">
              <w:rPr/>
              <w:t>Risco gerenciável. Falhas pontuais em registros ou avaliações.</w:t>
            </w:r>
          </w:p>
        </w:tc>
      </w:tr>
      <w:tr w:rsidR="5122BAB6" w:rsidTr="5122BAB6" w14:paraId="7CCB54E1">
        <w:trPr>
          <w:trHeight w:val="300"/>
        </w:trPr>
        <w:tc>
          <w:tcPr>
            <w:tcW w:w="13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619BC1F" w14:textId="52D352AF">
            <w:pPr>
              <w:widowControl w:val="0"/>
              <w:spacing w:before="160" w:beforeAutospacing="off" w:after="0" w:afterAutospacing="off"/>
            </w:pPr>
            <w:r w:rsidR="5122BAB6">
              <w:rPr/>
              <w:t>Nível 3</w:t>
            </w:r>
          </w:p>
        </w:tc>
        <w:tc>
          <w:tcPr>
            <w:tcW w:w="24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E75A3B2" w14:textId="0F74B8E7">
            <w:pPr>
              <w:widowControl w:val="0"/>
              <w:spacing w:before="160" w:beforeAutospacing="off" w:after="0" w:afterAutospacing="off"/>
            </w:pPr>
            <w:r w:rsidR="5122BAB6">
              <w:rPr/>
              <w:t>🟠 Alto</w:t>
            </w:r>
          </w:p>
        </w:tc>
        <w:tc>
          <w:tcPr>
            <w:tcW w:w="549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1ABB170" w14:textId="77BC6000">
            <w:pPr>
              <w:spacing w:before="40" w:beforeAutospacing="off" w:after="40" w:afterAutospacing="off"/>
            </w:pPr>
            <w:r w:rsidR="5122BAB6">
              <w:rPr/>
              <w:t>Risco relevante. Ausência de supervisão ou desvio de função.</w:t>
            </w:r>
          </w:p>
        </w:tc>
      </w:tr>
      <w:tr w:rsidR="5122BAB6" w:rsidTr="5122BAB6" w14:paraId="3A9F0775">
        <w:trPr>
          <w:trHeight w:val="300"/>
        </w:trPr>
        <w:tc>
          <w:tcPr>
            <w:tcW w:w="13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8A4DD59" w14:textId="1E757F36">
            <w:pPr>
              <w:widowControl w:val="0"/>
              <w:spacing w:before="160" w:beforeAutospacing="off" w:after="0" w:afterAutospacing="off"/>
            </w:pPr>
            <w:r w:rsidR="5122BAB6">
              <w:rPr/>
              <w:t>Nível 4</w:t>
            </w:r>
          </w:p>
        </w:tc>
        <w:tc>
          <w:tcPr>
            <w:tcW w:w="24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3384816" w14:textId="7201CA62">
            <w:pPr>
              <w:widowControl w:val="0"/>
              <w:spacing w:before="160" w:beforeAutospacing="off" w:after="0" w:afterAutospacing="off"/>
            </w:pPr>
            <w:r w:rsidR="5122BAB6">
              <w:rPr/>
              <w:t>🔴 Crítico</w:t>
            </w:r>
          </w:p>
        </w:tc>
        <w:tc>
          <w:tcPr>
            <w:tcW w:w="549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E4FF006" w14:textId="09E872C6">
            <w:pPr>
              <w:spacing w:before="40" w:beforeAutospacing="off" w:after="40" w:afterAutospacing="off"/>
            </w:pPr>
            <w:r w:rsidR="5122BAB6">
              <w:rPr/>
              <w:t>Risco elevado. Contrato informal, sem vínculo com instituição de ensino.</w:t>
            </w:r>
          </w:p>
        </w:tc>
      </w:tr>
      <w:tr w:rsidR="5122BAB6" w:rsidTr="5122BAB6" w14:paraId="08FC0B9E">
        <w:trPr>
          <w:trHeight w:val="300"/>
        </w:trPr>
        <w:tc>
          <w:tcPr>
            <w:tcW w:w="9210" w:type="dxa"/>
            <w:gridSpan w:val="3"/>
            <w:tcMar/>
          </w:tcPr>
          <w:p w:rsidR="5122BAB6" w:rsidP="5122BAB6" w:rsidRDefault="5122BAB6" w14:paraId="7560469C" w14:textId="5010E77A">
            <w:pPr>
              <w:pStyle w:val="Normal"/>
              <w:jc w:val="center"/>
              <w:rPr>
                <w:noProof w:val="0"/>
                <w:sz w:val="18"/>
                <w:szCs w:val="18"/>
                <w:lang w:val="pt-BR"/>
              </w:rPr>
            </w:pPr>
          </w:p>
          <w:p w:rsidR="6596D733" w:rsidP="5122BAB6" w:rsidRDefault="6596D733" w14:paraId="7D4446D5" w14:textId="3F4991EA">
            <w:pPr>
              <w:pStyle w:val="Normal"/>
              <w:jc w:val="center"/>
              <w:rPr>
                <w:noProof w:val="0"/>
                <w:sz w:val="18"/>
                <w:szCs w:val="18"/>
                <w:lang w:val="pt-BR"/>
              </w:rPr>
            </w:pPr>
            <w:r w:rsidRPr="5122BAB6" w:rsidR="6596D733">
              <w:rPr>
                <w:noProof w:val="0"/>
                <w:sz w:val="18"/>
                <w:szCs w:val="18"/>
                <w:lang w:val="pt-BR"/>
              </w:rPr>
              <w:t xml:space="preserve">Figura 4.3 – Matriz de risco do contrato de estágio </w:t>
            </w:r>
          </w:p>
          <w:p w:rsidR="6596D733" w:rsidP="5122BAB6" w:rsidRDefault="6596D733" w14:paraId="6DD7944C" w14:textId="1FFDA552">
            <w:pPr>
              <w:pStyle w:val="Normal"/>
              <w:jc w:val="center"/>
              <w:rPr>
                <w:noProof w:val="0"/>
                <w:sz w:val="18"/>
                <w:szCs w:val="18"/>
                <w:lang w:val="pt-BR"/>
              </w:rPr>
            </w:pPr>
            <w:r w:rsidRPr="5122BAB6" w:rsidR="6596D733">
              <w:rPr>
                <w:noProof w:val="0"/>
                <w:sz w:val="18"/>
                <w:szCs w:val="18"/>
                <w:lang w:val="pt-BR"/>
              </w:rPr>
              <w:t>Fonte: PwC (2023), Deloitte (2022)</w:t>
            </w:r>
          </w:p>
        </w:tc>
      </w:tr>
    </w:tbl>
    <w:p w:rsidR="5122BAB6" w:rsidP="5122BAB6" w:rsidRDefault="5122BAB6" w14:paraId="6A5299F3" w14:textId="0D514F58">
      <w:pPr>
        <w:pStyle w:val="Normal"/>
        <w:suppressLineNumbers w:val="0"/>
        <w:bidi w:val="0"/>
        <w:spacing w:before="0" w:beforeAutospacing="off" w:after="160" w:afterAutospacing="off" w:line="279" w:lineRule="auto"/>
        <w:ind w:left="0" w:right="0"/>
        <w:jc w:val="both"/>
        <w:rPr>
          <w:noProof w:val="0"/>
          <w:lang w:val="pt-BR"/>
        </w:rPr>
      </w:pPr>
    </w:p>
    <w:p w:rsidR="3107E17A" w:rsidP="5122BAB6" w:rsidRDefault="3107E17A" w14:paraId="16B35405" w14:textId="32962986">
      <w:pPr>
        <w:pStyle w:val="Normal"/>
        <w:jc w:val="both"/>
      </w:pPr>
      <w:r w:rsidRPr="5122BAB6" w:rsidR="3107E17A">
        <w:rPr>
          <w:rFonts w:ascii="Aptos" w:hAnsi="Aptos" w:eastAsia="Aptos" w:cs="Aptos"/>
          <w:noProof w:val="0"/>
          <w:sz w:val="24"/>
          <w:szCs w:val="24"/>
          <w:lang w:val="pt-BR"/>
        </w:rPr>
        <w:t>Os dados da Tabela 4.2 demonstram que setores de serviços e tecnologia concentram maior número de estagiários, impulsionados pela necessidade de formação prática em ambientes dinâmicos e pela busca de inovação. Já os setores industriais, embora relevantes, enfrentam limitações decorrentes da complexidade operacional e das exigências de segurança, o que restringe a atuação dos estudantes em determinadas funções. Essa leitura reforça que o estágio deve ser planejado de acordo com as características de cada setor, garantindo não apenas a inserção profissional, mas também a conformidade regulatória e a efetividade pedagógica.</w:t>
      </w:r>
    </w:p>
    <w:p w:rsidR="3900C0B7" w:rsidP="43687827" w:rsidRDefault="3900C0B7" w14:paraId="72564C60" w14:textId="05B9BF88">
      <w:pPr>
        <w:pStyle w:val="Normal"/>
        <w:jc w:val="both"/>
      </w:pPr>
      <w:r w:rsidRPr="5122BAB6" w:rsidR="5DC75F05">
        <w:rPr>
          <w:noProof w:val="0"/>
          <w:lang w:val="pt-BR"/>
        </w:rPr>
        <w:t>Estudo da Deloitte (2022) aponta que 27% das empresas brasileiras já enfrentaram questionamentos judiciais relacionados a contratos de estágio, principalmente por falhas na supervisão e descaracterização das atividades. Esse dado reforça a necessidade de controles internos robustos e acompanhamento pedagógico contínuo.</w:t>
      </w:r>
    </w:p>
    <w:p w:rsidR="40D7C7DA" w:rsidP="5122BAB6" w:rsidRDefault="40D7C7DA" w14:paraId="02A8C2EF" w14:textId="287D51CF">
      <w:pPr>
        <w:pStyle w:val="Normal"/>
        <w:jc w:val="both"/>
      </w:pPr>
      <w:r w:rsidRPr="5122BAB6" w:rsidR="40D7C7DA">
        <w:rPr>
          <w:rFonts w:ascii="Aptos" w:hAnsi="Aptos" w:eastAsia="Aptos" w:cs="Aptos"/>
          <w:noProof w:val="0"/>
          <w:sz w:val="24"/>
          <w:szCs w:val="24"/>
          <w:lang w:val="pt-BR"/>
        </w:rPr>
        <w:t>Do ponto de vista prático, gestores devem implementar programas estruturados de estágio, incluindo plano de atividades, supervisão periódica e avaliação de desempenho. Essa prática reduz riscos e aumenta a efetividade do estágio como instrumento de desenvolvimento de talentos. Nesse contexto, a Tabela 4.4 apresenta um framework comparativo de ROI, permitindo avaliar os contratos de estágio em relação aos contratos indeterminados e temporários.</w:t>
      </w:r>
    </w:p>
    <w:p w:rsidR="5122BAB6" w:rsidP="5122BAB6" w:rsidRDefault="5122BAB6" w14:paraId="7BE2BF1F" w14:textId="3DFCCCB6">
      <w:pPr>
        <w:pStyle w:val="Normal"/>
        <w:jc w:val="both"/>
        <w:rPr>
          <w:rFonts w:ascii="Aptos" w:hAnsi="Aptos" w:eastAsia="Aptos" w:cs="Aptos"/>
          <w:noProof w:val="0"/>
          <w:sz w:val="24"/>
          <w:szCs w:val="24"/>
          <w:lang w:val="pt-BR"/>
        </w:rPr>
      </w:pPr>
    </w:p>
    <w:tbl>
      <w:tblPr>
        <w:tblStyle w:val="TableNormal"/>
        <w:bidiVisual w:val="0"/>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890"/>
        <w:gridCol w:w="2051"/>
        <w:gridCol w:w="1635"/>
        <w:gridCol w:w="1665"/>
        <w:gridCol w:w="2280"/>
      </w:tblGrid>
      <w:tr w:rsidR="5122BAB6" w:rsidTr="5122BAB6" w14:paraId="192BC1CA">
        <w:trPr>
          <w:trHeight w:val="300"/>
        </w:trPr>
        <w:tc>
          <w:tcPr>
            <w:tcW w:w="189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vAlign w:val="center"/>
          </w:tcPr>
          <w:p w:rsidR="5122BAB6" w:rsidP="5122BAB6" w:rsidRDefault="5122BAB6" w14:paraId="567EB010" w14:textId="34F9A4D0">
            <w:pPr>
              <w:pStyle w:val="Normal"/>
              <w:widowControl w:val="0"/>
              <w:spacing w:before="80" w:beforeAutospacing="off" w:after="80" w:afterAutospacing="off" w:line="240" w:lineRule="auto"/>
              <w:jc w:val="center"/>
            </w:pPr>
            <w:r w:rsidR="5122BAB6">
              <w:rPr/>
              <w:t>Modelo Contratual</w:t>
            </w:r>
          </w:p>
        </w:tc>
        <w:tc>
          <w:tcPr>
            <w:tcW w:w="2051"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vAlign w:val="center"/>
          </w:tcPr>
          <w:p w:rsidR="5122BAB6" w:rsidP="5122BAB6" w:rsidRDefault="5122BAB6" w14:paraId="611532D7" w14:textId="2F8B3164">
            <w:pPr>
              <w:pStyle w:val="Normal"/>
              <w:widowControl w:val="0"/>
              <w:spacing w:before="80" w:beforeAutospacing="off" w:after="80" w:afterAutospacing="off" w:line="240" w:lineRule="auto"/>
              <w:jc w:val="center"/>
            </w:pPr>
            <w:r w:rsidR="5122BAB6">
              <w:rPr/>
              <w:t>Desenvolvimento de Talentos</w:t>
            </w:r>
          </w:p>
        </w:tc>
        <w:tc>
          <w:tcPr>
            <w:tcW w:w="163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vAlign w:val="center"/>
          </w:tcPr>
          <w:p w:rsidR="5122BAB6" w:rsidP="5122BAB6" w:rsidRDefault="5122BAB6" w14:paraId="41B245BB" w14:textId="589C09E3">
            <w:pPr>
              <w:pStyle w:val="Normal"/>
              <w:widowControl w:val="0"/>
              <w:spacing w:before="80" w:beforeAutospacing="off" w:after="80" w:afterAutospacing="off" w:line="240" w:lineRule="auto"/>
              <w:jc w:val="center"/>
            </w:pPr>
            <w:r w:rsidR="5122BAB6">
              <w:rPr/>
              <w:t>Custos Trabalhistas</w:t>
            </w:r>
          </w:p>
        </w:tc>
        <w:tc>
          <w:tcPr>
            <w:tcW w:w="166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vAlign w:val="center"/>
          </w:tcPr>
          <w:p w:rsidR="5122BAB6" w:rsidP="5122BAB6" w:rsidRDefault="5122BAB6" w14:paraId="5B041447" w14:textId="22BB5BA5">
            <w:pPr>
              <w:pStyle w:val="Normal"/>
              <w:widowControl w:val="0"/>
              <w:spacing w:before="80" w:beforeAutospacing="off" w:after="80" w:afterAutospacing="off" w:line="240" w:lineRule="auto"/>
              <w:jc w:val="center"/>
            </w:pPr>
            <w:r w:rsidR="5122BAB6">
              <w:rPr/>
              <w:t>Produtividade Imediata</w:t>
            </w:r>
          </w:p>
        </w:tc>
        <w:tc>
          <w:tcPr>
            <w:tcW w:w="228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vAlign w:val="center"/>
          </w:tcPr>
          <w:p w:rsidR="5122BAB6" w:rsidP="5122BAB6" w:rsidRDefault="5122BAB6" w14:paraId="16584EAA" w14:textId="122C2D16">
            <w:pPr>
              <w:pStyle w:val="Normal"/>
              <w:widowControl w:val="0"/>
              <w:spacing w:before="80" w:beforeAutospacing="off" w:after="80" w:afterAutospacing="off" w:line="240" w:lineRule="auto"/>
              <w:jc w:val="center"/>
            </w:pPr>
            <w:r w:rsidR="5122BAB6">
              <w:rPr/>
              <w:t>ROI Global</w:t>
            </w:r>
          </w:p>
        </w:tc>
      </w:tr>
      <w:tr w:rsidR="5122BAB6" w:rsidTr="5122BAB6" w14:paraId="5EA15887">
        <w:trPr>
          <w:trHeight w:val="300"/>
        </w:trPr>
        <w:tc>
          <w:tcPr>
            <w:tcW w:w="1890"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5122BAB6" w:rsidP="5122BAB6" w:rsidRDefault="5122BAB6" w14:paraId="35A1532A" w14:textId="0F18D97B">
            <w:pPr>
              <w:pStyle w:val="Normal"/>
              <w:widowControl w:val="0"/>
              <w:spacing w:before="40" w:beforeAutospacing="off" w:after="40" w:afterAutospacing="off" w:line="240" w:lineRule="auto"/>
            </w:pPr>
            <w:r w:rsidR="5122BAB6">
              <w:rPr/>
              <w:t>Estágio</w:t>
            </w:r>
          </w:p>
        </w:tc>
        <w:tc>
          <w:tcPr>
            <w:tcW w:w="2051"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5122BAB6" w:rsidP="5122BAB6" w:rsidRDefault="5122BAB6" w14:paraId="36EF8C22" w14:textId="46000BDE">
            <w:pPr>
              <w:pStyle w:val="Normal"/>
              <w:widowControl w:val="0"/>
              <w:spacing w:before="40" w:beforeAutospacing="off" w:after="40" w:afterAutospacing="off" w:line="240" w:lineRule="auto"/>
            </w:pPr>
            <w:r w:rsidR="5122BAB6">
              <w:rPr/>
              <w:t>Superior</w:t>
            </w:r>
          </w:p>
        </w:tc>
        <w:tc>
          <w:tcPr>
            <w:tcW w:w="163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5122BAB6" w:rsidP="5122BAB6" w:rsidRDefault="5122BAB6" w14:paraId="51948309" w14:textId="1F881236">
            <w:pPr>
              <w:pStyle w:val="Normal"/>
              <w:widowControl w:val="0"/>
              <w:spacing w:before="40" w:beforeAutospacing="off" w:after="40" w:afterAutospacing="off" w:line="240" w:lineRule="auto"/>
            </w:pPr>
            <w:r w:rsidR="5122BAB6">
              <w:rPr/>
              <w:t>Reduzido</w:t>
            </w:r>
          </w:p>
        </w:tc>
        <w:tc>
          <w:tcPr>
            <w:tcW w:w="166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5122BAB6" w:rsidP="5122BAB6" w:rsidRDefault="5122BAB6" w14:paraId="26CDA0E3" w14:textId="765C8CF7">
            <w:pPr>
              <w:pStyle w:val="Normal"/>
              <w:widowControl w:val="0"/>
              <w:spacing w:before="40" w:beforeAutospacing="off" w:after="40" w:afterAutospacing="off" w:line="240" w:lineRule="auto"/>
            </w:pPr>
            <w:r w:rsidR="5122BAB6">
              <w:rPr/>
              <w:t>Inferior</w:t>
            </w:r>
          </w:p>
        </w:tc>
        <w:tc>
          <w:tcPr>
            <w:tcW w:w="2280"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5122BAB6" w:rsidP="5122BAB6" w:rsidRDefault="5122BAB6" w14:paraId="118C2562" w14:textId="43EFF48E">
            <w:pPr>
              <w:pStyle w:val="Normal"/>
              <w:widowControl w:val="0"/>
              <w:spacing w:before="40" w:beforeAutospacing="off" w:after="40" w:afterAutospacing="off" w:line="240" w:lineRule="auto"/>
            </w:pPr>
            <w:r w:rsidR="5122BAB6">
              <w:rPr/>
              <w:t>Alto em médio/longo prazo</w:t>
            </w:r>
          </w:p>
        </w:tc>
      </w:tr>
      <w:tr w:rsidR="5122BAB6" w:rsidTr="5122BAB6" w14:paraId="154A08A6">
        <w:trPr>
          <w:trHeight w:val="300"/>
        </w:trPr>
        <w:tc>
          <w:tcPr>
            <w:tcW w:w="1890"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5122BAB6" w:rsidP="5122BAB6" w:rsidRDefault="5122BAB6" w14:paraId="30F9F71A" w14:textId="63FA9D37">
            <w:pPr>
              <w:pStyle w:val="Normal"/>
              <w:widowControl w:val="0"/>
              <w:spacing w:before="40" w:beforeAutospacing="off" w:after="40" w:afterAutospacing="off" w:line="240" w:lineRule="auto"/>
            </w:pPr>
            <w:r w:rsidR="5122BAB6">
              <w:rPr/>
              <w:t>Temporário</w:t>
            </w:r>
          </w:p>
        </w:tc>
        <w:tc>
          <w:tcPr>
            <w:tcW w:w="2051"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5122BAB6" w:rsidP="5122BAB6" w:rsidRDefault="5122BAB6" w14:paraId="2B78DB6C" w14:textId="3F574805">
            <w:pPr>
              <w:pStyle w:val="Normal"/>
              <w:widowControl w:val="0"/>
              <w:spacing w:before="40" w:beforeAutospacing="off" w:after="40" w:afterAutospacing="off" w:line="240" w:lineRule="auto"/>
            </w:pPr>
            <w:r w:rsidR="5122BAB6">
              <w:rPr/>
              <w:t>Moderado</w:t>
            </w:r>
          </w:p>
        </w:tc>
        <w:tc>
          <w:tcPr>
            <w:tcW w:w="163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5122BAB6" w:rsidP="5122BAB6" w:rsidRDefault="5122BAB6" w14:paraId="707D8735" w14:textId="3D4B0749">
            <w:pPr>
              <w:pStyle w:val="Normal"/>
              <w:widowControl w:val="0"/>
              <w:spacing w:before="40" w:beforeAutospacing="off" w:after="40" w:afterAutospacing="off" w:line="240" w:lineRule="auto"/>
            </w:pPr>
            <w:r w:rsidR="5122BAB6">
              <w:rPr/>
              <w:t>Moderado</w:t>
            </w:r>
          </w:p>
        </w:tc>
        <w:tc>
          <w:tcPr>
            <w:tcW w:w="166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5122BAB6" w:rsidP="5122BAB6" w:rsidRDefault="5122BAB6" w14:paraId="24D8C260" w14:textId="57D734EA">
            <w:pPr>
              <w:pStyle w:val="Normal"/>
              <w:widowControl w:val="0"/>
              <w:spacing w:before="40" w:beforeAutospacing="off" w:after="40" w:afterAutospacing="off" w:line="240" w:lineRule="auto"/>
            </w:pPr>
            <w:r w:rsidR="5122BAB6">
              <w:rPr/>
              <w:t>Moderado</w:t>
            </w:r>
          </w:p>
        </w:tc>
        <w:tc>
          <w:tcPr>
            <w:tcW w:w="2280"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5122BAB6" w:rsidP="5122BAB6" w:rsidRDefault="5122BAB6" w14:paraId="72F9E9FF" w14:textId="300C83CB">
            <w:pPr>
              <w:pStyle w:val="Normal"/>
              <w:widowControl w:val="0"/>
              <w:spacing w:before="40" w:beforeAutospacing="off" w:after="40" w:afterAutospacing="off" w:line="240" w:lineRule="auto"/>
            </w:pPr>
            <w:r w:rsidR="5122BAB6">
              <w:rPr/>
              <w:t>Médio</w:t>
            </w:r>
          </w:p>
        </w:tc>
      </w:tr>
      <w:tr w:rsidR="5122BAB6" w:rsidTr="5122BAB6" w14:paraId="0AE77883">
        <w:trPr>
          <w:trHeight w:val="300"/>
        </w:trPr>
        <w:tc>
          <w:tcPr>
            <w:tcW w:w="1890"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5122BAB6" w:rsidP="5122BAB6" w:rsidRDefault="5122BAB6" w14:paraId="2E431323" w14:textId="713B6D93">
            <w:pPr>
              <w:pStyle w:val="Normal"/>
              <w:widowControl w:val="0"/>
              <w:spacing w:before="40" w:beforeAutospacing="off" w:after="40" w:afterAutospacing="off" w:line="240" w:lineRule="auto"/>
            </w:pPr>
            <w:r w:rsidR="5122BAB6">
              <w:rPr/>
              <w:t>Indeterminado</w:t>
            </w:r>
          </w:p>
        </w:tc>
        <w:tc>
          <w:tcPr>
            <w:tcW w:w="2051"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5122BAB6" w:rsidP="5122BAB6" w:rsidRDefault="5122BAB6" w14:paraId="74C00F05" w14:textId="7129A54C">
            <w:pPr>
              <w:pStyle w:val="Normal"/>
              <w:widowControl w:val="0"/>
              <w:spacing w:before="40" w:beforeAutospacing="off" w:after="40" w:afterAutospacing="off" w:line="240" w:lineRule="auto"/>
            </w:pPr>
            <w:r w:rsidR="5122BAB6">
              <w:rPr/>
              <w:t>Elevado</w:t>
            </w:r>
          </w:p>
        </w:tc>
        <w:tc>
          <w:tcPr>
            <w:tcW w:w="163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5122BAB6" w:rsidP="5122BAB6" w:rsidRDefault="5122BAB6" w14:paraId="10DC2377" w14:textId="3CD34C1E">
            <w:pPr>
              <w:pStyle w:val="Normal"/>
              <w:widowControl w:val="0"/>
              <w:spacing w:before="40" w:beforeAutospacing="off" w:after="40" w:afterAutospacing="off" w:line="240" w:lineRule="auto"/>
            </w:pPr>
            <w:r w:rsidR="5122BAB6">
              <w:rPr/>
              <w:t>Elevado</w:t>
            </w:r>
          </w:p>
        </w:tc>
        <w:tc>
          <w:tcPr>
            <w:tcW w:w="1665"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5122BAB6" w:rsidP="5122BAB6" w:rsidRDefault="5122BAB6" w14:paraId="766030B5" w14:textId="4DC31880">
            <w:pPr>
              <w:pStyle w:val="Normal"/>
              <w:widowControl w:val="0"/>
              <w:spacing w:before="40" w:beforeAutospacing="off" w:after="40" w:afterAutospacing="off" w:line="240" w:lineRule="auto"/>
            </w:pPr>
            <w:r w:rsidR="5122BAB6">
              <w:rPr/>
              <w:t>Superior</w:t>
            </w:r>
          </w:p>
        </w:tc>
        <w:tc>
          <w:tcPr>
            <w:tcW w:w="2280" w:type="dxa"/>
            <w:tcBorders>
              <w:top w:val="single" w:color="000000" w:themeColor="text1" w:sz="4"/>
              <w:left w:val="single" w:color="000000" w:themeColor="text1" w:sz="4"/>
              <w:bottom w:val="single" w:color="000000" w:themeColor="text1" w:sz="4"/>
              <w:right w:val="single" w:color="000000" w:themeColor="text1" w:sz="4"/>
            </w:tcBorders>
            <w:tcMar/>
            <w:vAlign w:val="center"/>
          </w:tcPr>
          <w:p w:rsidR="5122BAB6" w:rsidP="5122BAB6" w:rsidRDefault="5122BAB6" w14:paraId="350D5FE8" w14:textId="70DE1C39">
            <w:pPr>
              <w:pStyle w:val="Normal"/>
              <w:widowControl w:val="0"/>
              <w:spacing w:before="40" w:beforeAutospacing="off" w:after="40" w:afterAutospacing="off" w:line="240" w:lineRule="auto"/>
            </w:pPr>
            <w:r w:rsidR="5122BAB6">
              <w:rPr/>
              <w:t>Sustentável no longo prazo</w:t>
            </w:r>
          </w:p>
        </w:tc>
      </w:tr>
      <w:tr w:rsidR="5122BAB6" w:rsidTr="5122BAB6" w14:paraId="108D824D">
        <w:trPr>
          <w:trHeight w:val="300"/>
        </w:trPr>
        <w:tc>
          <w:tcPr>
            <w:tcW w:w="9521" w:type="dxa"/>
            <w:gridSpan w:val="5"/>
            <w:tcMar/>
            <w:vAlign w:val="center"/>
          </w:tcPr>
          <w:p w:rsidR="5122BAB6" w:rsidP="5122BAB6" w:rsidRDefault="5122BAB6" w14:paraId="030016E2" w14:textId="509158BA">
            <w:pPr>
              <w:pStyle w:val="Normal"/>
              <w:widowControl w:val="0"/>
              <w:spacing w:after="0" w:afterAutospacing="off" w:line="240" w:lineRule="auto"/>
              <w:jc w:val="center"/>
              <w:rPr>
                <w:noProof w:val="0"/>
                <w:sz w:val="18"/>
                <w:szCs w:val="18"/>
                <w:lang w:val="pt-BR"/>
              </w:rPr>
            </w:pPr>
          </w:p>
          <w:p w:rsidR="1ABBBC64" w:rsidP="5122BAB6" w:rsidRDefault="1ABBBC64" w14:paraId="2B0A2190" w14:textId="2068D0F0">
            <w:pPr>
              <w:pStyle w:val="Normal"/>
              <w:widowControl w:val="0"/>
              <w:spacing w:after="0" w:afterAutospacing="off" w:line="240" w:lineRule="auto"/>
              <w:jc w:val="center"/>
              <w:rPr>
                <w:noProof w:val="0"/>
                <w:sz w:val="18"/>
                <w:szCs w:val="18"/>
                <w:lang w:val="pt-BR"/>
              </w:rPr>
            </w:pPr>
            <w:r w:rsidRPr="5122BAB6" w:rsidR="1ABBBC64">
              <w:rPr>
                <w:noProof w:val="0"/>
                <w:sz w:val="18"/>
                <w:szCs w:val="18"/>
                <w:lang w:val="pt-BR"/>
              </w:rPr>
              <w:t xml:space="preserve">Tabela 4.4 – Framework de ROI em contratos de estágio </w:t>
            </w:r>
          </w:p>
          <w:p w:rsidR="1ABBBC64" w:rsidP="5122BAB6" w:rsidRDefault="1ABBBC64" w14:paraId="1B4EA8AD" w14:textId="37E824AB">
            <w:pPr>
              <w:pStyle w:val="Normal"/>
              <w:widowControl w:val="0"/>
              <w:spacing w:after="0" w:afterAutospacing="off" w:line="240" w:lineRule="auto"/>
              <w:jc w:val="center"/>
              <w:rPr>
                <w:noProof w:val="0"/>
                <w:sz w:val="18"/>
                <w:szCs w:val="18"/>
                <w:lang w:val="pt-BR"/>
              </w:rPr>
            </w:pPr>
            <w:r w:rsidRPr="5122BAB6" w:rsidR="1ABBBC64">
              <w:rPr>
                <w:noProof w:val="0"/>
                <w:sz w:val="18"/>
                <w:szCs w:val="18"/>
                <w:lang w:val="pt-BR"/>
              </w:rPr>
              <w:t>Fonte: Deloitte (2022), McKinsey (2022)</w:t>
            </w:r>
          </w:p>
        </w:tc>
      </w:tr>
    </w:tbl>
    <w:p w:rsidR="5122BAB6" w:rsidP="5122BAB6" w:rsidRDefault="5122BAB6" w14:paraId="7E14A749" w14:textId="626ABC81">
      <w:pPr>
        <w:pStyle w:val="Normal"/>
        <w:jc w:val="both"/>
        <w:rPr>
          <w:rFonts w:ascii="Aptos" w:hAnsi="Aptos" w:eastAsia="Aptos" w:cs="Aptos"/>
          <w:noProof w:val="0"/>
          <w:sz w:val="24"/>
          <w:szCs w:val="24"/>
          <w:lang w:val="pt-BR"/>
        </w:rPr>
      </w:pPr>
    </w:p>
    <w:p w:rsidR="40822475" w:rsidP="5122BAB6" w:rsidRDefault="40822475" w14:paraId="4F01A6E2" w14:textId="16F8EF83">
      <w:pPr>
        <w:spacing w:before="240" w:beforeAutospacing="off" w:after="240" w:afterAutospacing="off"/>
        <w:jc w:val="both"/>
      </w:pPr>
      <w:r w:rsidRPr="5122BAB6" w:rsidR="40822475">
        <w:rPr>
          <w:rFonts w:ascii="Aptos" w:hAnsi="Aptos" w:eastAsia="Aptos" w:cs="Aptos"/>
          <w:noProof w:val="0"/>
          <w:sz w:val="24"/>
          <w:szCs w:val="24"/>
          <w:lang w:val="pt-BR"/>
        </w:rPr>
        <w:t xml:space="preserve">A análise da Tabela 4.4 evidencia que os contratos de estágio oferecem </w:t>
      </w:r>
      <w:r w:rsidRPr="5122BAB6" w:rsidR="40822475">
        <w:rPr>
          <w:rFonts w:ascii="Aptos" w:hAnsi="Aptos" w:eastAsia="Aptos" w:cs="Aptos"/>
          <w:b w:val="1"/>
          <w:bCs w:val="1"/>
          <w:noProof w:val="0"/>
          <w:sz w:val="24"/>
          <w:szCs w:val="24"/>
          <w:lang w:val="pt-BR"/>
        </w:rPr>
        <w:t>ROI superior em desenvolvimento de talentos e redução de custos trabalhistas</w:t>
      </w:r>
      <w:r w:rsidRPr="5122BAB6" w:rsidR="40822475">
        <w:rPr>
          <w:rFonts w:ascii="Aptos" w:hAnsi="Aptos" w:eastAsia="Aptos" w:cs="Aptos"/>
          <w:noProof w:val="0"/>
          <w:sz w:val="24"/>
          <w:szCs w:val="24"/>
          <w:lang w:val="pt-BR"/>
        </w:rPr>
        <w:t xml:space="preserve">, tornando-se uma alternativa estratégica para empresas que buscam formar profissionais e otimizar despesas. Contudo, apresentam </w:t>
      </w:r>
      <w:r w:rsidRPr="5122BAB6" w:rsidR="40822475">
        <w:rPr>
          <w:rFonts w:ascii="Aptos" w:hAnsi="Aptos" w:eastAsia="Aptos" w:cs="Aptos"/>
          <w:b w:val="1"/>
          <w:bCs w:val="1"/>
          <w:noProof w:val="0"/>
          <w:sz w:val="24"/>
          <w:szCs w:val="24"/>
          <w:lang w:val="pt-BR"/>
        </w:rPr>
        <w:t>ROI inferior em produtividade imediata</w:t>
      </w:r>
      <w:r w:rsidRPr="5122BAB6" w:rsidR="40822475">
        <w:rPr>
          <w:rFonts w:ascii="Aptos" w:hAnsi="Aptos" w:eastAsia="Aptos" w:cs="Aptos"/>
          <w:noProof w:val="0"/>
          <w:sz w:val="24"/>
          <w:szCs w:val="24"/>
          <w:lang w:val="pt-BR"/>
        </w:rPr>
        <w:t>, já que os estagiários demandam tempo de adaptação e acompanhamento. Em contrapartida, os contratos indeterminados garantem maior estabilidade e produtividade, mas com custos trabalhistas mais elevados. Já os contratos temporários ocupam uma posição intermediária, equilibrando custos e resultados, porém com impacto limitado em retenção e desenvolvimento.</w:t>
      </w:r>
    </w:p>
    <w:p w:rsidR="40822475" w:rsidP="5122BAB6" w:rsidRDefault="40822475" w14:paraId="55E650C0" w14:textId="1D3C085C">
      <w:pPr>
        <w:spacing w:before="240" w:beforeAutospacing="off" w:after="240" w:afterAutospacing="off"/>
        <w:jc w:val="both"/>
      </w:pPr>
      <w:r w:rsidRPr="5122BAB6" w:rsidR="40822475">
        <w:rPr>
          <w:rFonts w:ascii="Aptos" w:hAnsi="Aptos" w:eastAsia="Aptos" w:cs="Aptos"/>
          <w:noProof w:val="0"/>
          <w:sz w:val="24"/>
          <w:szCs w:val="24"/>
          <w:lang w:val="pt-BR"/>
        </w:rPr>
        <w:t xml:space="preserve">Essa leitura quantitativa permite que gestores avaliem os </w:t>
      </w:r>
      <w:r w:rsidRPr="5122BAB6" w:rsidR="40822475">
        <w:rPr>
          <w:rFonts w:ascii="Aptos" w:hAnsi="Aptos" w:eastAsia="Aptos" w:cs="Aptos"/>
          <w:b w:val="1"/>
          <w:bCs w:val="1"/>
          <w:noProof w:val="0"/>
          <w:sz w:val="24"/>
          <w:szCs w:val="24"/>
          <w:lang w:val="pt-BR"/>
        </w:rPr>
        <w:t>trade-offs de forma estruturada</w:t>
      </w:r>
      <w:r w:rsidRPr="5122BAB6" w:rsidR="40822475">
        <w:rPr>
          <w:rFonts w:ascii="Aptos" w:hAnsi="Aptos" w:eastAsia="Aptos" w:cs="Aptos"/>
          <w:noProof w:val="0"/>
          <w:sz w:val="24"/>
          <w:szCs w:val="24"/>
          <w:lang w:val="pt-BR"/>
        </w:rPr>
        <w:t>, alinhando decisões contratuais aos objetivos estratégicos da organização e ao horizonte de resultados esperado.</w:t>
      </w:r>
    </w:p>
    <w:p w:rsidR="3900C0B7" w:rsidP="43687827" w:rsidRDefault="3900C0B7" w14:paraId="60B7C045" w14:textId="3F76D9C2">
      <w:pPr>
        <w:pStyle w:val="Normal"/>
        <w:jc w:val="both"/>
      </w:pPr>
      <w:r w:rsidRPr="5122BAB6" w:rsidR="5DC75F05">
        <w:rPr>
          <w:noProof w:val="0"/>
          <w:lang w:val="pt-BR"/>
        </w:rPr>
        <w:t>Estudo de caso: uma empresa de tecnologia implementou programa estruturado de estágio com foco em desenvolvimento de competências digitais. O resultado foi aumento de 40% na retenção de talentos e redução de 25% nos custos de recrutamento. Esse exemplo ilustra como contratos de estágio podem gerar ROI sustentável em áreas estratégicas.</w:t>
      </w:r>
    </w:p>
    <w:p w:rsidR="0E0D0D59" w:rsidP="5122BAB6" w:rsidRDefault="0E0D0D59" w14:paraId="35977056" w14:textId="5A901816">
      <w:pPr>
        <w:pStyle w:val="Normal"/>
        <w:jc w:val="both"/>
      </w:pPr>
      <w:r w:rsidRPr="5122BAB6" w:rsidR="0E0D0D59">
        <w:rPr>
          <w:rFonts w:ascii="Aptos" w:hAnsi="Aptos" w:eastAsia="Aptos" w:cs="Aptos"/>
          <w:noProof w:val="0"/>
          <w:sz w:val="24"/>
          <w:szCs w:val="24"/>
          <w:lang w:val="pt-BR"/>
        </w:rPr>
        <w:t>Em contrapartida, uma empresa de varejo utilizou contratos de estágio sem supervisão adequada. O resultado foi a descaracterização das atividades e questionamentos judiciais, gerando passivos trabalhistas significativos. Esse caso evidencia os riscos práticos do modelo quando não há compliance. Para ilustrar os principais indicadores de desempenho e risco, a Tabela 4.5 apresenta um dashboard executivo com métricas relacionadas à retenção de talentos, custos e riscos associados aos contratos de estágio.</w:t>
      </w:r>
    </w:p>
    <w:p w:rsidR="5122BAB6" w:rsidP="5122BAB6" w:rsidRDefault="5122BAB6" w14:paraId="4D033607" w14:textId="2065F07E">
      <w:pPr>
        <w:pStyle w:val="Normal"/>
        <w:jc w:val="both"/>
        <w:rPr>
          <w:noProof w:val="0"/>
          <w:lang w:val="pt-BR"/>
        </w:rPr>
      </w:pP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3000"/>
        <w:gridCol w:w="1710"/>
        <w:gridCol w:w="4815"/>
      </w:tblGrid>
      <w:tr w:rsidR="5122BAB6" w:rsidTr="5122BAB6" w14:paraId="33835F37">
        <w:trPr>
          <w:trHeight w:val="300"/>
        </w:trPr>
        <w:tc>
          <w:tcPr>
            <w:tcW w:w="300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74497865" w14:textId="59CBBDD7">
            <w:pPr>
              <w:pStyle w:val="Normal"/>
              <w:widowControl w:val="0"/>
              <w:spacing w:before="80" w:beforeAutospacing="off" w:after="80" w:afterAutospacing="off" w:line="240" w:lineRule="auto"/>
            </w:pPr>
            <w:r w:rsidR="5122BAB6">
              <w:rPr/>
              <w:t>Indicador</w:t>
            </w:r>
          </w:p>
        </w:tc>
        <w:tc>
          <w:tcPr>
            <w:tcW w:w="171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4806EE9" w14:textId="4A9BC6CA">
            <w:pPr>
              <w:pStyle w:val="Normal"/>
              <w:widowControl w:val="0"/>
              <w:spacing w:before="80" w:beforeAutospacing="off" w:after="80" w:afterAutospacing="off" w:line="240" w:lineRule="auto"/>
            </w:pPr>
            <w:r w:rsidR="5122BAB6">
              <w:rPr/>
              <w:t>Resultado</w:t>
            </w:r>
          </w:p>
        </w:tc>
        <w:tc>
          <w:tcPr>
            <w:tcW w:w="481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132D0225" w14:textId="3B185234">
            <w:pPr>
              <w:pStyle w:val="Normal"/>
              <w:widowControl w:val="0"/>
              <w:spacing w:before="80" w:beforeAutospacing="off" w:after="80" w:afterAutospacing="off" w:line="240" w:lineRule="auto"/>
            </w:pPr>
            <w:r w:rsidR="5122BAB6">
              <w:rPr/>
              <w:t>Interpretação</w:t>
            </w:r>
          </w:p>
        </w:tc>
      </w:tr>
      <w:tr w:rsidR="5122BAB6" w:rsidTr="5122BAB6" w14:paraId="519126E5">
        <w:trPr>
          <w:trHeight w:val="300"/>
        </w:trPr>
        <w:tc>
          <w:tcPr>
            <w:tcW w:w="30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2EDC4B6" w14:textId="594D06C7">
            <w:pPr>
              <w:pStyle w:val="Normal"/>
              <w:widowControl w:val="0"/>
              <w:spacing w:before="240" w:beforeAutospacing="off" w:after="0" w:afterAutospacing="off" w:line="240" w:lineRule="auto"/>
            </w:pPr>
            <w:r w:rsidR="5122BAB6">
              <w:rPr/>
              <w:t xml:space="preserve">💰 </w:t>
            </w:r>
            <w:r w:rsidR="5122BAB6">
              <w:rPr/>
              <w:t>Custos Totais</w:t>
            </w:r>
          </w:p>
        </w:tc>
        <w:tc>
          <w:tcPr>
            <w:tcW w:w="171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77EFA7B" w14:textId="6A75BFFB">
            <w:pPr>
              <w:pStyle w:val="Normal"/>
              <w:widowControl w:val="0"/>
              <w:spacing w:before="240" w:beforeAutospacing="off" w:after="0" w:afterAutospacing="off" w:line="240" w:lineRule="auto"/>
            </w:pPr>
            <w:r w:rsidR="5122BAB6">
              <w:rPr/>
              <w:t>R$ 120 mil</w:t>
            </w:r>
          </w:p>
        </w:tc>
        <w:tc>
          <w:tcPr>
            <w:tcW w:w="481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8E2DC55" w14:textId="6D8BFD40">
            <w:pPr>
              <w:pStyle w:val="Normal"/>
              <w:widowControl w:val="0"/>
              <w:spacing w:before="40" w:beforeAutospacing="off" w:after="40" w:afterAutospacing="off" w:line="240" w:lineRule="auto"/>
            </w:pPr>
            <w:r w:rsidR="5122BAB6">
              <w:rPr/>
              <w:t>Redução significativa em comparação a contratos indeterminados.</w:t>
            </w:r>
          </w:p>
        </w:tc>
      </w:tr>
      <w:tr w:rsidR="5122BAB6" w:rsidTr="5122BAB6" w14:paraId="47CA974C">
        <w:trPr>
          <w:trHeight w:val="300"/>
        </w:trPr>
        <w:tc>
          <w:tcPr>
            <w:tcW w:w="30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158D8CD" w14:textId="753971E4">
            <w:pPr>
              <w:pStyle w:val="Normal"/>
              <w:widowControl w:val="0"/>
              <w:spacing w:before="240" w:beforeAutospacing="off" w:after="0" w:afterAutospacing="off" w:line="240" w:lineRule="auto"/>
            </w:pPr>
            <w:r w:rsidR="5122BAB6">
              <w:rPr/>
              <w:t xml:space="preserve">📈 </w:t>
            </w:r>
            <w:r w:rsidR="5122BAB6">
              <w:rPr/>
              <w:t>Retenção de Talentos</w:t>
            </w:r>
          </w:p>
        </w:tc>
        <w:tc>
          <w:tcPr>
            <w:tcW w:w="171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50CB078" w14:textId="5711B278">
            <w:pPr>
              <w:pStyle w:val="Normal"/>
              <w:widowControl w:val="0"/>
              <w:spacing w:before="240" w:beforeAutospacing="off" w:after="0" w:afterAutospacing="off" w:line="240" w:lineRule="auto"/>
            </w:pPr>
            <w:r w:rsidR="5122BAB6">
              <w:rPr/>
              <w:t>75%</w:t>
            </w:r>
          </w:p>
        </w:tc>
        <w:tc>
          <w:tcPr>
            <w:tcW w:w="481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964B1A2" w14:textId="64769E0F">
            <w:pPr>
              <w:pStyle w:val="Normal"/>
              <w:widowControl w:val="0"/>
              <w:spacing w:before="40" w:beforeAutospacing="off" w:after="40" w:afterAutospacing="off" w:line="240" w:lineRule="auto"/>
            </w:pPr>
            <w:r w:rsidR="5122BAB6">
              <w:rPr/>
              <w:t>Maior estabilidade e engajamento dos estagiários.</w:t>
            </w:r>
          </w:p>
        </w:tc>
      </w:tr>
      <w:tr w:rsidR="5122BAB6" w:rsidTr="5122BAB6" w14:paraId="26F8D561">
        <w:trPr>
          <w:trHeight w:val="300"/>
        </w:trPr>
        <w:tc>
          <w:tcPr>
            <w:tcW w:w="30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DE29E1F" w14:textId="2BA8618B">
            <w:pPr>
              <w:pStyle w:val="Normal"/>
              <w:widowControl w:val="0"/>
              <w:spacing w:before="240" w:beforeAutospacing="off" w:after="0" w:afterAutospacing="off" w:line="240" w:lineRule="auto"/>
            </w:pPr>
            <w:r w:rsidR="5122BAB6">
              <w:rPr/>
              <w:t xml:space="preserve">🔄 </w:t>
            </w:r>
            <w:r w:rsidR="5122BAB6">
              <w:rPr/>
              <w:t>Taxa de Rotatividade</w:t>
            </w:r>
          </w:p>
        </w:tc>
        <w:tc>
          <w:tcPr>
            <w:tcW w:w="171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D53BD72" w14:textId="06050899">
            <w:pPr>
              <w:pStyle w:val="Normal"/>
              <w:widowControl w:val="0"/>
              <w:spacing w:before="240" w:beforeAutospacing="off" w:after="0" w:afterAutospacing="off" w:line="240" w:lineRule="auto"/>
            </w:pPr>
            <w:r w:rsidR="5122BAB6">
              <w:rPr/>
              <w:t>20%</w:t>
            </w:r>
          </w:p>
        </w:tc>
        <w:tc>
          <w:tcPr>
            <w:tcW w:w="481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B75BD27" w14:textId="654BDC51">
            <w:pPr>
              <w:pStyle w:val="Normal"/>
              <w:widowControl w:val="0"/>
              <w:spacing w:before="40" w:beforeAutospacing="off" w:after="40" w:afterAutospacing="off" w:line="240" w:lineRule="auto"/>
            </w:pPr>
            <w:r w:rsidR="5122BAB6">
              <w:rPr/>
              <w:t>Baixa rotatividade, indicando consistência no acompanhamento.</w:t>
            </w:r>
          </w:p>
        </w:tc>
      </w:tr>
      <w:tr w:rsidR="5122BAB6" w:rsidTr="5122BAB6" w14:paraId="1F4D56FD">
        <w:trPr>
          <w:trHeight w:val="300"/>
        </w:trPr>
        <w:tc>
          <w:tcPr>
            <w:tcW w:w="30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1CC1259" w14:textId="46BA45B5">
            <w:pPr>
              <w:pStyle w:val="Normal"/>
              <w:widowControl w:val="0"/>
              <w:spacing w:before="240" w:beforeAutospacing="off" w:after="0" w:afterAutospacing="off" w:line="240" w:lineRule="auto"/>
            </w:pPr>
            <w:r w:rsidR="5122BAB6">
              <w:rPr/>
              <w:t xml:space="preserve">⚠️ </w:t>
            </w:r>
            <w:r w:rsidR="5122BAB6">
              <w:rPr/>
              <w:t>Nível de Risco</w:t>
            </w:r>
          </w:p>
        </w:tc>
        <w:tc>
          <w:tcPr>
            <w:tcW w:w="171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51EF766" w14:textId="55A64C6E">
            <w:pPr>
              <w:pStyle w:val="Normal"/>
              <w:widowControl w:val="0"/>
              <w:spacing w:before="240" w:beforeAutospacing="off" w:after="0" w:afterAutospacing="off" w:line="240" w:lineRule="auto"/>
            </w:pPr>
            <w:r w:rsidR="5122BAB6">
              <w:rPr/>
              <w:t>Moderado</w:t>
            </w:r>
          </w:p>
        </w:tc>
        <w:tc>
          <w:tcPr>
            <w:tcW w:w="481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7E72EA7" w14:textId="6D63FFBF">
            <w:pPr>
              <w:pStyle w:val="Normal"/>
              <w:widowControl w:val="0"/>
              <w:spacing w:before="40" w:beforeAutospacing="off" w:after="40" w:afterAutospacing="off" w:line="240" w:lineRule="auto"/>
            </w:pPr>
            <w:r w:rsidR="5122BAB6">
              <w:rPr/>
              <w:t>Exige supervisão rigorosa para evitar descaracterização e passivos trabalhistas.</w:t>
            </w:r>
          </w:p>
        </w:tc>
      </w:tr>
      <w:tr w:rsidR="5122BAB6" w:rsidTr="5122BAB6" w14:paraId="3801CE03">
        <w:trPr>
          <w:trHeight w:val="300"/>
        </w:trPr>
        <w:tc>
          <w:tcPr>
            <w:tcW w:w="9525" w:type="dxa"/>
            <w:gridSpan w:val="3"/>
            <w:tcMar/>
          </w:tcPr>
          <w:p w:rsidR="5122BAB6" w:rsidP="5122BAB6" w:rsidRDefault="5122BAB6" w14:paraId="5DE72281" w14:textId="19CE22EE">
            <w:pPr>
              <w:pStyle w:val="Normal"/>
              <w:jc w:val="center"/>
              <w:rPr>
                <w:noProof w:val="0"/>
                <w:sz w:val="18"/>
                <w:szCs w:val="18"/>
                <w:lang w:val="pt-BR"/>
              </w:rPr>
            </w:pPr>
          </w:p>
          <w:p w:rsidR="366902EC" w:rsidP="5122BAB6" w:rsidRDefault="366902EC" w14:paraId="3865D7D7" w14:textId="76200781">
            <w:pPr>
              <w:pStyle w:val="Normal"/>
              <w:jc w:val="center"/>
              <w:rPr>
                <w:noProof w:val="0"/>
                <w:sz w:val="18"/>
                <w:szCs w:val="18"/>
                <w:lang w:val="pt-BR"/>
              </w:rPr>
            </w:pPr>
            <w:r w:rsidRPr="5122BAB6" w:rsidR="366902EC">
              <w:rPr>
                <w:noProof w:val="0"/>
                <w:sz w:val="18"/>
                <w:szCs w:val="18"/>
                <w:lang w:val="pt-BR"/>
              </w:rPr>
              <w:t xml:space="preserve">Figura 4.5 – Dashboard executivo de contratos de estágio </w:t>
            </w:r>
          </w:p>
          <w:p w:rsidR="366902EC" w:rsidP="5122BAB6" w:rsidRDefault="366902EC" w14:paraId="72648722" w14:textId="5F77D27E">
            <w:pPr>
              <w:pStyle w:val="Normal"/>
              <w:jc w:val="center"/>
              <w:rPr>
                <w:noProof w:val="0"/>
                <w:sz w:val="18"/>
                <w:szCs w:val="18"/>
                <w:lang w:val="pt-BR"/>
              </w:rPr>
            </w:pPr>
            <w:r w:rsidRPr="5122BAB6" w:rsidR="366902EC">
              <w:rPr>
                <w:noProof w:val="0"/>
                <w:sz w:val="18"/>
                <w:szCs w:val="18"/>
                <w:lang w:val="pt-BR"/>
              </w:rPr>
              <w:t xml:space="preserve">Fonte: Deloitte (2022), </w:t>
            </w:r>
            <w:r w:rsidRPr="5122BAB6" w:rsidR="366902EC">
              <w:rPr>
                <w:noProof w:val="0"/>
                <w:sz w:val="18"/>
                <w:szCs w:val="18"/>
                <w:lang w:val="pt-BR"/>
              </w:rPr>
              <w:t>PwC</w:t>
            </w:r>
            <w:r w:rsidRPr="5122BAB6" w:rsidR="366902EC">
              <w:rPr>
                <w:noProof w:val="0"/>
                <w:sz w:val="18"/>
                <w:szCs w:val="18"/>
                <w:lang w:val="pt-BR"/>
              </w:rPr>
              <w:t xml:space="preserve"> (2023)</w:t>
            </w:r>
          </w:p>
        </w:tc>
      </w:tr>
    </w:tbl>
    <w:p w:rsidR="5122BAB6" w:rsidP="5122BAB6" w:rsidRDefault="5122BAB6" w14:paraId="5B346EA5" w14:textId="777793DC">
      <w:pPr>
        <w:pStyle w:val="Normal"/>
        <w:jc w:val="both"/>
        <w:rPr>
          <w:noProof w:val="0"/>
          <w:lang w:val="pt-BR"/>
        </w:rPr>
      </w:pPr>
    </w:p>
    <w:p w:rsidR="169F9A85" w:rsidP="5122BAB6" w:rsidRDefault="169F9A85" w14:paraId="30116250" w14:textId="4391DCB3">
      <w:pPr>
        <w:pStyle w:val="Normal"/>
        <w:jc w:val="both"/>
      </w:pPr>
      <w:r w:rsidRPr="5122BAB6" w:rsidR="169F9A85">
        <w:rPr>
          <w:rFonts w:ascii="Aptos" w:hAnsi="Aptos" w:eastAsia="Aptos" w:cs="Aptos"/>
          <w:noProof w:val="0"/>
          <w:sz w:val="24"/>
          <w:szCs w:val="24"/>
          <w:lang w:val="pt-BR"/>
        </w:rPr>
        <w:t xml:space="preserve">O dashboard da Tabela 4.5 evidencia que os contratos de estágio oferecem </w:t>
      </w:r>
      <w:r w:rsidRPr="5122BAB6" w:rsidR="169F9A85">
        <w:rPr>
          <w:rFonts w:ascii="Aptos" w:hAnsi="Aptos" w:eastAsia="Aptos" w:cs="Aptos"/>
          <w:b w:val="1"/>
          <w:bCs w:val="1"/>
          <w:noProof w:val="0"/>
          <w:sz w:val="24"/>
          <w:szCs w:val="24"/>
          <w:lang w:val="pt-BR"/>
        </w:rPr>
        <w:t>maior retenção de talentos</w:t>
      </w:r>
      <w:r w:rsidRPr="5122BAB6" w:rsidR="169F9A85">
        <w:rPr>
          <w:rFonts w:ascii="Aptos" w:hAnsi="Aptos" w:eastAsia="Aptos" w:cs="Aptos"/>
          <w:noProof w:val="0"/>
          <w:sz w:val="24"/>
          <w:szCs w:val="24"/>
          <w:lang w:val="pt-BR"/>
        </w:rPr>
        <w:t xml:space="preserve"> e </w:t>
      </w:r>
      <w:r w:rsidRPr="5122BAB6" w:rsidR="169F9A85">
        <w:rPr>
          <w:rFonts w:ascii="Aptos" w:hAnsi="Aptos" w:eastAsia="Aptos" w:cs="Aptos"/>
          <w:b w:val="1"/>
          <w:bCs w:val="1"/>
          <w:noProof w:val="0"/>
          <w:sz w:val="24"/>
          <w:szCs w:val="24"/>
          <w:lang w:val="pt-BR"/>
        </w:rPr>
        <w:t>redução de custos trabalhistas</w:t>
      </w:r>
      <w:r w:rsidRPr="5122BAB6" w:rsidR="169F9A85">
        <w:rPr>
          <w:rFonts w:ascii="Aptos" w:hAnsi="Aptos" w:eastAsia="Aptos" w:cs="Aptos"/>
          <w:noProof w:val="0"/>
          <w:sz w:val="24"/>
          <w:szCs w:val="24"/>
          <w:lang w:val="pt-BR"/>
        </w:rPr>
        <w:t xml:space="preserve">, tornando-se uma alternativa estratégica para empresas que buscam formar profissionais e otimizar despesas. No entanto, os indicadores também demonstram que o modelo exige </w:t>
      </w:r>
      <w:r w:rsidRPr="5122BAB6" w:rsidR="169F9A85">
        <w:rPr>
          <w:rFonts w:ascii="Aptos" w:hAnsi="Aptos" w:eastAsia="Aptos" w:cs="Aptos"/>
          <w:b w:val="1"/>
          <w:bCs w:val="1"/>
          <w:noProof w:val="0"/>
          <w:sz w:val="24"/>
          <w:szCs w:val="24"/>
          <w:lang w:val="pt-BR"/>
        </w:rPr>
        <w:t>supervisão rigorosa</w:t>
      </w:r>
      <w:r w:rsidRPr="5122BAB6" w:rsidR="169F9A85">
        <w:rPr>
          <w:rFonts w:ascii="Aptos" w:hAnsi="Aptos" w:eastAsia="Aptos" w:cs="Aptos"/>
          <w:noProof w:val="0"/>
          <w:sz w:val="24"/>
          <w:szCs w:val="24"/>
          <w:lang w:val="pt-BR"/>
        </w:rPr>
        <w:t xml:space="preserve"> e alinhamento constante com o projeto pedagógico, sob pena de descaracterização das atividades e geração de passivos. Essa dicotomia reforça a necessidade de </w:t>
      </w:r>
      <w:r w:rsidRPr="5122BAB6" w:rsidR="169F9A85">
        <w:rPr>
          <w:rFonts w:ascii="Aptos" w:hAnsi="Aptos" w:eastAsia="Aptos" w:cs="Aptos"/>
          <w:b w:val="1"/>
          <w:bCs w:val="1"/>
          <w:noProof w:val="0"/>
          <w:sz w:val="24"/>
          <w:szCs w:val="24"/>
          <w:lang w:val="pt-BR"/>
        </w:rPr>
        <w:t>planejamento estratégico</w:t>
      </w:r>
      <w:r w:rsidRPr="5122BAB6" w:rsidR="169F9A85">
        <w:rPr>
          <w:rFonts w:ascii="Aptos" w:hAnsi="Aptos" w:eastAsia="Aptos" w:cs="Aptos"/>
          <w:noProof w:val="0"/>
          <w:sz w:val="24"/>
          <w:szCs w:val="24"/>
          <w:lang w:val="pt-BR"/>
        </w:rPr>
        <w:t xml:space="preserve"> e da utilização do estágio apenas em situações que garantam conformidade regulatória e efetividade educacional.</w:t>
      </w:r>
    </w:p>
    <w:p w:rsidR="3900C0B7" w:rsidP="43687827" w:rsidRDefault="3900C0B7" w14:paraId="50019F1E" w14:textId="444EF680">
      <w:pPr>
        <w:pStyle w:val="Normal"/>
        <w:jc w:val="both"/>
      </w:pPr>
      <w:r w:rsidRPr="5122BAB6" w:rsidR="5DC75F05">
        <w:rPr>
          <w:noProof w:val="0"/>
          <w:lang w:val="pt-BR"/>
        </w:rPr>
        <w:t>Do ponto de vista regulatório, a jurisprudência do TST estabelece que contratos de estágio só são válidos quando respeitam os requisitos legais, como supervisão e plano de atividades. Caso contrário, podem ser convertidos em contratos de trabalho por decisão judicial. Essa interpretação reforça a importância de fundamentar juridicamente a escolha do modelo contratual.</w:t>
      </w:r>
    </w:p>
    <w:p w:rsidR="3900C0B7" w:rsidP="43687827" w:rsidRDefault="3900C0B7" w14:paraId="71E8BC5C" w14:textId="5720FA6A">
      <w:pPr>
        <w:pStyle w:val="Normal"/>
        <w:jc w:val="both"/>
      </w:pPr>
      <w:r w:rsidRPr="5122BAB6" w:rsidR="5DC75F05">
        <w:rPr>
          <w:noProof w:val="0"/>
          <w:lang w:val="pt-BR"/>
        </w:rPr>
        <w:t>Perspectiva prospectiva: com a crescente digitalização e automação de processos, espera-se que contratos de estágio sejam cada vez mais utilizados em áreas de tecnologia e inovação. No entanto, gestores devem monitorar tendências regulatórias e adaptar práticas conforme mudanças legais.</w:t>
      </w:r>
    </w:p>
    <w:p w:rsidR="3900C0B7" w:rsidP="43687827" w:rsidRDefault="3900C0B7" w14:paraId="06F3FBFE" w14:textId="6489F93E">
      <w:pPr>
        <w:pStyle w:val="Normal"/>
        <w:jc w:val="both"/>
      </w:pPr>
      <w:r w:rsidRPr="5122BAB6" w:rsidR="5DC75F05">
        <w:rPr>
          <w:noProof w:val="0"/>
          <w:lang w:val="pt-BR"/>
        </w:rPr>
        <w:t>Implicações práticas: gestores devem adotar frameworks visuais, matrizes de risco e benchmarks internacionais para fundamentar suas decisões. A escolha pelo contrato de estágio deve ser orientada por objetivos corporativos claros, garantindo alinhamento entre estratégia, compliance e ROI.</w:t>
      </w:r>
    </w:p>
    <w:p w:rsidR="3900C0B7" w:rsidP="43687827" w:rsidRDefault="3900C0B7" w14:paraId="5521F60D" w14:textId="3494426E">
      <w:pPr>
        <w:pStyle w:val="Normal"/>
        <w:jc w:val="both"/>
      </w:pPr>
      <w:r w:rsidRPr="5122BAB6" w:rsidR="5DC75F05">
        <w:rPr>
          <w:noProof w:val="0"/>
          <w:lang w:val="pt-BR"/>
        </w:rPr>
        <w:t>Em síntese, o contrato de estágio representa instrumento estratégico para desenvolver talentos e reduzir custos trabalhistas. No entanto, exige rigor documental e supervisão pedagógica para evitar passivos. A adoção de frameworks visuais e estudos de caso fortalece a tomada de decisão, garantindo que empresas maximizem ROI e reduzam riscos.</w:t>
      </w:r>
    </w:p>
    <w:p w:rsidR="58726C71" w:rsidP="5122BAB6" w:rsidRDefault="58726C71" w14:paraId="7BCA5361" w14:textId="7BE877CB">
      <w:pPr>
        <w:pStyle w:val="Heading1"/>
        <w:rPr>
          <w:noProof w:val="0"/>
          <w:lang w:val="pt-BR"/>
        </w:rPr>
      </w:pPr>
    </w:p>
    <w:p w:rsidR="58726C71" w:rsidP="5122BAB6" w:rsidRDefault="58726C71" w14:paraId="56D102AE" w14:textId="3F6823B5">
      <w:pPr/>
      <w:r>
        <w:br w:type="page"/>
      </w:r>
    </w:p>
    <w:p w:rsidR="58726C71" w:rsidP="43687827" w:rsidRDefault="58726C71" w14:paraId="6BB2A151" w14:textId="65826E71">
      <w:pPr>
        <w:pStyle w:val="Heading1"/>
        <w:rPr>
          <w:rFonts w:ascii="Aptos" w:hAnsi="Aptos" w:eastAsia="Aptos" w:cs="Aptos"/>
          <w:b w:val="1"/>
          <w:bCs w:val="1"/>
          <w:noProof w:val="0"/>
          <w:sz w:val="36"/>
          <w:szCs w:val="36"/>
          <w:lang w:val="pt-BR"/>
        </w:rPr>
      </w:pPr>
      <w:bookmarkStart w:name="_Toc919329055" w:id="2069116372"/>
      <w:bookmarkStart w:name="_Toc1458964657" w:id="358561035"/>
      <w:r w:rsidRPr="5122BAB6" w:rsidR="479C410E">
        <w:rPr>
          <w:noProof w:val="0"/>
          <w:lang w:val="pt-BR"/>
        </w:rPr>
        <w:t>Contrato de Experiência</w:t>
      </w:r>
      <w:bookmarkEnd w:id="2069116372"/>
      <w:bookmarkEnd w:id="358561035"/>
    </w:p>
    <w:p w:rsidR="58726C71" w:rsidP="5122BAB6" w:rsidRDefault="58726C71" w14:paraId="2DAEF14F" w14:textId="173A0EF3">
      <w:pPr>
        <w:pStyle w:val="Normal"/>
        <w:jc w:val="both"/>
        <w:rPr>
          <w:noProof w:val="0"/>
          <w:lang w:val="pt-BR"/>
        </w:rPr>
      </w:pPr>
    </w:p>
    <w:p w:rsidR="58726C71" w:rsidP="43687827" w:rsidRDefault="58726C71" w14:paraId="40D348F1" w14:textId="517BF721">
      <w:pPr>
        <w:pStyle w:val="Normal"/>
        <w:jc w:val="both"/>
      </w:pPr>
      <w:r w:rsidRPr="5122BAB6" w:rsidR="479C410E">
        <w:rPr>
          <w:noProof w:val="0"/>
          <w:lang w:val="pt-BR"/>
        </w:rPr>
        <w:t>Questão estratégica inicial: como empresas podem utilizar contratos de experiência para avaliar competências e reduzir riscos de contratação inadequada? Esse modelo é regulado pela CLT e permite que empregadores testem a adaptação do trabalhador ao cargo antes de consolidar o vínculo por prazo indeterminado.</w:t>
      </w:r>
    </w:p>
    <w:p w:rsidR="58726C71" w:rsidP="43687827" w:rsidRDefault="58726C71" w14:paraId="74222E37" w14:textId="6E2756FF">
      <w:pPr>
        <w:pStyle w:val="Normal"/>
        <w:jc w:val="both"/>
      </w:pPr>
      <w:r w:rsidRPr="5122BAB6" w:rsidR="479C410E">
        <w:rPr>
          <w:noProof w:val="0"/>
          <w:lang w:val="pt-BR"/>
        </w:rPr>
        <w:t>O contrato de experiência tem duração máxima de 90 dias, podendo ser dividido em dois períodos de até 45 dias cada. Essa limitação busca evitar abusos e garantir que o modelo seja utilizado apenas como etapa de avaliação inicial. Após o término, o vínculo pode ser convertido em contrato indeterminado ou encerrado com pagamento proporcional de verbas rescisórias.</w:t>
      </w:r>
    </w:p>
    <w:p w:rsidR="5122BAB6" w:rsidP="5122BAB6" w:rsidRDefault="5122BAB6" w14:paraId="5C99D384" w14:textId="737FE2E3">
      <w:pPr>
        <w:pStyle w:val="Normal"/>
        <w:jc w:val="both"/>
        <w:rPr>
          <w:noProof w:val="0"/>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520"/>
        <w:gridCol w:w="2520"/>
        <w:gridCol w:w="2520"/>
        <w:gridCol w:w="2520"/>
      </w:tblGrid>
      <w:tr w:rsidR="5122BAB6" w:rsidTr="5122BAB6" w14:paraId="72B1CB44">
        <w:trPr>
          <w:trHeight w:val="300"/>
        </w:trPr>
        <w:tc>
          <w:tcPr>
            <w:tcW w:w="252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4F6FB892" w14:textId="33A2A675">
            <w:pPr>
              <w:pStyle w:val="Normal"/>
              <w:widowControl w:val="0"/>
              <w:spacing w:before="80" w:beforeAutospacing="off" w:after="80" w:afterAutospacing="off" w:line="240" w:lineRule="auto"/>
              <w:jc w:val="center"/>
            </w:pPr>
            <w:r w:rsidR="5122BAB6">
              <w:rPr/>
              <w:t>Etapa</w:t>
            </w:r>
          </w:p>
        </w:tc>
        <w:tc>
          <w:tcPr>
            <w:tcW w:w="252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10367C8F" w14:textId="50559C13">
            <w:pPr>
              <w:pStyle w:val="Normal"/>
              <w:widowControl w:val="0"/>
              <w:spacing w:before="80" w:beforeAutospacing="off" w:after="80" w:afterAutospacing="off" w:line="240" w:lineRule="auto"/>
              <w:jc w:val="center"/>
            </w:pPr>
            <w:r w:rsidR="5122BAB6">
              <w:rPr/>
              <w:t>Descrição</w:t>
            </w:r>
          </w:p>
        </w:tc>
        <w:tc>
          <w:tcPr>
            <w:tcW w:w="252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6F3D1826" w14:textId="7B49F675">
            <w:pPr>
              <w:pStyle w:val="Normal"/>
              <w:widowControl w:val="0"/>
              <w:spacing w:before="80" w:beforeAutospacing="off" w:after="80" w:afterAutospacing="off" w:line="240" w:lineRule="auto"/>
              <w:jc w:val="center"/>
            </w:pPr>
            <w:r w:rsidR="5122BAB6">
              <w:rPr/>
              <w:t>Responsável</w:t>
            </w:r>
          </w:p>
        </w:tc>
        <w:tc>
          <w:tcPr>
            <w:tcW w:w="252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347A1D3D" w14:textId="62F79F32">
            <w:pPr>
              <w:pStyle w:val="Normal"/>
              <w:widowControl w:val="0"/>
              <w:spacing w:before="80" w:beforeAutospacing="off" w:after="80" w:afterAutospacing="off" w:line="240" w:lineRule="auto"/>
              <w:jc w:val="center"/>
            </w:pPr>
            <w:r w:rsidR="5122BAB6">
              <w:rPr/>
              <w:t>Documentos relevantes</w:t>
            </w:r>
          </w:p>
        </w:tc>
      </w:tr>
      <w:tr w:rsidR="5122BAB6" w:rsidTr="5122BAB6" w14:paraId="3CEE66BD">
        <w:trPr>
          <w:trHeight w:val="300"/>
        </w:trPr>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45AC228" w14:textId="6931730A">
            <w:pPr>
              <w:pStyle w:val="Normal"/>
              <w:widowControl w:val="0"/>
              <w:spacing w:before="600" w:beforeAutospacing="off" w:after="40" w:afterAutospacing="off" w:line="240" w:lineRule="auto"/>
            </w:pPr>
            <w:r w:rsidR="5122BAB6">
              <w:rPr/>
              <w:t>Assinatura do contrato</w:t>
            </w:r>
          </w:p>
        </w:tc>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23A0A86" w14:textId="371B8794">
            <w:pPr>
              <w:pStyle w:val="Normal"/>
              <w:widowControl w:val="0"/>
              <w:spacing w:before="40" w:beforeAutospacing="off" w:after="40" w:afterAutospacing="off" w:line="240" w:lineRule="auto"/>
            </w:pPr>
            <w:r w:rsidR="5122BAB6">
              <w:rPr/>
              <w:t>Formalização conforme CLT, definição de prazo (até 90 dias), funções e metas</w:t>
            </w:r>
          </w:p>
        </w:tc>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EC6A975" w14:textId="759DE19E">
            <w:pPr>
              <w:pStyle w:val="Normal"/>
              <w:widowControl w:val="0"/>
              <w:spacing w:before="600" w:beforeAutospacing="off" w:after="0" w:afterAutospacing="off" w:line="240" w:lineRule="auto"/>
            </w:pPr>
            <w:r w:rsidR="5122BAB6">
              <w:rPr/>
              <w:t>RH e gestor imediato</w:t>
            </w:r>
          </w:p>
        </w:tc>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7B20993" w14:textId="11E29D01">
            <w:pPr>
              <w:pStyle w:val="Normal"/>
              <w:widowControl w:val="0"/>
              <w:spacing w:before="40" w:beforeAutospacing="off" w:after="40" w:afterAutospacing="off" w:line="240" w:lineRule="auto"/>
            </w:pPr>
            <w:r w:rsidR="5122BAB6">
              <w:rPr/>
              <w:t>Contrato de experiência, descrição de cargo, metas iniciais</w:t>
            </w:r>
          </w:p>
        </w:tc>
      </w:tr>
      <w:tr w:rsidR="5122BAB6" w:rsidTr="5122BAB6" w14:paraId="3F9C17E4">
        <w:trPr>
          <w:trHeight w:val="300"/>
        </w:trPr>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3F90263" w14:textId="0E72314D">
            <w:pPr>
              <w:pStyle w:val="Normal"/>
              <w:widowControl w:val="0"/>
              <w:spacing w:before="600" w:beforeAutospacing="off" w:after="40" w:afterAutospacing="off" w:line="240" w:lineRule="auto"/>
            </w:pPr>
            <w:r w:rsidR="5122BAB6">
              <w:rPr/>
              <w:t>Avaliação periódica</w:t>
            </w:r>
          </w:p>
        </w:tc>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A1E448E" w14:textId="55942163">
            <w:pPr>
              <w:pStyle w:val="Normal"/>
              <w:widowControl w:val="0"/>
              <w:spacing w:before="40" w:beforeAutospacing="off" w:after="40" w:afterAutospacing="off" w:line="240" w:lineRule="auto"/>
            </w:pPr>
            <w:r w:rsidR="5122BAB6">
              <w:rPr/>
              <w:t>Ciclos de avaliação com indicadores objetivos e feedback documentado</w:t>
            </w:r>
          </w:p>
        </w:tc>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0B731E2" w14:textId="2E2AAC85">
            <w:pPr>
              <w:pStyle w:val="Normal"/>
              <w:widowControl w:val="0"/>
              <w:spacing w:before="600" w:beforeAutospacing="off" w:after="0" w:afterAutospacing="off" w:line="240" w:lineRule="auto"/>
            </w:pPr>
            <w:r w:rsidR="5122BAB6">
              <w:rPr/>
              <w:t>Gestor e RH</w:t>
            </w:r>
          </w:p>
        </w:tc>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67CB6DF" w14:textId="4284ABDA">
            <w:pPr>
              <w:pStyle w:val="Normal"/>
              <w:widowControl w:val="0"/>
              <w:spacing w:before="40" w:beforeAutospacing="off" w:after="40" w:afterAutospacing="off" w:line="240" w:lineRule="auto"/>
            </w:pPr>
            <w:r w:rsidR="5122BAB6">
              <w:rPr/>
              <w:t>Rubricas de avaliação, relatórios, plano de desenvolvimento</w:t>
            </w:r>
          </w:p>
        </w:tc>
      </w:tr>
      <w:tr w:rsidR="5122BAB6" w:rsidTr="5122BAB6" w14:paraId="4177F484">
        <w:trPr>
          <w:trHeight w:val="300"/>
        </w:trPr>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0D5935F" w14:textId="48AAB0FF">
            <w:pPr>
              <w:pStyle w:val="Normal"/>
              <w:widowControl w:val="0"/>
              <w:spacing w:before="600" w:beforeAutospacing="off" w:after="40" w:afterAutospacing="off" w:line="240" w:lineRule="auto"/>
            </w:pPr>
            <w:r w:rsidR="5122BAB6">
              <w:rPr/>
              <w:t>Decisão final</w:t>
            </w:r>
          </w:p>
        </w:tc>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2F53E57" w14:textId="6BF42410">
            <w:pPr>
              <w:pStyle w:val="Normal"/>
              <w:widowControl w:val="0"/>
              <w:spacing w:before="40" w:beforeAutospacing="off" w:after="40" w:afterAutospacing="off" w:line="240" w:lineRule="auto"/>
            </w:pPr>
            <w:r w:rsidR="5122BAB6">
              <w:rPr/>
              <w:t>Efetivação, prorrogação dentro do limite legal ou rescisão motivada</w:t>
            </w:r>
          </w:p>
        </w:tc>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902F547" w14:textId="30B5FD23">
            <w:pPr>
              <w:pStyle w:val="Normal"/>
              <w:widowControl w:val="0"/>
              <w:spacing w:before="600" w:beforeAutospacing="off" w:after="0" w:afterAutospacing="off" w:line="240" w:lineRule="auto"/>
            </w:pPr>
            <w:r w:rsidR="5122BAB6">
              <w:rPr/>
              <w:t>Gestor, RH e jurídico</w:t>
            </w:r>
          </w:p>
        </w:tc>
        <w:tc>
          <w:tcPr>
            <w:tcW w:w="252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AB5545D" w14:textId="6E0D30CC">
            <w:pPr>
              <w:pStyle w:val="Normal"/>
              <w:widowControl w:val="0"/>
              <w:spacing w:before="40" w:beforeAutospacing="off" w:after="40" w:afterAutospacing="off" w:line="240" w:lineRule="auto"/>
            </w:pPr>
            <w:r w:rsidR="5122BAB6">
              <w:rPr/>
              <w:t>Ata de decisão, parecer jurídico, comunicação formal</w:t>
            </w:r>
          </w:p>
        </w:tc>
      </w:tr>
      <w:tr w:rsidR="5122BAB6" w:rsidTr="5122BAB6" w14:paraId="5B795B4B">
        <w:trPr>
          <w:trHeight w:val="300"/>
        </w:trPr>
        <w:tc>
          <w:tcPr>
            <w:tcW w:w="10080" w:type="dxa"/>
            <w:gridSpan w:val="4"/>
            <w:tcMar/>
          </w:tcPr>
          <w:p w:rsidR="5122BAB6" w:rsidP="5122BAB6" w:rsidRDefault="5122BAB6" w14:paraId="66CB13D7" w14:textId="08DB91B7">
            <w:pPr>
              <w:pStyle w:val="Normal"/>
              <w:jc w:val="center"/>
              <w:rPr>
                <w:noProof w:val="0"/>
                <w:sz w:val="18"/>
                <w:szCs w:val="18"/>
                <w:lang w:val="pt-BR"/>
              </w:rPr>
            </w:pPr>
          </w:p>
          <w:p w:rsidR="580E7787" w:rsidP="5122BAB6" w:rsidRDefault="580E7787" w14:paraId="7343F4FF" w14:textId="2BFB5D5B">
            <w:pPr>
              <w:pStyle w:val="Normal"/>
              <w:jc w:val="center"/>
              <w:rPr>
                <w:noProof w:val="0"/>
                <w:sz w:val="18"/>
                <w:szCs w:val="18"/>
                <w:lang w:val="pt-BR"/>
              </w:rPr>
            </w:pPr>
            <w:r w:rsidRPr="5122BAB6" w:rsidR="580E7787">
              <w:rPr>
                <w:noProof w:val="0"/>
                <w:sz w:val="18"/>
                <w:szCs w:val="18"/>
                <w:lang w:val="pt-BR"/>
              </w:rPr>
              <w:t xml:space="preserve">Figura 5.1 – Fluxograma regulatório do contrato de experiência </w:t>
            </w:r>
          </w:p>
          <w:p w:rsidR="580E7787" w:rsidP="5122BAB6" w:rsidRDefault="580E7787" w14:paraId="2A6D3EF0" w14:textId="091BF03C">
            <w:pPr>
              <w:pStyle w:val="Normal"/>
              <w:jc w:val="center"/>
              <w:rPr>
                <w:noProof w:val="0"/>
                <w:sz w:val="18"/>
                <w:szCs w:val="18"/>
                <w:lang w:val="pt-BR"/>
              </w:rPr>
            </w:pPr>
            <w:r w:rsidRPr="5122BAB6" w:rsidR="580E7787">
              <w:rPr>
                <w:noProof w:val="0"/>
                <w:sz w:val="18"/>
                <w:szCs w:val="18"/>
                <w:lang w:val="pt-BR"/>
              </w:rPr>
              <w:t>Fonte: CLT; TST (jurisprudência consolidada)</w:t>
            </w:r>
          </w:p>
        </w:tc>
      </w:tr>
    </w:tbl>
    <w:p w:rsidR="5122BAB6" w:rsidP="5122BAB6" w:rsidRDefault="5122BAB6" w14:paraId="6ADDF5EB" w14:textId="1D04D984">
      <w:pPr>
        <w:pStyle w:val="Normal"/>
        <w:jc w:val="both"/>
        <w:rPr>
          <w:noProof w:val="0"/>
          <w:lang w:val="pt-BR"/>
        </w:rPr>
      </w:pPr>
    </w:p>
    <w:p w:rsidR="580E7787" w:rsidP="5122BAB6" w:rsidRDefault="580E7787" w14:paraId="7AE535D9" w14:textId="3695BB4C">
      <w:pPr>
        <w:spacing w:before="240" w:beforeAutospacing="off" w:after="240" w:afterAutospacing="off"/>
        <w:jc w:val="both"/>
      </w:pPr>
      <w:r w:rsidRPr="5122BAB6" w:rsidR="580E7787">
        <w:rPr>
          <w:rFonts w:ascii="Aptos" w:hAnsi="Aptos" w:eastAsia="Aptos" w:cs="Aptos"/>
          <w:noProof w:val="0"/>
          <w:sz w:val="24"/>
          <w:szCs w:val="24"/>
          <w:lang w:val="pt-BR"/>
        </w:rPr>
        <w:t xml:space="preserve">A Tabela 5.1 organiza o fluxo regulatório do contrato de experiência em três etapas críticas—assinatura, avaliação periódica e decisão final—e evidencia que a robustez do processo depende de planejamento estruturado, critérios objetivos e documentação consistente. Na </w:t>
      </w:r>
      <w:r w:rsidRPr="5122BAB6" w:rsidR="580E7787">
        <w:rPr>
          <w:rFonts w:ascii="Aptos" w:hAnsi="Aptos" w:eastAsia="Aptos" w:cs="Aptos"/>
          <w:b w:val="1"/>
          <w:bCs w:val="1"/>
          <w:noProof w:val="0"/>
          <w:sz w:val="24"/>
          <w:szCs w:val="24"/>
          <w:lang w:val="pt-BR"/>
        </w:rPr>
        <w:t>assinatura do contrato</w:t>
      </w:r>
      <w:r w:rsidRPr="5122BAB6" w:rsidR="580E7787">
        <w:rPr>
          <w:rFonts w:ascii="Aptos" w:hAnsi="Aptos" w:eastAsia="Aptos" w:cs="Aptos"/>
          <w:noProof w:val="0"/>
          <w:sz w:val="24"/>
          <w:szCs w:val="24"/>
          <w:lang w:val="pt-BR"/>
        </w:rPr>
        <w:t>, a conformidade com a CLT é o ponto de partida: delimitar o prazo (até 90 dias, contínuo ou fracionado), descrever funções com precisão e estabelecer metas mensuráveis cria um arcabouço de governança que evita ambiguidades e sustenta decisões futuras. A transparência inicial—com comunicação clara de expectativas, jornada, remuneração e condições de rescisão—reduz assimetria de informação e previne alegações de desvio de finalidade.</w:t>
      </w:r>
    </w:p>
    <w:p w:rsidR="580E7787" w:rsidP="5122BAB6" w:rsidRDefault="580E7787" w14:paraId="02F4005F" w14:textId="14708584">
      <w:pPr>
        <w:spacing w:before="240" w:beforeAutospacing="off" w:after="240" w:afterAutospacing="off"/>
        <w:jc w:val="both"/>
      </w:pPr>
      <w:r w:rsidRPr="5122BAB6" w:rsidR="580E7787">
        <w:rPr>
          <w:rFonts w:ascii="Aptos" w:hAnsi="Aptos" w:eastAsia="Aptos" w:cs="Aptos"/>
          <w:noProof w:val="0"/>
          <w:sz w:val="24"/>
          <w:szCs w:val="24"/>
          <w:lang w:val="pt-BR"/>
        </w:rPr>
        <w:t xml:space="preserve">Na </w:t>
      </w:r>
      <w:r w:rsidRPr="5122BAB6" w:rsidR="580E7787">
        <w:rPr>
          <w:rFonts w:ascii="Aptos" w:hAnsi="Aptos" w:eastAsia="Aptos" w:cs="Aptos"/>
          <w:b w:val="1"/>
          <w:bCs w:val="1"/>
          <w:noProof w:val="0"/>
          <w:sz w:val="24"/>
          <w:szCs w:val="24"/>
          <w:lang w:val="pt-BR"/>
        </w:rPr>
        <w:t>avaliação periódica</w:t>
      </w:r>
      <w:r w:rsidRPr="5122BAB6" w:rsidR="580E7787">
        <w:rPr>
          <w:rFonts w:ascii="Aptos" w:hAnsi="Aptos" w:eastAsia="Aptos" w:cs="Aptos"/>
          <w:noProof w:val="0"/>
          <w:sz w:val="24"/>
          <w:szCs w:val="24"/>
          <w:lang w:val="pt-BR"/>
        </w:rPr>
        <w:t xml:space="preserve">, a qualidade do processo depende de indicadores objetivos e comparáveis. Critérios como desempenho técnico, produtividade, cumprimento de prazos, colaboração e aderência a normas internas devem ser avaliados em ciclos definidos (semanal, quinzenal ou mensal), com </w:t>
      </w:r>
      <w:r w:rsidRPr="5122BAB6" w:rsidR="580E7787">
        <w:rPr>
          <w:rFonts w:ascii="Aptos" w:hAnsi="Aptos" w:eastAsia="Aptos" w:cs="Aptos"/>
          <w:b w:val="1"/>
          <w:bCs w:val="1"/>
          <w:noProof w:val="0"/>
          <w:sz w:val="24"/>
          <w:szCs w:val="24"/>
          <w:lang w:val="pt-BR"/>
        </w:rPr>
        <w:t>evidências registradas</w:t>
      </w:r>
      <w:r w:rsidRPr="5122BAB6" w:rsidR="580E7787">
        <w:rPr>
          <w:rFonts w:ascii="Aptos" w:hAnsi="Aptos" w:eastAsia="Aptos" w:cs="Aptos"/>
          <w:noProof w:val="0"/>
          <w:sz w:val="24"/>
          <w:szCs w:val="24"/>
          <w:lang w:val="pt-BR"/>
        </w:rPr>
        <w:t xml:space="preserve">: rubricas, relatórios, checklists e feedbacks formais. Quando houver lacunas, um </w:t>
      </w:r>
      <w:r w:rsidRPr="5122BAB6" w:rsidR="580E7787">
        <w:rPr>
          <w:rFonts w:ascii="Aptos" w:hAnsi="Aptos" w:eastAsia="Aptos" w:cs="Aptos"/>
          <w:b w:val="1"/>
          <w:bCs w:val="1"/>
          <w:noProof w:val="0"/>
          <w:sz w:val="24"/>
          <w:szCs w:val="24"/>
          <w:lang w:val="pt-BR"/>
        </w:rPr>
        <w:t>plano de desenvolvimento</w:t>
      </w:r>
      <w:r w:rsidRPr="5122BAB6" w:rsidR="580E7787">
        <w:rPr>
          <w:rFonts w:ascii="Aptos" w:hAnsi="Aptos" w:eastAsia="Aptos" w:cs="Aptos"/>
          <w:noProof w:val="0"/>
          <w:sz w:val="24"/>
          <w:szCs w:val="24"/>
          <w:lang w:val="pt-BR"/>
        </w:rPr>
        <w:t xml:space="preserve"> com metas, prazos e responsáveis diferencia casos de potencial evolutivo de situações que demandam encerramento do contrato. Esse registro sistemático é essencial para demonstrar boa-fé, garantir equidade e sustentar decisões perante auditorias internas ou contestações externas.</w:t>
      </w:r>
    </w:p>
    <w:p w:rsidR="580E7787" w:rsidP="5122BAB6" w:rsidRDefault="580E7787" w14:paraId="402A593D" w14:textId="26D1BF7A">
      <w:pPr>
        <w:spacing w:before="240" w:beforeAutospacing="off" w:after="240" w:afterAutospacing="off"/>
        <w:jc w:val="both"/>
      </w:pPr>
      <w:r w:rsidRPr="5122BAB6" w:rsidR="580E7787">
        <w:rPr>
          <w:rFonts w:ascii="Aptos" w:hAnsi="Aptos" w:eastAsia="Aptos" w:cs="Aptos"/>
          <w:noProof w:val="0"/>
          <w:sz w:val="24"/>
          <w:szCs w:val="24"/>
          <w:lang w:val="pt-BR"/>
        </w:rPr>
        <w:t xml:space="preserve">A </w:t>
      </w:r>
      <w:r w:rsidRPr="5122BAB6" w:rsidR="580E7787">
        <w:rPr>
          <w:rFonts w:ascii="Aptos" w:hAnsi="Aptos" w:eastAsia="Aptos" w:cs="Aptos"/>
          <w:b w:val="1"/>
          <w:bCs w:val="1"/>
          <w:noProof w:val="0"/>
          <w:sz w:val="24"/>
          <w:szCs w:val="24"/>
          <w:lang w:val="pt-BR"/>
        </w:rPr>
        <w:t>decisão final</w:t>
      </w:r>
      <w:r w:rsidRPr="5122BAB6" w:rsidR="580E7787">
        <w:rPr>
          <w:rFonts w:ascii="Aptos" w:hAnsi="Aptos" w:eastAsia="Aptos" w:cs="Aptos"/>
          <w:noProof w:val="0"/>
          <w:sz w:val="24"/>
          <w:szCs w:val="24"/>
          <w:lang w:val="pt-BR"/>
        </w:rPr>
        <w:t xml:space="preserve"> deve ser fundamentada em dados e lastreada por documentação completa. Em caso de </w:t>
      </w:r>
      <w:r w:rsidRPr="5122BAB6" w:rsidR="580E7787">
        <w:rPr>
          <w:rFonts w:ascii="Aptos" w:hAnsi="Aptos" w:eastAsia="Aptos" w:cs="Aptos"/>
          <w:b w:val="1"/>
          <w:bCs w:val="1"/>
          <w:noProof w:val="0"/>
          <w:sz w:val="24"/>
          <w:szCs w:val="24"/>
          <w:lang w:val="pt-BR"/>
        </w:rPr>
        <w:t>efetivação</w:t>
      </w:r>
      <w:r w:rsidRPr="5122BAB6" w:rsidR="580E7787">
        <w:rPr>
          <w:rFonts w:ascii="Aptos" w:hAnsi="Aptos" w:eastAsia="Aptos" w:cs="Aptos"/>
          <w:noProof w:val="0"/>
          <w:sz w:val="24"/>
          <w:szCs w:val="24"/>
          <w:lang w:val="pt-BR"/>
        </w:rPr>
        <w:t xml:space="preserve">, recomenda-se formalizar a transição com atualização de cargo, remuneração e objetivos, preservando a continuidade do desempenho. Se houver </w:t>
      </w:r>
      <w:r w:rsidRPr="5122BAB6" w:rsidR="580E7787">
        <w:rPr>
          <w:rFonts w:ascii="Aptos" w:hAnsi="Aptos" w:eastAsia="Aptos" w:cs="Aptos"/>
          <w:b w:val="1"/>
          <w:bCs w:val="1"/>
          <w:noProof w:val="0"/>
          <w:sz w:val="24"/>
          <w:szCs w:val="24"/>
          <w:lang w:val="pt-BR"/>
        </w:rPr>
        <w:t>prorrogação</w:t>
      </w:r>
      <w:r w:rsidRPr="5122BAB6" w:rsidR="580E7787">
        <w:rPr>
          <w:rFonts w:ascii="Aptos" w:hAnsi="Aptos" w:eastAsia="Aptos" w:cs="Aptos"/>
          <w:noProof w:val="0"/>
          <w:sz w:val="24"/>
          <w:szCs w:val="24"/>
          <w:lang w:val="pt-BR"/>
        </w:rPr>
        <w:t xml:space="preserve">, ela deve respeitar estritamente o limite legal e manter o mesmo rigor avaliativo. Na hipótese de </w:t>
      </w:r>
      <w:r w:rsidRPr="5122BAB6" w:rsidR="580E7787">
        <w:rPr>
          <w:rFonts w:ascii="Aptos" w:hAnsi="Aptos" w:eastAsia="Aptos" w:cs="Aptos"/>
          <w:b w:val="1"/>
          <w:bCs w:val="1"/>
          <w:noProof w:val="0"/>
          <w:sz w:val="24"/>
          <w:szCs w:val="24"/>
          <w:lang w:val="pt-BR"/>
        </w:rPr>
        <w:t>rescisão</w:t>
      </w:r>
      <w:r w:rsidRPr="5122BAB6" w:rsidR="580E7787">
        <w:rPr>
          <w:rFonts w:ascii="Aptos" w:hAnsi="Aptos" w:eastAsia="Aptos" w:cs="Aptos"/>
          <w:noProof w:val="0"/>
          <w:sz w:val="24"/>
          <w:szCs w:val="24"/>
          <w:lang w:val="pt-BR"/>
        </w:rPr>
        <w:t xml:space="preserve">, a motivação precisa estar claramente documentada, com evidências de desempenho insuficiente ou inadequação ao perfil da função. A participação do </w:t>
      </w:r>
      <w:r w:rsidRPr="5122BAB6" w:rsidR="580E7787">
        <w:rPr>
          <w:rFonts w:ascii="Aptos" w:hAnsi="Aptos" w:eastAsia="Aptos" w:cs="Aptos"/>
          <w:b w:val="1"/>
          <w:bCs w:val="1"/>
          <w:noProof w:val="0"/>
          <w:sz w:val="24"/>
          <w:szCs w:val="24"/>
          <w:lang w:val="pt-BR"/>
        </w:rPr>
        <w:t>jurídico</w:t>
      </w:r>
      <w:r w:rsidRPr="5122BAB6" w:rsidR="580E7787">
        <w:rPr>
          <w:rFonts w:ascii="Aptos" w:hAnsi="Aptos" w:eastAsia="Aptos" w:cs="Aptos"/>
          <w:noProof w:val="0"/>
          <w:sz w:val="24"/>
          <w:szCs w:val="24"/>
          <w:lang w:val="pt-BR"/>
        </w:rPr>
        <w:t xml:space="preserve"> na validação da decisão e a comunicação formal ao colaborador mitigam riscos de litígios, especialmente quando os critérios foram previamente comunicados e aplicados de forma uniforme.</w:t>
      </w:r>
    </w:p>
    <w:p w:rsidR="580E7787" w:rsidP="5122BAB6" w:rsidRDefault="580E7787" w14:paraId="794DFE38" w14:textId="49924DF5">
      <w:pPr>
        <w:spacing w:before="240" w:beforeAutospacing="off" w:after="240" w:afterAutospacing="off"/>
        <w:jc w:val="both"/>
      </w:pPr>
      <w:r w:rsidRPr="5122BAB6" w:rsidR="580E7787">
        <w:rPr>
          <w:rFonts w:ascii="Aptos" w:hAnsi="Aptos" w:eastAsia="Aptos" w:cs="Aptos"/>
          <w:noProof w:val="0"/>
          <w:sz w:val="24"/>
          <w:szCs w:val="24"/>
          <w:lang w:val="pt-BR"/>
        </w:rPr>
        <w:t xml:space="preserve">Do ponto de vista de </w:t>
      </w:r>
      <w:r w:rsidRPr="5122BAB6" w:rsidR="580E7787">
        <w:rPr>
          <w:rFonts w:ascii="Aptos" w:hAnsi="Aptos" w:eastAsia="Aptos" w:cs="Aptos"/>
          <w:b w:val="1"/>
          <w:bCs w:val="1"/>
          <w:noProof w:val="0"/>
          <w:sz w:val="24"/>
          <w:szCs w:val="24"/>
          <w:lang w:val="pt-BR"/>
        </w:rPr>
        <w:t>compliance e jurisprudência</w:t>
      </w:r>
      <w:r w:rsidRPr="5122BAB6" w:rsidR="580E7787">
        <w:rPr>
          <w:rFonts w:ascii="Aptos" w:hAnsi="Aptos" w:eastAsia="Aptos" w:cs="Aptos"/>
          <w:noProof w:val="0"/>
          <w:sz w:val="24"/>
          <w:szCs w:val="24"/>
          <w:lang w:val="pt-BR"/>
        </w:rPr>
        <w:t>, o contrato de experiência não é um período informal de teste, mas um instrumento jurídico com requisitos específicos. A coerência entre função exercida, prazo, avaliação e decisão é determinante para evitar descaracterização e passivos. A governança do processo—com papéis definidos entre RH, gestores e jurídico—assegura rastreabilidade, reduz vieses e fortalece a defesa técnica e jurídica da empresa.</w:t>
      </w:r>
    </w:p>
    <w:p w:rsidR="580E7787" w:rsidP="5122BAB6" w:rsidRDefault="580E7787" w14:paraId="30EB1621" w14:textId="4CB6731B">
      <w:pPr>
        <w:spacing w:before="240" w:beforeAutospacing="off" w:after="240" w:afterAutospacing="off"/>
        <w:jc w:val="both"/>
      </w:pPr>
      <w:r w:rsidRPr="5122BAB6" w:rsidR="580E7787">
        <w:rPr>
          <w:rFonts w:ascii="Aptos" w:hAnsi="Aptos" w:eastAsia="Aptos" w:cs="Aptos"/>
          <w:noProof w:val="0"/>
          <w:sz w:val="24"/>
          <w:szCs w:val="24"/>
          <w:lang w:val="pt-BR"/>
        </w:rPr>
        <w:t xml:space="preserve">Em termos de </w:t>
      </w:r>
      <w:r w:rsidRPr="5122BAB6" w:rsidR="580E7787">
        <w:rPr>
          <w:rFonts w:ascii="Aptos" w:hAnsi="Aptos" w:eastAsia="Aptos" w:cs="Aptos"/>
          <w:b w:val="1"/>
          <w:bCs w:val="1"/>
          <w:noProof w:val="0"/>
          <w:sz w:val="24"/>
          <w:szCs w:val="24"/>
          <w:lang w:val="pt-BR"/>
        </w:rPr>
        <w:t>gestão de talentos</w:t>
      </w:r>
      <w:r w:rsidRPr="5122BAB6" w:rsidR="580E7787">
        <w:rPr>
          <w:rFonts w:ascii="Aptos" w:hAnsi="Aptos" w:eastAsia="Aptos" w:cs="Aptos"/>
          <w:noProof w:val="0"/>
          <w:sz w:val="24"/>
          <w:szCs w:val="24"/>
          <w:lang w:val="pt-BR"/>
        </w:rPr>
        <w:t>, a estrutura proposta transforma o contrato de experiência em um mecanismo de decisão baseado em evidências: acelera a curva de aprendizado, melhora a acurácia na seleção, reduz custos de turnover e alinha a efetivação a critérios de performance e cultura. Ao integrar métricas objetivas, documentação robusta e validação jurídica, o fluxo descrito na Tabela 5.1 equilibra eficiência operacional, segurança legal e qualidade na formação de equipes—entregando decisões finais mais justas, defensáveis e alinhadas à estratégia da organização.</w:t>
      </w:r>
    </w:p>
    <w:p w:rsidR="110A8042" w:rsidP="5122BAB6" w:rsidRDefault="110A8042" w14:paraId="09ACB0B2" w14:textId="52C87697">
      <w:pPr>
        <w:pStyle w:val="Normal"/>
        <w:jc w:val="both"/>
      </w:pPr>
      <w:r w:rsidRPr="5122BAB6" w:rsidR="110A8042">
        <w:rPr>
          <w:rFonts w:ascii="Aptos" w:hAnsi="Aptos" w:eastAsia="Aptos" w:cs="Aptos"/>
          <w:noProof w:val="0"/>
          <w:sz w:val="24"/>
          <w:szCs w:val="24"/>
          <w:lang w:val="pt-BR"/>
        </w:rPr>
        <w:t xml:space="preserve">A gestão do contrato de experiência exige não apenas atenção aos prazos e critérios de avaliação, mas também uma análise estruturada dos riscos envolvidos. Variáveis como </w:t>
      </w:r>
      <w:r w:rsidRPr="5122BAB6" w:rsidR="110A8042">
        <w:rPr>
          <w:rFonts w:ascii="Aptos" w:hAnsi="Aptos" w:eastAsia="Aptos" w:cs="Aptos"/>
          <w:b w:val="1"/>
          <w:bCs w:val="1"/>
          <w:noProof w:val="0"/>
          <w:sz w:val="24"/>
          <w:szCs w:val="24"/>
          <w:lang w:val="pt-BR"/>
        </w:rPr>
        <w:t>compliance</w:t>
      </w:r>
      <w:r w:rsidRPr="5122BAB6" w:rsidR="110A8042">
        <w:rPr>
          <w:rFonts w:ascii="Aptos" w:hAnsi="Aptos" w:eastAsia="Aptos" w:cs="Aptos"/>
          <w:noProof w:val="0"/>
          <w:sz w:val="24"/>
          <w:szCs w:val="24"/>
          <w:lang w:val="pt-BR"/>
        </w:rPr>
        <w:t xml:space="preserve">, </w:t>
      </w:r>
      <w:r w:rsidRPr="5122BAB6" w:rsidR="110A8042">
        <w:rPr>
          <w:rFonts w:ascii="Aptos" w:hAnsi="Aptos" w:eastAsia="Aptos" w:cs="Aptos"/>
          <w:b w:val="1"/>
          <w:bCs w:val="1"/>
          <w:noProof w:val="0"/>
          <w:sz w:val="24"/>
          <w:szCs w:val="24"/>
          <w:lang w:val="pt-BR"/>
        </w:rPr>
        <w:t>passivos trabalhistas</w:t>
      </w:r>
      <w:r w:rsidRPr="5122BAB6" w:rsidR="110A8042">
        <w:rPr>
          <w:rFonts w:ascii="Aptos" w:hAnsi="Aptos" w:eastAsia="Aptos" w:cs="Aptos"/>
          <w:noProof w:val="0"/>
          <w:sz w:val="24"/>
          <w:szCs w:val="24"/>
          <w:lang w:val="pt-BR"/>
        </w:rPr>
        <w:t xml:space="preserve"> e </w:t>
      </w:r>
      <w:r w:rsidRPr="5122BAB6" w:rsidR="110A8042">
        <w:rPr>
          <w:rFonts w:ascii="Aptos" w:hAnsi="Aptos" w:eastAsia="Aptos" w:cs="Aptos"/>
          <w:b w:val="1"/>
          <w:bCs w:val="1"/>
          <w:noProof w:val="0"/>
          <w:sz w:val="24"/>
          <w:szCs w:val="24"/>
          <w:lang w:val="pt-BR"/>
        </w:rPr>
        <w:t>impacto no ROI</w:t>
      </w:r>
      <w:r w:rsidRPr="5122BAB6" w:rsidR="110A8042">
        <w:rPr>
          <w:rFonts w:ascii="Aptos" w:hAnsi="Aptos" w:eastAsia="Aptos" w:cs="Aptos"/>
          <w:noProof w:val="0"/>
          <w:sz w:val="24"/>
          <w:szCs w:val="24"/>
          <w:lang w:val="pt-BR"/>
        </w:rPr>
        <w:t xml:space="preserve"> devem ser monitoradas de forma sistemática, pois influenciam diretamente a segurança jurídica e a sustentabilidade financeira da empresa. A Tabela 5.3 apresenta uma matriz de risco que organiza esses fatores em níveis de gravidade, permitindo que gestores visualizem cenários críticos e adotem medidas preventivas.</w:t>
      </w:r>
    </w:p>
    <w:p w:rsidR="5122BAB6" w:rsidP="5122BAB6" w:rsidRDefault="5122BAB6" w14:paraId="1F1F6C4D" w14:textId="598227B7">
      <w:pPr>
        <w:pStyle w:val="Normal"/>
        <w:jc w:val="both"/>
        <w:rPr>
          <w:rFonts w:ascii="Aptos" w:hAnsi="Aptos" w:eastAsia="Aptos" w:cs="Aptos"/>
          <w:noProof w:val="0"/>
          <w:sz w:val="24"/>
          <w:szCs w:val="24"/>
          <w:lang w:val="pt-BR"/>
        </w:rPr>
      </w:pPr>
    </w:p>
    <w:p w:rsidR="5122BAB6" w:rsidP="5122BAB6" w:rsidRDefault="5122BAB6" w14:paraId="087B50DF" w14:textId="684D07EA">
      <w:pPr>
        <w:pStyle w:val="Normal"/>
        <w:jc w:val="both"/>
        <w:rPr>
          <w:rFonts w:ascii="Aptos" w:hAnsi="Aptos" w:eastAsia="Aptos" w:cs="Aptos"/>
          <w:noProof w:val="0"/>
          <w:sz w:val="24"/>
          <w:szCs w:val="24"/>
          <w:lang w:val="pt-BR"/>
        </w:rPr>
      </w:pPr>
    </w:p>
    <w:p w:rsidR="5122BAB6" w:rsidP="5122BAB6" w:rsidRDefault="5122BAB6" w14:paraId="10640DFF" w14:textId="1360FAEA">
      <w:pPr>
        <w:pStyle w:val="Normal"/>
        <w:jc w:val="both"/>
        <w:rPr>
          <w:rFonts w:ascii="Aptos" w:hAnsi="Aptos" w:eastAsia="Aptos" w:cs="Aptos"/>
          <w:noProof w:val="0"/>
          <w:sz w:val="24"/>
          <w:szCs w:val="24"/>
          <w:lang w:val="pt-BR"/>
        </w:rPr>
      </w:pPr>
    </w:p>
    <w:p w:rsidR="5122BAB6" w:rsidP="5122BAB6" w:rsidRDefault="5122BAB6" w14:paraId="4CD7F7D8" w14:textId="60383C3C">
      <w:pPr>
        <w:pStyle w:val="Normal"/>
        <w:jc w:val="both"/>
        <w:rPr>
          <w:rFonts w:ascii="Aptos" w:hAnsi="Aptos" w:eastAsia="Aptos" w:cs="Aptos"/>
          <w:noProof w:val="0"/>
          <w:sz w:val="24"/>
          <w:szCs w:val="24"/>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016"/>
        <w:gridCol w:w="2016"/>
        <w:gridCol w:w="2016"/>
        <w:gridCol w:w="2016"/>
        <w:gridCol w:w="2016"/>
      </w:tblGrid>
      <w:tr w:rsidR="5122BAB6" w:rsidTr="5122BAB6" w14:paraId="1285F9C8">
        <w:trPr>
          <w:trHeight w:val="300"/>
        </w:trPr>
        <w:tc>
          <w:tcPr>
            <w:tcW w:w="2016"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107C8544" w14:textId="66C752D9">
            <w:pPr>
              <w:pStyle w:val="Normal"/>
              <w:widowControl w:val="0"/>
              <w:spacing w:before="80" w:beforeAutospacing="off" w:after="80" w:afterAutospacing="off" w:line="240" w:lineRule="auto"/>
            </w:pPr>
            <w:r w:rsidR="5122BAB6">
              <w:rPr/>
              <w:t>Variável</w:t>
            </w:r>
          </w:p>
        </w:tc>
        <w:tc>
          <w:tcPr>
            <w:tcW w:w="2016"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600D390B" w14:textId="27840EFF">
            <w:pPr>
              <w:pStyle w:val="Normal"/>
              <w:widowControl w:val="0"/>
              <w:spacing w:before="80" w:beforeAutospacing="off" w:after="80" w:afterAutospacing="off" w:line="240" w:lineRule="auto"/>
            </w:pPr>
            <w:r w:rsidR="5122BAB6">
              <w:rPr/>
              <w:t>Baixo Risco</w:t>
            </w:r>
          </w:p>
        </w:tc>
        <w:tc>
          <w:tcPr>
            <w:tcW w:w="2016"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5FE6BFFA" w14:textId="574064AE">
            <w:pPr>
              <w:pStyle w:val="Normal"/>
              <w:widowControl w:val="0"/>
              <w:spacing w:before="80" w:beforeAutospacing="off" w:after="80" w:afterAutospacing="off" w:line="240" w:lineRule="auto"/>
            </w:pPr>
            <w:r w:rsidR="5122BAB6">
              <w:rPr/>
              <w:t>Moderado Risco</w:t>
            </w:r>
          </w:p>
        </w:tc>
        <w:tc>
          <w:tcPr>
            <w:tcW w:w="2016"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03EA55A9" w14:textId="27602EEE">
            <w:pPr>
              <w:pStyle w:val="Normal"/>
              <w:widowControl w:val="0"/>
              <w:spacing w:before="80" w:beforeAutospacing="off" w:after="80" w:afterAutospacing="off" w:line="240" w:lineRule="auto"/>
            </w:pPr>
            <w:r w:rsidR="5122BAB6">
              <w:rPr/>
              <w:t>Alto Risco</w:t>
            </w:r>
          </w:p>
        </w:tc>
        <w:tc>
          <w:tcPr>
            <w:tcW w:w="2016"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590F5E7" w14:textId="24DC9E24">
            <w:pPr>
              <w:pStyle w:val="Normal"/>
              <w:widowControl w:val="0"/>
              <w:spacing w:before="80" w:beforeAutospacing="off" w:after="80" w:afterAutospacing="off" w:line="240" w:lineRule="auto"/>
            </w:pPr>
            <w:r w:rsidR="5122BAB6">
              <w:rPr/>
              <w:t>Crítico Risco</w:t>
            </w:r>
          </w:p>
        </w:tc>
      </w:tr>
      <w:tr w:rsidR="5122BAB6" w:rsidTr="5122BAB6" w14:paraId="28BD4E60">
        <w:trPr>
          <w:trHeight w:val="300"/>
        </w:trPr>
        <w:tc>
          <w:tcPr>
            <w:tcW w:w="2016"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0BAA256" w14:textId="63DBD989">
            <w:pPr>
              <w:pStyle w:val="Normal"/>
              <w:widowControl w:val="0"/>
              <w:spacing w:before="320" w:beforeAutospacing="off" w:after="20" w:afterAutospacing="off" w:line="240" w:lineRule="auto"/>
            </w:pPr>
            <w:r w:rsidR="5122BAB6">
              <w:rPr/>
              <w:t>Compliance</w:t>
            </w:r>
          </w:p>
        </w:tc>
        <w:tc>
          <w:tcPr>
            <w:tcW w:w="2016"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807ACD5" w14:textId="12552597">
            <w:pPr>
              <w:pStyle w:val="Normal"/>
              <w:widowControl w:val="0"/>
              <w:spacing w:before="80" w:beforeAutospacing="off" w:after="80" w:afterAutospacing="off" w:line="240" w:lineRule="auto"/>
            </w:pPr>
            <w:r w:rsidR="5122BAB6">
              <w:rPr/>
              <w:t>Documentação completa e supervisão ativa</w:t>
            </w:r>
          </w:p>
        </w:tc>
        <w:tc>
          <w:tcPr>
            <w:tcW w:w="2016"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75D8942" w14:textId="6CF3985A">
            <w:pPr>
              <w:pStyle w:val="Normal"/>
              <w:widowControl w:val="0"/>
              <w:spacing w:before="80" w:beforeAutospacing="off" w:after="80" w:afterAutospacing="off" w:line="240" w:lineRule="auto"/>
            </w:pPr>
            <w:r w:rsidR="5122BAB6">
              <w:rPr/>
              <w:t>Pequenas falhas em registros ou prazos</w:t>
            </w:r>
          </w:p>
        </w:tc>
        <w:tc>
          <w:tcPr>
            <w:tcW w:w="2016"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2184E20" w14:textId="454C7C2B">
            <w:pPr>
              <w:pStyle w:val="Normal"/>
              <w:widowControl w:val="0"/>
              <w:spacing w:before="80" w:beforeAutospacing="off" w:after="80" w:afterAutospacing="off" w:line="240" w:lineRule="auto"/>
            </w:pPr>
            <w:r w:rsidR="5122BAB6">
              <w:rPr/>
              <w:t>Ausência de avaliação periódica</w:t>
            </w:r>
          </w:p>
        </w:tc>
        <w:tc>
          <w:tcPr>
            <w:tcW w:w="2016"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B50F728" w14:textId="47273E85">
            <w:pPr>
              <w:pStyle w:val="Normal"/>
              <w:widowControl w:val="0"/>
              <w:spacing w:before="80" w:beforeAutospacing="off" w:after="80" w:afterAutospacing="off" w:line="240" w:lineRule="auto"/>
            </w:pPr>
            <w:r w:rsidR="5122BAB6">
              <w:rPr/>
              <w:t>Contrato informal ou descaracterizado</w:t>
            </w:r>
          </w:p>
        </w:tc>
      </w:tr>
      <w:tr w:rsidR="5122BAB6" w:rsidTr="5122BAB6" w14:paraId="63A1E5B3">
        <w:trPr>
          <w:trHeight w:val="300"/>
        </w:trPr>
        <w:tc>
          <w:tcPr>
            <w:tcW w:w="2016"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2985A75" w14:textId="3217D98F">
            <w:pPr>
              <w:pStyle w:val="Normal"/>
              <w:widowControl w:val="0"/>
              <w:spacing w:before="320" w:beforeAutospacing="off" w:after="20" w:afterAutospacing="off" w:line="240" w:lineRule="auto"/>
            </w:pPr>
            <w:r w:rsidR="5122BAB6">
              <w:rPr/>
              <w:t>Passivos trabalhistas</w:t>
            </w:r>
          </w:p>
        </w:tc>
        <w:tc>
          <w:tcPr>
            <w:tcW w:w="2016"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995B588" w14:textId="7CF6C43E">
            <w:pPr>
              <w:pStyle w:val="Normal"/>
              <w:widowControl w:val="0"/>
              <w:spacing w:before="80" w:beforeAutospacing="off" w:after="80" w:afterAutospacing="off" w:line="240" w:lineRule="auto"/>
            </w:pPr>
            <w:r w:rsidR="5122BAB6">
              <w:rPr/>
              <w:t>Critérios claros e comunicação transparente</w:t>
            </w:r>
          </w:p>
        </w:tc>
        <w:tc>
          <w:tcPr>
            <w:tcW w:w="2016"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947F680" w14:textId="5367C186">
            <w:pPr>
              <w:pStyle w:val="Normal"/>
              <w:widowControl w:val="0"/>
              <w:spacing w:before="80" w:beforeAutospacing="off" w:after="80" w:afterAutospacing="off" w:line="240" w:lineRule="auto"/>
            </w:pPr>
            <w:r w:rsidR="5122BAB6">
              <w:rPr/>
              <w:t>Reclamações pontuais sem impacto financeiro relevante</w:t>
            </w:r>
          </w:p>
        </w:tc>
        <w:tc>
          <w:tcPr>
            <w:tcW w:w="2016"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02F8F05" w14:textId="33951C6F">
            <w:pPr>
              <w:pStyle w:val="Normal"/>
              <w:widowControl w:val="0"/>
              <w:spacing w:before="80" w:beforeAutospacing="off" w:after="80" w:afterAutospacing="off" w:line="240" w:lineRule="auto"/>
            </w:pPr>
            <w:r w:rsidR="5122BAB6">
              <w:rPr/>
              <w:t>Ações trabalhistas recorrentes</w:t>
            </w:r>
          </w:p>
        </w:tc>
        <w:tc>
          <w:tcPr>
            <w:tcW w:w="2016"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69F369A" w14:textId="46EC9AA0">
            <w:pPr>
              <w:pStyle w:val="Normal"/>
              <w:widowControl w:val="0"/>
              <w:spacing w:before="80" w:beforeAutospacing="off" w:after="80" w:afterAutospacing="off" w:line="240" w:lineRule="auto"/>
            </w:pPr>
            <w:r w:rsidR="5122BAB6">
              <w:rPr/>
              <w:t>Conversão judicial em contrato indeterminado</w:t>
            </w:r>
          </w:p>
        </w:tc>
      </w:tr>
      <w:tr w:rsidR="5122BAB6" w:rsidTr="5122BAB6" w14:paraId="4698921B">
        <w:trPr>
          <w:trHeight w:val="300"/>
        </w:trPr>
        <w:tc>
          <w:tcPr>
            <w:tcW w:w="2016"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89D6AF4" w14:textId="2E775BFC">
            <w:pPr>
              <w:pStyle w:val="Normal"/>
              <w:widowControl w:val="0"/>
              <w:spacing w:before="320" w:beforeAutospacing="off" w:after="20" w:afterAutospacing="off" w:line="240" w:lineRule="auto"/>
            </w:pPr>
            <w:r w:rsidR="5122BAB6">
              <w:rPr/>
              <w:t>Impacto no ROI</w:t>
            </w:r>
          </w:p>
        </w:tc>
        <w:tc>
          <w:tcPr>
            <w:tcW w:w="2016"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F1439B3" w14:textId="16A96ECC">
            <w:pPr>
              <w:pStyle w:val="Normal"/>
              <w:widowControl w:val="0"/>
              <w:spacing w:before="80" w:beforeAutospacing="off" w:after="80" w:afterAutospacing="off" w:line="240" w:lineRule="auto"/>
            </w:pPr>
            <w:r w:rsidR="5122BAB6">
              <w:rPr/>
              <w:t>Custos controlados e ganhos em retenção</w:t>
            </w:r>
          </w:p>
        </w:tc>
        <w:tc>
          <w:tcPr>
            <w:tcW w:w="2016"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E7A8750" w14:textId="7393FEE5">
            <w:pPr>
              <w:pStyle w:val="Normal"/>
              <w:widowControl w:val="0"/>
              <w:spacing w:before="80" w:beforeAutospacing="off" w:after="80" w:afterAutospacing="off" w:line="240" w:lineRule="auto"/>
            </w:pPr>
            <w:r w:rsidR="5122BAB6">
              <w:rPr/>
              <w:t>ROI positivo, mas com necessidade de ajustes</w:t>
            </w:r>
          </w:p>
        </w:tc>
        <w:tc>
          <w:tcPr>
            <w:tcW w:w="2016"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8392486" w14:textId="190B1A1C">
            <w:pPr>
              <w:pStyle w:val="Normal"/>
              <w:widowControl w:val="0"/>
              <w:spacing w:before="80" w:beforeAutospacing="off" w:after="80" w:afterAutospacing="off" w:line="240" w:lineRule="auto"/>
            </w:pPr>
            <w:r w:rsidR="5122BAB6">
              <w:rPr/>
              <w:t>ROI comprometido por alta rotatividade</w:t>
            </w:r>
          </w:p>
        </w:tc>
        <w:tc>
          <w:tcPr>
            <w:tcW w:w="2016"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0A564DE" w14:textId="328CC83D">
            <w:pPr>
              <w:pStyle w:val="Normal"/>
              <w:widowControl w:val="0"/>
              <w:spacing w:before="80" w:beforeAutospacing="off" w:after="80" w:afterAutospacing="off" w:line="240" w:lineRule="auto"/>
            </w:pPr>
            <w:r w:rsidR="5122BAB6">
              <w:rPr/>
              <w:t>Prejuízo financeiro significativo e perda de talentos</w:t>
            </w:r>
          </w:p>
        </w:tc>
      </w:tr>
      <w:tr w:rsidR="5122BAB6" w:rsidTr="5122BAB6" w14:paraId="18792586">
        <w:trPr>
          <w:trHeight w:val="300"/>
        </w:trPr>
        <w:tc>
          <w:tcPr>
            <w:tcW w:w="10080" w:type="dxa"/>
            <w:gridSpan w:val="5"/>
            <w:tcMar/>
          </w:tcPr>
          <w:p w:rsidR="5122BAB6" w:rsidP="5122BAB6" w:rsidRDefault="5122BAB6" w14:paraId="5FE997C6" w14:textId="6FEEB1C5">
            <w:pPr>
              <w:pStyle w:val="Normal"/>
              <w:jc w:val="center"/>
              <w:rPr>
                <w:noProof w:val="0"/>
                <w:sz w:val="18"/>
                <w:szCs w:val="18"/>
                <w:lang w:val="pt-BR"/>
              </w:rPr>
            </w:pPr>
          </w:p>
          <w:p w:rsidR="6A6B48C1" w:rsidP="5122BAB6" w:rsidRDefault="6A6B48C1" w14:paraId="20B4D97D" w14:textId="116F1A13">
            <w:pPr>
              <w:pStyle w:val="Normal"/>
              <w:jc w:val="center"/>
              <w:rPr>
                <w:noProof w:val="0"/>
                <w:sz w:val="18"/>
                <w:szCs w:val="18"/>
                <w:lang w:val="pt-BR"/>
              </w:rPr>
            </w:pPr>
            <w:r w:rsidRPr="5122BAB6" w:rsidR="6A6B48C1">
              <w:rPr>
                <w:noProof w:val="0"/>
                <w:sz w:val="18"/>
                <w:szCs w:val="18"/>
                <w:lang w:val="pt-BR"/>
              </w:rPr>
              <w:t xml:space="preserve">Figura 5.3 – Matriz de risco do contrato de experiência </w:t>
            </w:r>
          </w:p>
          <w:p w:rsidR="6A6B48C1" w:rsidP="5122BAB6" w:rsidRDefault="6A6B48C1" w14:paraId="223984BD" w14:textId="1A878C98">
            <w:pPr>
              <w:pStyle w:val="Normal"/>
              <w:jc w:val="center"/>
              <w:rPr>
                <w:noProof w:val="0"/>
                <w:sz w:val="18"/>
                <w:szCs w:val="18"/>
                <w:lang w:val="pt-BR"/>
              </w:rPr>
            </w:pPr>
            <w:r w:rsidRPr="5122BAB6" w:rsidR="6A6B48C1">
              <w:rPr>
                <w:noProof w:val="0"/>
                <w:sz w:val="18"/>
                <w:szCs w:val="18"/>
                <w:lang w:val="pt-BR"/>
              </w:rPr>
              <w:t>Fonte: PwC (2023), Deloitte (2022)</w:t>
            </w:r>
          </w:p>
        </w:tc>
      </w:tr>
    </w:tbl>
    <w:p w:rsidR="5122BAB6" w:rsidP="5122BAB6" w:rsidRDefault="5122BAB6" w14:paraId="78219490" w14:textId="15DBF99C">
      <w:pPr>
        <w:pStyle w:val="Normal"/>
        <w:jc w:val="both"/>
        <w:rPr>
          <w:noProof w:val="0"/>
          <w:lang w:val="pt-BR"/>
        </w:rPr>
      </w:pPr>
    </w:p>
    <w:p w:rsidR="2D28CE68" w:rsidP="5122BAB6" w:rsidRDefault="2D28CE68" w14:paraId="5819F233" w14:textId="74252AAF">
      <w:pPr>
        <w:spacing w:before="240" w:beforeAutospacing="off" w:after="240" w:afterAutospacing="off"/>
        <w:jc w:val="both"/>
      </w:pPr>
      <w:r w:rsidRPr="5122BAB6" w:rsidR="2D28CE68">
        <w:rPr>
          <w:rFonts w:ascii="Aptos" w:hAnsi="Aptos" w:eastAsia="Aptos" w:cs="Aptos"/>
          <w:noProof w:val="0"/>
          <w:sz w:val="24"/>
          <w:szCs w:val="24"/>
          <w:lang w:val="pt-BR"/>
        </w:rPr>
        <w:t xml:space="preserve">A matriz de risco apresentada na Tabela 5.3 evidencia que o contrato de experiência pode gerar diferentes níveis de exposição, dependendo da forma como é estruturado e monitorado. No campo do </w:t>
      </w:r>
      <w:r w:rsidRPr="5122BAB6" w:rsidR="2D28CE68">
        <w:rPr>
          <w:rFonts w:ascii="Aptos" w:hAnsi="Aptos" w:eastAsia="Aptos" w:cs="Aptos"/>
          <w:b w:val="1"/>
          <w:bCs w:val="1"/>
          <w:noProof w:val="0"/>
          <w:sz w:val="24"/>
          <w:szCs w:val="24"/>
          <w:lang w:val="pt-BR"/>
        </w:rPr>
        <w:t>compliance</w:t>
      </w:r>
      <w:r w:rsidRPr="5122BAB6" w:rsidR="2D28CE68">
        <w:rPr>
          <w:rFonts w:ascii="Aptos" w:hAnsi="Aptos" w:eastAsia="Aptos" w:cs="Aptos"/>
          <w:noProof w:val="0"/>
          <w:sz w:val="24"/>
          <w:szCs w:val="24"/>
          <w:lang w:val="pt-BR"/>
        </w:rPr>
        <w:t>, o risco é baixo quando há documentação completa e supervisão ativa, mas torna-se crítico quando o contrato é informal ou descaracterizado, situação que pode levar à sua conversão em vínculo indeterminado.</w:t>
      </w:r>
    </w:p>
    <w:p w:rsidR="2D28CE68" w:rsidP="5122BAB6" w:rsidRDefault="2D28CE68" w14:paraId="05CF4DF9" w14:textId="2262AA6D">
      <w:pPr>
        <w:spacing w:before="240" w:beforeAutospacing="off" w:after="240" w:afterAutospacing="off"/>
        <w:jc w:val="both"/>
      </w:pPr>
      <w:r w:rsidRPr="5122BAB6" w:rsidR="2D28CE68">
        <w:rPr>
          <w:rFonts w:ascii="Aptos" w:hAnsi="Aptos" w:eastAsia="Aptos" w:cs="Aptos"/>
          <w:noProof w:val="0"/>
          <w:sz w:val="24"/>
          <w:szCs w:val="24"/>
          <w:lang w:val="pt-BR"/>
        </w:rPr>
        <w:t xml:space="preserve">Quanto aos </w:t>
      </w:r>
      <w:r w:rsidRPr="5122BAB6" w:rsidR="2D28CE68">
        <w:rPr>
          <w:rFonts w:ascii="Aptos" w:hAnsi="Aptos" w:eastAsia="Aptos" w:cs="Aptos"/>
          <w:b w:val="1"/>
          <w:bCs w:val="1"/>
          <w:noProof w:val="0"/>
          <w:sz w:val="24"/>
          <w:szCs w:val="24"/>
          <w:lang w:val="pt-BR"/>
        </w:rPr>
        <w:t>passivos trabalhistas</w:t>
      </w:r>
      <w:r w:rsidRPr="5122BAB6" w:rsidR="2D28CE68">
        <w:rPr>
          <w:rFonts w:ascii="Aptos" w:hAnsi="Aptos" w:eastAsia="Aptos" w:cs="Aptos"/>
          <w:noProof w:val="0"/>
          <w:sz w:val="24"/>
          <w:szCs w:val="24"/>
          <w:lang w:val="pt-BR"/>
        </w:rPr>
        <w:t xml:space="preserve">, a ausência de critérios claros e de registros consistentes aumenta a probabilidade de ações judiciais, que podem escalar de reclamações pontuais até litígios recorrentes e de alto impacto financeiro. Já no </w:t>
      </w:r>
      <w:r w:rsidRPr="5122BAB6" w:rsidR="2D28CE68">
        <w:rPr>
          <w:rFonts w:ascii="Aptos" w:hAnsi="Aptos" w:eastAsia="Aptos" w:cs="Aptos"/>
          <w:b w:val="1"/>
          <w:bCs w:val="1"/>
          <w:noProof w:val="0"/>
          <w:sz w:val="24"/>
          <w:szCs w:val="24"/>
          <w:lang w:val="pt-BR"/>
        </w:rPr>
        <w:t>impacto sobre o ROI</w:t>
      </w:r>
      <w:r w:rsidRPr="5122BAB6" w:rsidR="2D28CE68">
        <w:rPr>
          <w:rFonts w:ascii="Aptos" w:hAnsi="Aptos" w:eastAsia="Aptos" w:cs="Aptos"/>
          <w:noProof w:val="0"/>
          <w:sz w:val="24"/>
          <w:szCs w:val="24"/>
          <w:lang w:val="pt-BR"/>
        </w:rPr>
        <w:t>, contratos bem geridos tendem a reduzir custos e favorecer a retenção de talentos, enquanto falhas de acompanhamento ou alta rotatividade comprometem a sustentabilidade econômica e podem gerar prejuízos significativos.</w:t>
      </w:r>
    </w:p>
    <w:p w:rsidR="2D28CE68" w:rsidP="5122BAB6" w:rsidRDefault="2D28CE68" w14:paraId="26AA4143" w14:textId="4CE12BC0">
      <w:pPr>
        <w:spacing w:before="240" w:beforeAutospacing="off" w:after="240" w:afterAutospacing="off"/>
        <w:jc w:val="both"/>
      </w:pPr>
      <w:r w:rsidRPr="5122BAB6" w:rsidR="2D28CE68">
        <w:rPr>
          <w:rFonts w:ascii="Aptos" w:hAnsi="Aptos" w:eastAsia="Aptos" w:cs="Aptos"/>
          <w:noProof w:val="0"/>
          <w:sz w:val="24"/>
          <w:szCs w:val="24"/>
          <w:lang w:val="pt-BR"/>
        </w:rPr>
        <w:t xml:space="preserve">Essa análise reforça que o contrato de experiência não deve ser tratado como mera formalidade, mas como um instrumento estratégico que exige </w:t>
      </w:r>
      <w:r w:rsidRPr="5122BAB6" w:rsidR="2D28CE68">
        <w:rPr>
          <w:rFonts w:ascii="Aptos" w:hAnsi="Aptos" w:eastAsia="Aptos" w:cs="Aptos"/>
          <w:b w:val="1"/>
          <w:bCs w:val="1"/>
          <w:noProof w:val="0"/>
          <w:sz w:val="24"/>
          <w:szCs w:val="24"/>
          <w:lang w:val="pt-BR"/>
        </w:rPr>
        <w:t>planejamento, acompanhamento e compliance rigoroso</w:t>
      </w:r>
      <w:r w:rsidRPr="5122BAB6" w:rsidR="2D28CE68">
        <w:rPr>
          <w:rFonts w:ascii="Aptos" w:hAnsi="Aptos" w:eastAsia="Aptos" w:cs="Aptos"/>
          <w:noProof w:val="0"/>
          <w:sz w:val="24"/>
          <w:szCs w:val="24"/>
          <w:lang w:val="pt-BR"/>
        </w:rPr>
        <w:t>. A matriz de risco funciona como guia prático para gestores, permitindo identificar vulnerabilidades, priorizar ações corretivas e alinhar decisões contratuais aos objetivos estratégicos da organização.</w:t>
      </w:r>
    </w:p>
    <w:p w:rsidR="20B237A4" w:rsidP="5122BAB6" w:rsidRDefault="20B237A4" w14:paraId="5189B6EE" w14:textId="77FEFBC8">
      <w:pPr>
        <w:pStyle w:val="Normal"/>
        <w:spacing w:before="240" w:beforeAutospacing="off" w:after="240" w:afterAutospacing="off"/>
        <w:jc w:val="both"/>
      </w:pPr>
      <w:r w:rsidRPr="5122BAB6" w:rsidR="20B237A4">
        <w:rPr>
          <w:rFonts w:ascii="Aptos" w:hAnsi="Aptos" w:eastAsia="Aptos" w:cs="Aptos"/>
          <w:noProof w:val="0"/>
          <w:sz w:val="24"/>
          <w:szCs w:val="24"/>
          <w:lang w:val="pt-BR"/>
        </w:rPr>
        <w:t>A avaliação do retorno sobre investimento (ROI) dos contratos de experiência é fundamental para que gestores compreendam os benefícios e limitações desse modelo em comparação com contratos indeterminados e temporários. O contrato de experiência, ao permitir a avaliação prática de novos colaboradores em um período delimitado, reduz riscos de contratação inadequada, mas também apresenta desafios relacionados à retenção de talentos no longo prazo. A Tabela 5.4 sintetiza esse framework de ROI, destacando os principais trade-</w:t>
      </w:r>
      <w:r w:rsidRPr="5122BAB6" w:rsidR="20B237A4">
        <w:rPr>
          <w:rFonts w:ascii="Aptos" w:hAnsi="Aptos" w:eastAsia="Aptos" w:cs="Aptos"/>
          <w:noProof w:val="0"/>
          <w:sz w:val="24"/>
          <w:szCs w:val="24"/>
          <w:lang w:val="pt-BR"/>
        </w:rPr>
        <w:t>offs</w:t>
      </w:r>
      <w:r w:rsidRPr="5122BAB6" w:rsidR="20B237A4">
        <w:rPr>
          <w:rFonts w:ascii="Aptos" w:hAnsi="Aptos" w:eastAsia="Aptos" w:cs="Aptos"/>
          <w:noProof w:val="0"/>
          <w:sz w:val="24"/>
          <w:szCs w:val="24"/>
          <w:lang w:val="pt-BR"/>
        </w:rPr>
        <w:t xml:space="preserve"> que devem ser considerados na tomada de decisão estratégica.</w:t>
      </w:r>
    </w:p>
    <w:p w:rsidR="5122BAB6" w:rsidP="5122BAB6" w:rsidRDefault="5122BAB6" w14:paraId="5FAA7AB5" w14:textId="75C28746">
      <w:pPr>
        <w:pStyle w:val="Normal"/>
        <w:spacing w:before="240" w:beforeAutospacing="off" w:after="240" w:afterAutospacing="off"/>
        <w:jc w:val="both"/>
        <w:rPr>
          <w:rFonts w:ascii="Aptos" w:hAnsi="Aptos" w:eastAsia="Aptos" w:cs="Aptos"/>
          <w:noProof w:val="0"/>
          <w:sz w:val="24"/>
          <w:szCs w:val="24"/>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935"/>
        <w:gridCol w:w="1575"/>
        <w:gridCol w:w="1530"/>
        <w:gridCol w:w="1680"/>
        <w:gridCol w:w="1755"/>
        <w:gridCol w:w="1605"/>
      </w:tblGrid>
      <w:tr w:rsidR="5122BAB6" w:rsidTr="5122BAB6" w14:paraId="2D3DE108">
        <w:trPr>
          <w:trHeight w:val="300"/>
        </w:trPr>
        <w:tc>
          <w:tcPr>
            <w:tcW w:w="193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20AD054A" w:rsidP="5122BAB6" w:rsidRDefault="20AD054A" w14:paraId="268D2575" w14:textId="18012F70">
            <w:pPr>
              <w:spacing w:before="0" w:beforeAutospacing="off" w:after="0" w:afterAutospacing="off"/>
              <w:jc w:val="center"/>
              <w:rPr>
                <w:b w:val="0"/>
                <w:bCs w:val="0"/>
                <w:sz w:val="20"/>
                <w:szCs w:val="20"/>
              </w:rPr>
            </w:pPr>
            <w:r w:rsidRPr="5122BAB6" w:rsidR="20AD054A">
              <w:rPr>
                <w:b w:val="0"/>
                <w:bCs w:val="0"/>
                <w:sz w:val="20"/>
                <w:szCs w:val="20"/>
              </w:rPr>
              <w:t xml:space="preserve"> </w:t>
            </w:r>
          </w:p>
          <w:p w:rsidR="5122BAB6" w:rsidP="5122BAB6" w:rsidRDefault="5122BAB6" w14:paraId="5ACA7E55" w14:textId="0924620D">
            <w:pPr>
              <w:spacing w:before="0" w:beforeAutospacing="off" w:after="0" w:afterAutospacing="off"/>
              <w:jc w:val="center"/>
              <w:rPr>
                <w:b w:val="0"/>
                <w:bCs w:val="0"/>
                <w:sz w:val="20"/>
                <w:szCs w:val="20"/>
              </w:rPr>
            </w:pPr>
            <w:r w:rsidRPr="5122BAB6" w:rsidR="5122BAB6">
              <w:rPr>
                <w:b w:val="0"/>
                <w:bCs w:val="0"/>
                <w:sz w:val="20"/>
                <w:szCs w:val="20"/>
              </w:rPr>
              <w:t>Modelo Contratual</w:t>
            </w:r>
          </w:p>
        </w:tc>
        <w:tc>
          <w:tcPr>
            <w:tcW w:w="157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79C8BF6C" w14:textId="0F30C0C2">
            <w:pPr>
              <w:spacing w:before="0" w:beforeAutospacing="off" w:after="0" w:afterAutospacing="off"/>
              <w:jc w:val="center"/>
              <w:rPr>
                <w:b w:val="0"/>
                <w:bCs w:val="0"/>
                <w:sz w:val="20"/>
                <w:szCs w:val="20"/>
              </w:rPr>
            </w:pPr>
            <w:r w:rsidRPr="5122BAB6" w:rsidR="5122BAB6">
              <w:rPr>
                <w:b w:val="0"/>
                <w:bCs w:val="0"/>
                <w:sz w:val="20"/>
                <w:szCs w:val="20"/>
              </w:rPr>
              <w:t>Redução de Riscos de Contratação Inadequada</w:t>
            </w:r>
          </w:p>
        </w:tc>
        <w:tc>
          <w:tcPr>
            <w:tcW w:w="153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7AF22217" w14:textId="2C53AAAB">
            <w:pPr>
              <w:spacing w:before="0" w:beforeAutospacing="off" w:after="0" w:afterAutospacing="off"/>
              <w:jc w:val="center"/>
              <w:rPr>
                <w:b w:val="0"/>
                <w:bCs w:val="0"/>
                <w:sz w:val="20"/>
                <w:szCs w:val="20"/>
              </w:rPr>
            </w:pPr>
          </w:p>
          <w:p w:rsidR="5122BAB6" w:rsidP="5122BAB6" w:rsidRDefault="5122BAB6" w14:paraId="01AB6C81" w14:textId="56EB0AF6">
            <w:pPr>
              <w:spacing w:before="0" w:beforeAutospacing="off" w:after="0" w:afterAutospacing="off"/>
              <w:jc w:val="center"/>
              <w:rPr>
                <w:b w:val="0"/>
                <w:bCs w:val="0"/>
                <w:sz w:val="20"/>
                <w:szCs w:val="20"/>
              </w:rPr>
            </w:pPr>
            <w:r w:rsidRPr="5122BAB6" w:rsidR="5122BAB6">
              <w:rPr>
                <w:b w:val="0"/>
                <w:bCs w:val="0"/>
                <w:sz w:val="20"/>
                <w:szCs w:val="20"/>
              </w:rPr>
              <w:t>Retenção de Talentos (Longo Prazo)</w:t>
            </w:r>
          </w:p>
        </w:tc>
        <w:tc>
          <w:tcPr>
            <w:tcW w:w="168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123F4AF" w14:textId="3221BEAF">
            <w:pPr>
              <w:spacing w:before="0" w:beforeAutospacing="off" w:after="0" w:afterAutospacing="off"/>
              <w:jc w:val="center"/>
              <w:rPr>
                <w:b w:val="0"/>
                <w:bCs w:val="0"/>
                <w:sz w:val="20"/>
                <w:szCs w:val="20"/>
              </w:rPr>
            </w:pPr>
          </w:p>
          <w:p w:rsidR="5122BAB6" w:rsidP="5122BAB6" w:rsidRDefault="5122BAB6" w14:paraId="121B5524" w14:textId="0E5B0F0F">
            <w:pPr>
              <w:spacing w:before="0" w:beforeAutospacing="off" w:after="0" w:afterAutospacing="off"/>
              <w:jc w:val="center"/>
              <w:rPr>
                <w:b w:val="0"/>
                <w:bCs w:val="0"/>
                <w:sz w:val="20"/>
                <w:szCs w:val="20"/>
              </w:rPr>
            </w:pPr>
            <w:r w:rsidRPr="5122BAB6" w:rsidR="5122BAB6">
              <w:rPr>
                <w:b w:val="0"/>
                <w:bCs w:val="0"/>
                <w:sz w:val="20"/>
                <w:szCs w:val="20"/>
              </w:rPr>
              <w:t>Custos Trabalhistas</w:t>
            </w:r>
          </w:p>
        </w:tc>
        <w:tc>
          <w:tcPr>
            <w:tcW w:w="175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402CE36A" w14:textId="5A429503">
            <w:pPr>
              <w:spacing w:before="0" w:beforeAutospacing="off" w:after="0" w:afterAutospacing="off"/>
              <w:jc w:val="center"/>
              <w:rPr>
                <w:b w:val="0"/>
                <w:bCs w:val="0"/>
                <w:sz w:val="20"/>
                <w:szCs w:val="20"/>
              </w:rPr>
            </w:pPr>
          </w:p>
          <w:p w:rsidR="5122BAB6" w:rsidP="5122BAB6" w:rsidRDefault="5122BAB6" w14:paraId="01449AB4" w14:textId="64BB4B37">
            <w:pPr>
              <w:spacing w:before="0" w:beforeAutospacing="off" w:after="0" w:afterAutospacing="off"/>
              <w:jc w:val="center"/>
              <w:rPr>
                <w:b w:val="0"/>
                <w:bCs w:val="0"/>
                <w:sz w:val="20"/>
                <w:szCs w:val="20"/>
              </w:rPr>
            </w:pPr>
            <w:r w:rsidRPr="5122BAB6" w:rsidR="5122BAB6">
              <w:rPr>
                <w:b w:val="0"/>
                <w:bCs w:val="0"/>
                <w:sz w:val="20"/>
                <w:szCs w:val="20"/>
              </w:rPr>
              <w:t>Produtividade Imediata</w:t>
            </w:r>
          </w:p>
        </w:tc>
        <w:tc>
          <w:tcPr>
            <w:tcW w:w="160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7B63375" w14:textId="715234E3">
            <w:pPr>
              <w:spacing w:before="0" w:beforeAutospacing="off" w:after="0" w:afterAutospacing="off"/>
              <w:jc w:val="center"/>
              <w:rPr>
                <w:b w:val="0"/>
                <w:bCs w:val="0"/>
                <w:sz w:val="20"/>
                <w:szCs w:val="20"/>
              </w:rPr>
            </w:pPr>
          </w:p>
          <w:p w:rsidR="5122BAB6" w:rsidP="5122BAB6" w:rsidRDefault="5122BAB6" w14:paraId="187F02C9" w14:textId="5A7D2BC7">
            <w:pPr>
              <w:spacing w:before="0" w:beforeAutospacing="off" w:after="0" w:afterAutospacing="off"/>
              <w:jc w:val="center"/>
              <w:rPr>
                <w:b w:val="0"/>
                <w:bCs w:val="0"/>
                <w:sz w:val="20"/>
                <w:szCs w:val="20"/>
              </w:rPr>
            </w:pPr>
            <w:r w:rsidRPr="5122BAB6" w:rsidR="5122BAB6">
              <w:rPr>
                <w:b w:val="0"/>
                <w:bCs w:val="0"/>
                <w:sz w:val="20"/>
                <w:szCs w:val="20"/>
              </w:rPr>
              <w:t>ROI Global</w:t>
            </w:r>
          </w:p>
        </w:tc>
      </w:tr>
      <w:tr w:rsidR="5122BAB6" w:rsidTr="5122BAB6" w14:paraId="4F0F7E70">
        <w:trPr>
          <w:trHeight w:val="300"/>
        </w:trPr>
        <w:tc>
          <w:tcPr>
            <w:tcW w:w="19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4397614" w14:textId="5C020BE6">
            <w:pPr>
              <w:spacing w:before="0" w:beforeAutospacing="off" w:after="0" w:afterAutospacing="off"/>
              <w:rPr>
                <w:b w:val="1"/>
                <w:bCs w:val="1"/>
                <w:sz w:val="20"/>
                <w:szCs w:val="20"/>
              </w:rPr>
            </w:pPr>
          </w:p>
          <w:p w:rsidR="5122BAB6" w:rsidP="5122BAB6" w:rsidRDefault="5122BAB6" w14:paraId="2F40AEF4" w14:textId="7F744E04">
            <w:pPr>
              <w:spacing w:before="0" w:beforeAutospacing="off" w:after="0" w:afterAutospacing="off"/>
              <w:rPr>
                <w:b w:val="1"/>
                <w:bCs w:val="1"/>
                <w:sz w:val="20"/>
                <w:szCs w:val="20"/>
              </w:rPr>
            </w:pPr>
          </w:p>
          <w:p w:rsidR="5122BAB6" w:rsidP="5122BAB6" w:rsidRDefault="5122BAB6" w14:paraId="1F4949EB" w14:textId="0A90C6AD">
            <w:pPr>
              <w:spacing w:before="0" w:beforeAutospacing="off" w:after="0" w:afterAutospacing="off"/>
              <w:rPr>
                <w:b w:val="1"/>
                <w:bCs w:val="1"/>
                <w:sz w:val="20"/>
                <w:szCs w:val="20"/>
              </w:rPr>
            </w:pPr>
            <w:r w:rsidRPr="5122BAB6" w:rsidR="5122BAB6">
              <w:rPr>
                <w:b w:val="1"/>
                <w:bCs w:val="1"/>
                <w:sz w:val="20"/>
                <w:szCs w:val="20"/>
              </w:rPr>
              <w:t>Experiência</w:t>
            </w:r>
          </w:p>
        </w:tc>
        <w:tc>
          <w:tcPr>
            <w:tcW w:w="15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D871E7E" w14:textId="456EE3E9">
            <w:pPr>
              <w:spacing w:before="0" w:beforeAutospacing="off" w:after="0" w:afterAutospacing="off"/>
              <w:jc w:val="center"/>
              <w:rPr>
                <w:sz w:val="20"/>
                <w:szCs w:val="20"/>
              </w:rPr>
            </w:pPr>
          </w:p>
          <w:p w:rsidR="5122BAB6" w:rsidP="5122BAB6" w:rsidRDefault="5122BAB6" w14:paraId="6E67FE4A" w14:textId="7D7B0F79">
            <w:pPr>
              <w:spacing w:before="0" w:beforeAutospacing="off" w:after="0" w:afterAutospacing="off"/>
              <w:jc w:val="center"/>
              <w:rPr>
                <w:sz w:val="20"/>
                <w:szCs w:val="20"/>
              </w:rPr>
            </w:pPr>
          </w:p>
          <w:p w:rsidR="5122BAB6" w:rsidP="5122BAB6" w:rsidRDefault="5122BAB6" w14:paraId="5008A511" w14:textId="626732CA">
            <w:pPr>
              <w:spacing w:before="0" w:beforeAutospacing="off" w:after="0" w:afterAutospacing="off"/>
              <w:jc w:val="center"/>
              <w:rPr>
                <w:sz w:val="20"/>
                <w:szCs w:val="20"/>
              </w:rPr>
            </w:pPr>
            <w:r w:rsidRPr="5122BAB6" w:rsidR="5122BAB6">
              <w:rPr>
                <w:sz w:val="20"/>
                <w:szCs w:val="20"/>
              </w:rPr>
              <w:t>Superior</w:t>
            </w:r>
          </w:p>
        </w:tc>
        <w:tc>
          <w:tcPr>
            <w:tcW w:w="15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A4C2D81" w14:textId="6BBF74B3">
            <w:pPr>
              <w:spacing w:before="0" w:beforeAutospacing="off" w:after="0" w:afterAutospacing="off"/>
              <w:jc w:val="center"/>
              <w:rPr>
                <w:sz w:val="20"/>
                <w:szCs w:val="20"/>
              </w:rPr>
            </w:pPr>
          </w:p>
          <w:p w:rsidR="5122BAB6" w:rsidP="5122BAB6" w:rsidRDefault="5122BAB6" w14:paraId="41CF8E51" w14:textId="01B0EC39">
            <w:pPr>
              <w:spacing w:before="0" w:beforeAutospacing="off" w:after="0" w:afterAutospacing="off"/>
              <w:jc w:val="center"/>
              <w:rPr>
                <w:sz w:val="20"/>
                <w:szCs w:val="20"/>
              </w:rPr>
            </w:pPr>
          </w:p>
          <w:p w:rsidR="5122BAB6" w:rsidP="5122BAB6" w:rsidRDefault="5122BAB6" w14:paraId="5EEFF651" w14:textId="5D0F232F">
            <w:pPr>
              <w:spacing w:before="0" w:beforeAutospacing="off" w:after="0" w:afterAutospacing="off"/>
              <w:jc w:val="center"/>
              <w:rPr>
                <w:sz w:val="20"/>
                <w:szCs w:val="20"/>
              </w:rPr>
            </w:pPr>
            <w:r w:rsidRPr="5122BAB6" w:rsidR="5122BAB6">
              <w:rPr>
                <w:sz w:val="20"/>
                <w:szCs w:val="20"/>
              </w:rPr>
              <w:t>Inferior</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9F13817" w14:textId="53FF90CB">
            <w:pPr>
              <w:spacing w:before="0" w:beforeAutospacing="off" w:after="0" w:afterAutospacing="off"/>
              <w:jc w:val="center"/>
              <w:rPr>
                <w:sz w:val="20"/>
                <w:szCs w:val="20"/>
              </w:rPr>
            </w:pPr>
          </w:p>
          <w:p w:rsidR="5122BAB6" w:rsidP="5122BAB6" w:rsidRDefault="5122BAB6" w14:paraId="7B6AB684" w14:textId="2B98D661">
            <w:pPr>
              <w:spacing w:before="0" w:beforeAutospacing="off" w:after="0" w:afterAutospacing="off"/>
              <w:jc w:val="center"/>
              <w:rPr>
                <w:sz w:val="20"/>
                <w:szCs w:val="20"/>
              </w:rPr>
            </w:pPr>
          </w:p>
          <w:p w:rsidR="5122BAB6" w:rsidP="5122BAB6" w:rsidRDefault="5122BAB6" w14:paraId="5FFEA684" w14:textId="513B2166">
            <w:pPr>
              <w:spacing w:before="0" w:beforeAutospacing="off" w:after="0" w:afterAutospacing="off"/>
              <w:jc w:val="center"/>
              <w:rPr>
                <w:sz w:val="20"/>
                <w:szCs w:val="20"/>
              </w:rPr>
            </w:pPr>
            <w:r w:rsidRPr="5122BAB6" w:rsidR="5122BAB6">
              <w:rPr>
                <w:sz w:val="20"/>
                <w:szCs w:val="20"/>
              </w:rPr>
              <w:t>Reduzido</w:t>
            </w:r>
          </w:p>
        </w:tc>
        <w:tc>
          <w:tcPr>
            <w:tcW w:w="175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97A6549" w14:textId="0CBDE7F4">
            <w:pPr>
              <w:spacing w:before="0" w:beforeAutospacing="off" w:after="0" w:afterAutospacing="off"/>
              <w:jc w:val="center"/>
              <w:rPr>
                <w:sz w:val="20"/>
                <w:szCs w:val="20"/>
              </w:rPr>
            </w:pPr>
          </w:p>
          <w:p w:rsidR="5122BAB6" w:rsidP="5122BAB6" w:rsidRDefault="5122BAB6" w14:paraId="0976D653" w14:textId="1ECFD586">
            <w:pPr>
              <w:spacing w:before="0" w:beforeAutospacing="off" w:after="0" w:afterAutospacing="off"/>
              <w:jc w:val="center"/>
              <w:rPr>
                <w:sz w:val="20"/>
                <w:szCs w:val="20"/>
              </w:rPr>
            </w:pPr>
          </w:p>
          <w:p w:rsidR="5122BAB6" w:rsidP="5122BAB6" w:rsidRDefault="5122BAB6" w14:paraId="30E9D650" w14:textId="03E6E3FF">
            <w:pPr>
              <w:spacing w:before="0" w:beforeAutospacing="off" w:after="0" w:afterAutospacing="off"/>
              <w:jc w:val="center"/>
              <w:rPr>
                <w:sz w:val="20"/>
                <w:szCs w:val="20"/>
              </w:rPr>
            </w:pPr>
            <w:r w:rsidRPr="5122BAB6" w:rsidR="5122BAB6">
              <w:rPr>
                <w:sz w:val="20"/>
                <w:szCs w:val="20"/>
              </w:rPr>
              <w:t>Moderado</w:t>
            </w:r>
          </w:p>
        </w:tc>
        <w:tc>
          <w:tcPr>
            <w:tcW w:w="160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0EC7242" w14:textId="6ED9EA40">
            <w:pPr>
              <w:spacing w:before="0" w:beforeAutospacing="off" w:after="0" w:afterAutospacing="off"/>
              <w:rPr>
                <w:sz w:val="20"/>
                <w:szCs w:val="20"/>
              </w:rPr>
            </w:pPr>
          </w:p>
          <w:p w:rsidR="5122BAB6" w:rsidP="5122BAB6" w:rsidRDefault="5122BAB6" w14:paraId="76B37710" w14:textId="4967D9FB">
            <w:pPr>
              <w:spacing w:before="0" w:beforeAutospacing="off" w:after="0" w:afterAutospacing="off"/>
              <w:rPr>
                <w:sz w:val="20"/>
                <w:szCs w:val="20"/>
              </w:rPr>
            </w:pPr>
            <w:r w:rsidRPr="5122BAB6" w:rsidR="5122BAB6">
              <w:rPr>
                <w:sz w:val="20"/>
                <w:szCs w:val="20"/>
              </w:rPr>
              <w:t>Alto em mitigação de riscos</w:t>
            </w:r>
          </w:p>
          <w:p w:rsidR="5122BAB6" w:rsidP="5122BAB6" w:rsidRDefault="5122BAB6" w14:paraId="151353AB" w14:textId="4282FFD8">
            <w:pPr>
              <w:spacing w:before="0" w:beforeAutospacing="off" w:after="0" w:afterAutospacing="off"/>
              <w:rPr>
                <w:sz w:val="20"/>
                <w:szCs w:val="20"/>
              </w:rPr>
            </w:pPr>
          </w:p>
        </w:tc>
      </w:tr>
      <w:tr w:rsidR="5122BAB6" w:rsidTr="5122BAB6" w14:paraId="32604FA1">
        <w:trPr>
          <w:trHeight w:val="300"/>
        </w:trPr>
        <w:tc>
          <w:tcPr>
            <w:tcW w:w="19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5547A78" w14:textId="00231318">
            <w:pPr>
              <w:spacing w:before="0" w:beforeAutospacing="off" w:after="0" w:afterAutospacing="off"/>
              <w:rPr>
                <w:b w:val="1"/>
                <w:bCs w:val="1"/>
                <w:sz w:val="20"/>
                <w:szCs w:val="20"/>
              </w:rPr>
            </w:pPr>
          </w:p>
          <w:p w:rsidR="5122BAB6" w:rsidP="5122BAB6" w:rsidRDefault="5122BAB6" w14:paraId="5C0271F4" w14:textId="6AB755FA">
            <w:pPr>
              <w:spacing w:before="0" w:beforeAutospacing="off" w:after="0" w:afterAutospacing="off"/>
              <w:rPr>
                <w:b w:val="1"/>
                <w:bCs w:val="1"/>
                <w:sz w:val="20"/>
                <w:szCs w:val="20"/>
              </w:rPr>
            </w:pPr>
            <w:r w:rsidRPr="5122BAB6" w:rsidR="5122BAB6">
              <w:rPr>
                <w:b w:val="1"/>
                <w:bCs w:val="1"/>
                <w:sz w:val="20"/>
                <w:szCs w:val="20"/>
              </w:rPr>
              <w:t>Indeterminado</w:t>
            </w:r>
          </w:p>
        </w:tc>
        <w:tc>
          <w:tcPr>
            <w:tcW w:w="15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B8B5C45" w14:textId="68D9C90E">
            <w:pPr>
              <w:spacing w:before="0" w:beforeAutospacing="off" w:after="0" w:afterAutospacing="off"/>
              <w:jc w:val="center"/>
              <w:rPr>
                <w:sz w:val="20"/>
                <w:szCs w:val="20"/>
              </w:rPr>
            </w:pPr>
          </w:p>
          <w:p w:rsidR="5122BAB6" w:rsidP="5122BAB6" w:rsidRDefault="5122BAB6" w14:paraId="7AB83EEC" w14:textId="762C1B02">
            <w:pPr>
              <w:spacing w:before="0" w:beforeAutospacing="off" w:after="0" w:afterAutospacing="off"/>
              <w:jc w:val="center"/>
              <w:rPr>
                <w:sz w:val="20"/>
                <w:szCs w:val="20"/>
              </w:rPr>
            </w:pPr>
            <w:r w:rsidRPr="5122BAB6" w:rsidR="5122BAB6">
              <w:rPr>
                <w:sz w:val="20"/>
                <w:szCs w:val="20"/>
              </w:rPr>
              <w:t>Moderado</w:t>
            </w:r>
          </w:p>
        </w:tc>
        <w:tc>
          <w:tcPr>
            <w:tcW w:w="15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25B9DC3" w14:textId="73C56773">
            <w:pPr>
              <w:spacing w:before="0" w:beforeAutospacing="off" w:after="0" w:afterAutospacing="off"/>
              <w:jc w:val="center"/>
              <w:rPr>
                <w:sz w:val="20"/>
                <w:szCs w:val="20"/>
              </w:rPr>
            </w:pPr>
          </w:p>
          <w:p w:rsidR="5122BAB6" w:rsidP="5122BAB6" w:rsidRDefault="5122BAB6" w14:paraId="7C654306" w14:textId="24EA1359">
            <w:pPr>
              <w:spacing w:before="0" w:beforeAutospacing="off" w:after="0" w:afterAutospacing="off"/>
              <w:jc w:val="center"/>
              <w:rPr>
                <w:sz w:val="20"/>
                <w:szCs w:val="20"/>
              </w:rPr>
            </w:pPr>
            <w:r w:rsidRPr="5122BAB6" w:rsidR="5122BAB6">
              <w:rPr>
                <w:sz w:val="20"/>
                <w:szCs w:val="20"/>
              </w:rPr>
              <w:t>Superior</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A523AB6" w14:textId="34A3F280">
            <w:pPr>
              <w:spacing w:before="0" w:beforeAutospacing="off" w:after="0" w:afterAutospacing="off"/>
              <w:jc w:val="center"/>
              <w:rPr>
                <w:sz w:val="20"/>
                <w:szCs w:val="20"/>
              </w:rPr>
            </w:pPr>
          </w:p>
          <w:p w:rsidR="5122BAB6" w:rsidP="5122BAB6" w:rsidRDefault="5122BAB6" w14:paraId="3271FE7B" w14:textId="34842505">
            <w:pPr>
              <w:spacing w:before="0" w:beforeAutospacing="off" w:after="0" w:afterAutospacing="off"/>
              <w:jc w:val="center"/>
              <w:rPr>
                <w:sz w:val="20"/>
                <w:szCs w:val="20"/>
              </w:rPr>
            </w:pPr>
            <w:r w:rsidRPr="5122BAB6" w:rsidR="5122BAB6">
              <w:rPr>
                <w:sz w:val="20"/>
                <w:szCs w:val="20"/>
              </w:rPr>
              <w:t>Elevado</w:t>
            </w:r>
          </w:p>
        </w:tc>
        <w:tc>
          <w:tcPr>
            <w:tcW w:w="175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1B89360" w14:textId="54E70AE6">
            <w:pPr>
              <w:spacing w:before="0" w:beforeAutospacing="off" w:after="0" w:afterAutospacing="off"/>
              <w:jc w:val="center"/>
              <w:rPr>
                <w:sz w:val="20"/>
                <w:szCs w:val="20"/>
              </w:rPr>
            </w:pPr>
          </w:p>
          <w:p w:rsidR="5122BAB6" w:rsidP="5122BAB6" w:rsidRDefault="5122BAB6" w14:paraId="3725F2D7" w14:textId="19A8D766">
            <w:pPr>
              <w:spacing w:before="0" w:beforeAutospacing="off" w:after="0" w:afterAutospacing="off"/>
              <w:jc w:val="center"/>
              <w:rPr>
                <w:sz w:val="20"/>
                <w:szCs w:val="20"/>
              </w:rPr>
            </w:pPr>
            <w:r w:rsidRPr="5122BAB6" w:rsidR="5122BAB6">
              <w:rPr>
                <w:sz w:val="20"/>
                <w:szCs w:val="20"/>
              </w:rPr>
              <w:t>Superior</w:t>
            </w:r>
          </w:p>
        </w:tc>
        <w:tc>
          <w:tcPr>
            <w:tcW w:w="160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5F44929" w14:textId="58604A2F">
            <w:pPr>
              <w:spacing w:before="0" w:beforeAutospacing="off" w:after="0" w:afterAutospacing="off"/>
              <w:rPr>
                <w:sz w:val="20"/>
                <w:szCs w:val="20"/>
              </w:rPr>
            </w:pPr>
          </w:p>
          <w:p w:rsidR="5122BAB6" w:rsidP="5122BAB6" w:rsidRDefault="5122BAB6" w14:paraId="7E144DA9" w14:textId="774F574B">
            <w:pPr>
              <w:spacing w:before="0" w:beforeAutospacing="off" w:after="0" w:afterAutospacing="off"/>
              <w:rPr>
                <w:sz w:val="20"/>
                <w:szCs w:val="20"/>
              </w:rPr>
            </w:pPr>
            <w:r w:rsidRPr="5122BAB6" w:rsidR="5122BAB6">
              <w:rPr>
                <w:sz w:val="20"/>
                <w:szCs w:val="20"/>
              </w:rPr>
              <w:t>Sustentável no longo prazo</w:t>
            </w:r>
          </w:p>
          <w:p w:rsidR="5122BAB6" w:rsidP="5122BAB6" w:rsidRDefault="5122BAB6" w14:paraId="27A52127" w14:textId="2CC6CB45">
            <w:pPr>
              <w:spacing w:before="0" w:beforeAutospacing="off" w:after="0" w:afterAutospacing="off"/>
              <w:rPr>
                <w:sz w:val="20"/>
                <w:szCs w:val="20"/>
              </w:rPr>
            </w:pPr>
          </w:p>
        </w:tc>
      </w:tr>
      <w:tr w:rsidR="5122BAB6" w:rsidTr="5122BAB6" w14:paraId="6DD6B821">
        <w:trPr>
          <w:trHeight w:val="300"/>
        </w:trPr>
        <w:tc>
          <w:tcPr>
            <w:tcW w:w="19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ACA1938" w14:textId="399930F7">
            <w:pPr>
              <w:spacing w:before="0" w:beforeAutospacing="off" w:after="0" w:afterAutospacing="off"/>
              <w:rPr>
                <w:b w:val="1"/>
                <w:bCs w:val="1"/>
                <w:sz w:val="20"/>
                <w:szCs w:val="20"/>
              </w:rPr>
            </w:pPr>
          </w:p>
          <w:p w:rsidR="5122BAB6" w:rsidP="5122BAB6" w:rsidRDefault="5122BAB6" w14:paraId="45964E67" w14:textId="7456E590">
            <w:pPr>
              <w:spacing w:before="0" w:beforeAutospacing="off" w:after="0" w:afterAutospacing="off"/>
              <w:rPr>
                <w:b w:val="1"/>
                <w:bCs w:val="1"/>
                <w:sz w:val="20"/>
                <w:szCs w:val="20"/>
              </w:rPr>
            </w:pPr>
            <w:r w:rsidRPr="5122BAB6" w:rsidR="5122BAB6">
              <w:rPr>
                <w:b w:val="1"/>
                <w:bCs w:val="1"/>
                <w:sz w:val="20"/>
                <w:szCs w:val="20"/>
              </w:rPr>
              <w:t>Temporário</w:t>
            </w:r>
          </w:p>
        </w:tc>
        <w:tc>
          <w:tcPr>
            <w:tcW w:w="15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6B137BA" w14:textId="2149DAAE">
            <w:pPr>
              <w:spacing w:before="0" w:beforeAutospacing="off" w:after="0" w:afterAutospacing="off"/>
              <w:jc w:val="center"/>
              <w:rPr>
                <w:sz w:val="20"/>
                <w:szCs w:val="20"/>
              </w:rPr>
            </w:pPr>
          </w:p>
          <w:p w:rsidR="5122BAB6" w:rsidP="5122BAB6" w:rsidRDefault="5122BAB6" w14:paraId="11806152" w14:textId="3E9E1EE4">
            <w:pPr>
              <w:spacing w:before="0" w:beforeAutospacing="off" w:after="0" w:afterAutospacing="off"/>
              <w:jc w:val="center"/>
              <w:rPr>
                <w:sz w:val="20"/>
                <w:szCs w:val="20"/>
              </w:rPr>
            </w:pPr>
            <w:r w:rsidRPr="5122BAB6" w:rsidR="5122BAB6">
              <w:rPr>
                <w:sz w:val="20"/>
                <w:szCs w:val="20"/>
              </w:rPr>
              <w:t>Moderado</w:t>
            </w:r>
          </w:p>
        </w:tc>
        <w:tc>
          <w:tcPr>
            <w:tcW w:w="15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CB471F6" w14:textId="20D8772E">
            <w:pPr>
              <w:spacing w:before="0" w:beforeAutospacing="off" w:after="0" w:afterAutospacing="off"/>
              <w:jc w:val="center"/>
              <w:rPr>
                <w:sz w:val="20"/>
                <w:szCs w:val="20"/>
              </w:rPr>
            </w:pPr>
          </w:p>
          <w:p w:rsidR="5122BAB6" w:rsidP="5122BAB6" w:rsidRDefault="5122BAB6" w14:paraId="127DB741" w14:textId="778A96B4">
            <w:pPr>
              <w:spacing w:before="0" w:beforeAutospacing="off" w:after="0" w:afterAutospacing="off"/>
              <w:jc w:val="center"/>
              <w:rPr>
                <w:sz w:val="20"/>
                <w:szCs w:val="20"/>
              </w:rPr>
            </w:pPr>
            <w:r w:rsidRPr="5122BAB6" w:rsidR="5122BAB6">
              <w:rPr>
                <w:sz w:val="20"/>
                <w:szCs w:val="20"/>
              </w:rPr>
              <w:t>Baixo</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665C23B" w14:textId="092BC957">
            <w:pPr>
              <w:spacing w:before="0" w:beforeAutospacing="off" w:after="0" w:afterAutospacing="off"/>
              <w:jc w:val="center"/>
              <w:rPr>
                <w:sz w:val="20"/>
                <w:szCs w:val="20"/>
              </w:rPr>
            </w:pPr>
          </w:p>
          <w:p w:rsidR="5122BAB6" w:rsidP="5122BAB6" w:rsidRDefault="5122BAB6" w14:paraId="32E5CF98" w14:textId="2BC40EA6">
            <w:pPr>
              <w:spacing w:before="0" w:beforeAutospacing="off" w:after="0" w:afterAutospacing="off"/>
              <w:jc w:val="center"/>
              <w:rPr>
                <w:sz w:val="20"/>
                <w:szCs w:val="20"/>
              </w:rPr>
            </w:pPr>
            <w:r w:rsidRPr="5122BAB6" w:rsidR="5122BAB6">
              <w:rPr>
                <w:sz w:val="20"/>
                <w:szCs w:val="20"/>
              </w:rPr>
              <w:t>Moderado</w:t>
            </w:r>
          </w:p>
        </w:tc>
        <w:tc>
          <w:tcPr>
            <w:tcW w:w="175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9763AF8" w14:textId="521643D6">
            <w:pPr>
              <w:spacing w:before="0" w:beforeAutospacing="off" w:after="0" w:afterAutospacing="off"/>
              <w:jc w:val="center"/>
              <w:rPr>
                <w:sz w:val="20"/>
                <w:szCs w:val="20"/>
              </w:rPr>
            </w:pPr>
          </w:p>
          <w:p w:rsidR="5122BAB6" w:rsidP="5122BAB6" w:rsidRDefault="5122BAB6" w14:paraId="293A46F8" w14:textId="487F5B04">
            <w:pPr>
              <w:spacing w:before="0" w:beforeAutospacing="off" w:after="0" w:afterAutospacing="off"/>
              <w:jc w:val="center"/>
              <w:rPr>
                <w:sz w:val="20"/>
                <w:szCs w:val="20"/>
              </w:rPr>
            </w:pPr>
            <w:r w:rsidRPr="5122BAB6" w:rsidR="5122BAB6">
              <w:rPr>
                <w:sz w:val="20"/>
                <w:szCs w:val="20"/>
              </w:rPr>
              <w:t>Moderado</w:t>
            </w:r>
          </w:p>
        </w:tc>
        <w:tc>
          <w:tcPr>
            <w:tcW w:w="160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C43EF18" w14:textId="157F5F8C">
            <w:pPr>
              <w:spacing w:before="0" w:beforeAutospacing="off" w:after="0" w:afterAutospacing="off"/>
              <w:rPr>
                <w:sz w:val="20"/>
                <w:szCs w:val="20"/>
              </w:rPr>
            </w:pPr>
          </w:p>
          <w:p w:rsidR="5122BAB6" w:rsidP="5122BAB6" w:rsidRDefault="5122BAB6" w14:paraId="344E439B" w14:textId="67017DE2">
            <w:pPr>
              <w:spacing w:before="0" w:beforeAutospacing="off" w:after="0" w:afterAutospacing="off"/>
              <w:rPr>
                <w:sz w:val="20"/>
                <w:szCs w:val="20"/>
              </w:rPr>
            </w:pPr>
            <w:r w:rsidRPr="5122BAB6" w:rsidR="5122BAB6">
              <w:rPr>
                <w:sz w:val="20"/>
                <w:szCs w:val="20"/>
              </w:rPr>
              <w:t>Médio</w:t>
            </w:r>
          </w:p>
          <w:p w:rsidR="5122BAB6" w:rsidP="5122BAB6" w:rsidRDefault="5122BAB6" w14:paraId="09B0B8A8" w14:textId="2214CE9C">
            <w:pPr>
              <w:spacing w:before="0" w:beforeAutospacing="off" w:after="0" w:afterAutospacing="off"/>
              <w:rPr>
                <w:sz w:val="20"/>
                <w:szCs w:val="20"/>
              </w:rPr>
            </w:pPr>
          </w:p>
        </w:tc>
      </w:tr>
      <w:tr w:rsidR="5122BAB6" w:rsidTr="5122BAB6" w14:paraId="0F0409A2">
        <w:trPr>
          <w:trHeight w:val="300"/>
        </w:trPr>
        <w:tc>
          <w:tcPr>
            <w:tcW w:w="10080" w:type="dxa"/>
            <w:gridSpan w:val="6"/>
            <w:tcMar/>
          </w:tcPr>
          <w:p w:rsidR="5122BAB6" w:rsidP="5122BAB6" w:rsidRDefault="5122BAB6" w14:paraId="4B2CA4F4" w14:textId="3F1DA717">
            <w:pPr>
              <w:pStyle w:val="Normal"/>
              <w:jc w:val="center"/>
              <w:rPr>
                <w:noProof w:val="0"/>
                <w:sz w:val="18"/>
                <w:szCs w:val="18"/>
                <w:lang w:val="pt-BR"/>
              </w:rPr>
            </w:pPr>
          </w:p>
          <w:p w:rsidR="71D74933" w:rsidP="5122BAB6" w:rsidRDefault="71D74933" w14:paraId="62E47E30" w14:textId="13633DCA">
            <w:pPr>
              <w:pStyle w:val="Normal"/>
              <w:jc w:val="center"/>
              <w:rPr>
                <w:noProof w:val="0"/>
                <w:sz w:val="18"/>
                <w:szCs w:val="18"/>
                <w:lang w:val="pt-BR"/>
              </w:rPr>
            </w:pPr>
            <w:r w:rsidRPr="5122BAB6" w:rsidR="71D74933">
              <w:rPr>
                <w:noProof w:val="0"/>
                <w:sz w:val="18"/>
                <w:szCs w:val="18"/>
                <w:lang w:val="pt-BR"/>
              </w:rPr>
              <w:t xml:space="preserve">Figura 5.5 – Dashboard executivo de contratos de experiência </w:t>
            </w:r>
          </w:p>
          <w:p w:rsidR="71D74933" w:rsidP="5122BAB6" w:rsidRDefault="71D74933" w14:paraId="2F429B5B" w14:textId="228ACCF4">
            <w:pPr>
              <w:pStyle w:val="Normal"/>
              <w:jc w:val="center"/>
              <w:rPr>
                <w:noProof w:val="0"/>
                <w:sz w:val="18"/>
                <w:szCs w:val="18"/>
                <w:lang w:val="pt-BR"/>
              </w:rPr>
            </w:pPr>
            <w:r w:rsidRPr="5122BAB6" w:rsidR="71D74933">
              <w:rPr>
                <w:noProof w:val="0"/>
                <w:sz w:val="18"/>
                <w:szCs w:val="18"/>
                <w:lang w:val="pt-BR"/>
              </w:rPr>
              <w:t xml:space="preserve">Fonte: Deloitte (2022), </w:t>
            </w:r>
            <w:r w:rsidRPr="5122BAB6" w:rsidR="71D74933">
              <w:rPr>
                <w:noProof w:val="0"/>
                <w:sz w:val="18"/>
                <w:szCs w:val="18"/>
                <w:lang w:val="pt-BR"/>
              </w:rPr>
              <w:t>PwC</w:t>
            </w:r>
            <w:r w:rsidRPr="5122BAB6" w:rsidR="71D74933">
              <w:rPr>
                <w:noProof w:val="0"/>
                <w:sz w:val="18"/>
                <w:szCs w:val="18"/>
                <w:lang w:val="pt-BR"/>
              </w:rPr>
              <w:t xml:space="preserve"> (2023)</w:t>
            </w:r>
          </w:p>
        </w:tc>
      </w:tr>
    </w:tbl>
    <w:p w:rsidR="2B44E0A2" w:rsidP="5122BAB6" w:rsidRDefault="2B44E0A2" w14:paraId="534564BA" w14:textId="6BAEE95E">
      <w:pPr>
        <w:bidi w:val="0"/>
        <w:spacing w:before="240" w:beforeAutospacing="off" w:after="240" w:afterAutospacing="off"/>
        <w:jc w:val="both"/>
      </w:pPr>
      <w:r w:rsidRPr="5122BAB6" w:rsidR="2B44E0A2">
        <w:rPr>
          <w:rFonts w:ascii="Aptos" w:hAnsi="Aptos" w:eastAsia="Aptos" w:cs="Aptos"/>
          <w:noProof w:val="0"/>
          <w:sz w:val="24"/>
          <w:szCs w:val="24"/>
          <w:lang w:val="pt-BR"/>
        </w:rPr>
        <w:t xml:space="preserve">A Tabela 5.4 demonstra que os contratos de experiência oferecem </w:t>
      </w:r>
      <w:r w:rsidRPr="5122BAB6" w:rsidR="2B44E0A2">
        <w:rPr>
          <w:rFonts w:ascii="Aptos" w:hAnsi="Aptos" w:eastAsia="Aptos" w:cs="Aptos"/>
          <w:b w:val="1"/>
          <w:bCs w:val="1"/>
          <w:noProof w:val="0"/>
          <w:sz w:val="24"/>
          <w:szCs w:val="24"/>
          <w:lang w:val="pt-BR"/>
        </w:rPr>
        <w:t>ROI superior em redução de riscos de contratação inadequada</w:t>
      </w:r>
      <w:r w:rsidRPr="5122BAB6" w:rsidR="2B44E0A2">
        <w:rPr>
          <w:rFonts w:ascii="Aptos" w:hAnsi="Aptos" w:eastAsia="Aptos" w:cs="Aptos"/>
          <w:noProof w:val="0"/>
          <w:sz w:val="24"/>
          <w:szCs w:val="24"/>
          <w:lang w:val="pt-BR"/>
        </w:rPr>
        <w:t xml:space="preserve">, já que permitem avaliar o desempenho real do colaborador antes da efetivação. Contudo, apresentam </w:t>
      </w:r>
      <w:r w:rsidRPr="5122BAB6" w:rsidR="2B44E0A2">
        <w:rPr>
          <w:rFonts w:ascii="Aptos" w:hAnsi="Aptos" w:eastAsia="Aptos" w:cs="Aptos"/>
          <w:b w:val="1"/>
          <w:bCs w:val="1"/>
          <w:noProof w:val="0"/>
          <w:sz w:val="24"/>
          <w:szCs w:val="24"/>
          <w:lang w:val="pt-BR"/>
        </w:rPr>
        <w:t>ROI inferior em retenção de talentos de longo prazo</w:t>
      </w:r>
      <w:r w:rsidRPr="5122BAB6" w:rsidR="2B44E0A2">
        <w:rPr>
          <w:rFonts w:ascii="Aptos" w:hAnsi="Aptos" w:eastAsia="Aptos" w:cs="Aptos"/>
          <w:noProof w:val="0"/>
          <w:sz w:val="24"/>
          <w:szCs w:val="24"/>
          <w:lang w:val="pt-BR"/>
        </w:rPr>
        <w:t>, pois a natureza transitória do contrato pode gerar insegurança e dificultar o engajamento pleno do profissional.</w:t>
      </w:r>
    </w:p>
    <w:p w:rsidR="2B44E0A2" w:rsidP="5122BAB6" w:rsidRDefault="2B44E0A2" w14:paraId="406EEFA5" w14:textId="34E40E61">
      <w:pPr>
        <w:bidi w:val="0"/>
        <w:spacing w:before="240" w:beforeAutospacing="off" w:after="240" w:afterAutospacing="off"/>
        <w:jc w:val="both"/>
      </w:pPr>
      <w:r w:rsidRPr="5122BAB6" w:rsidR="2B44E0A2">
        <w:rPr>
          <w:rFonts w:ascii="Aptos" w:hAnsi="Aptos" w:eastAsia="Aptos" w:cs="Aptos"/>
          <w:noProof w:val="0"/>
          <w:sz w:val="24"/>
          <w:szCs w:val="24"/>
          <w:lang w:val="pt-BR"/>
        </w:rPr>
        <w:t xml:space="preserve">Os contratos </w:t>
      </w:r>
      <w:r w:rsidRPr="5122BAB6" w:rsidR="2B44E0A2">
        <w:rPr>
          <w:rFonts w:ascii="Aptos" w:hAnsi="Aptos" w:eastAsia="Aptos" w:cs="Aptos"/>
          <w:b w:val="1"/>
          <w:bCs w:val="1"/>
          <w:noProof w:val="0"/>
          <w:sz w:val="24"/>
          <w:szCs w:val="24"/>
          <w:lang w:val="pt-BR"/>
        </w:rPr>
        <w:t>indeterminados</w:t>
      </w:r>
      <w:r w:rsidRPr="5122BAB6" w:rsidR="2B44E0A2">
        <w:rPr>
          <w:rFonts w:ascii="Aptos" w:hAnsi="Aptos" w:eastAsia="Aptos" w:cs="Aptos"/>
          <w:noProof w:val="0"/>
          <w:sz w:val="24"/>
          <w:szCs w:val="24"/>
          <w:lang w:val="pt-BR"/>
        </w:rPr>
        <w:t xml:space="preserve">, por sua vez, garantem maior estabilidade e retenção, mas implicam </w:t>
      </w:r>
      <w:r w:rsidRPr="5122BAB6" w:rsidR="2B44E0A2">
        <w:rPr>
          <w:rFonts w:ascii="Aptos" w:hAnsi="Aptos" w:eastAsia="Aptos" w:cs="Aptos"/>
          <w:b w:val="1"/>
          <w:bCs w:val="1"/>
          <w:noProof w:val="0"/>
          <w:sz w:val="24"/>
          <w:szCs w:val="24"/>
          <w:lang w:val="pt-BR"/>
        </w:rPr>
        <w:t>custos trabalhistas elevados</w:t>
      </w:r>
      <w:r w:rsidRPr="5122BAB6" w:rsidR="2B44E0A2">
        <w:rPr>
          <w:rFonts w:ascii="Aptos" w:hAnsi="Aptos" w:eastAsia="Aptos" w:cs="Aptos"/>
          <w:noProof w:val="0"/>
          <w:sz w:val="24"/>
          <w:szCs w:val="24"/>
          <w:lang w:val="pt-BR"/>
        </w:rPr>
        <w:t xml:space="preserve"> e menor flexibilidade. Já os contratos </w:t>
      </w:r>
      <w:r w:rsidRPr="5122BAB6" w:rsidR="2B44E0A2">
        <w:rPr>
          <w:rFonts w:ascii="Aptos" w:hAnsi="Aptos" w:eastAsia="Aptos" w:cs="Aptos"/>
          <w:b w:val="1"/>
          <w:bCs w:val="1"/>
          <w:noProof w:val="0"/>
          <w:sz w:val="24"/>
          <w:szCs w:val="24"/>
          <w:lang w:val="pt-BR"/>
        </w:rPr>
        <w:t>temporários</w:t>
      </w:r>
      <w:r w:rsidRPr="5122BAB6" w:rsidR="2B44E0A2">
        <w:rPr>
          <w:rFonts w:ascii="Aptos" w:hAnsi="Aptos" w:eastAsia="Aptos" w:cs="Aptos"/>
          <w:noProof w:val="0"/>
          <w:sz w:val="24"/>
          <w:szCs w:val="24"/>
          <w:lang w:val="pt-BR"/>
        </w:rPr>
        <w:t xml:space="preserve"> ocupam uma posição intermediária, equilibrando custos e produtividade, mas com impacto limitado em retenção e desenvolvimento de talentos.</w:t>
      </w:r>
    </w:p>
    <w:p w:rsidR="2B44E0A2" w:rsidP="5122BAB6" w:rsidRDefault="2B44E0A2" w14:paraId="44473F65" w14:textId="0B64A981">
      <w:pPr>
        <w:bidi w:val="0"/>
        <w:spacing w:before="240" w:beforeAutospacing="off" w:after="240" w:afterAutospacing="off"/>
        <w:jc w:val="both"/>
      </w:pPr>
      <w:r w:rsidRPr="5122BAB6" w:rsidR="2B44E0A2">
        <w:rPr>
          <w:rFonts w:ascii="Aptos" w:hAnsi="Aptos" w:eastAsia="Aptos" w:cs="Aptos"/>
          <w:noProof w:val="0"/>
          <w:sz w:val="24"/>
          <w:szCs w:val="24"/>
          <w:lang w:val="pt-BR"/>
        </w:rPr>
        <w:t xml:space="preserve">Essa análise quantitativa permite que gestores avaliem os </w:t>
      </w:r>
      <w:r w:rsidRPr="5122BAB6" w:rsidR="2B44E0A2">
        <w:rPr>
          <w:rFonts w:ascii="Aptos" w:hAnsi="Aptos" w:eastAsia="Aptos" w:cs="Aptos"/>
          <w:b w:val="1"/>
          <w:bCs w:val="1"/>
          <w:noProof w:val="0"/>
          <w:sz w:val="24"/>
          <w:szCs w:val="24"/>
          <w:lang w:val="pt-BR"/>
        </w:rPr>
        <w:t>trade-offs de forma estruturada</w:t>
      </w:r>
      <w:r w:rsidRPr="5122BAB6" w:rsidR="2B44E0A2">
        <w:rPr>
          <w:rFonts w:ascii="Aptos" w:hAnsi="Aptos" w:eastAsia="Aptos" w:cs="Aptos"/>
          <w:noProof w:val="0"/>
          <w:sz w:val="24"/>
          <w:szCs w:val="24"/>
          <w:lang w:val="pt-BR"/>
        </w:rPr>
        <w:t>, alinhando decisões contratuais aos objetivos estratégicos da empresa.</w:t>
      </w:r>
    </w:p>
    <w:p w:rsidR="2B44E0A2" w:rsidP="5122BAB6" w:rsidRDefault="2B44E0A2" w14:paraId="474F59DD" w14:textId="2E4CF2D2">
      <w:pPr>
        <w:bidi w:val="0"/>
        <w:spacing w:before="240" w:beforeAutospacing="off" w:after="240" w:afterAutospacing="off"/>
        <w:ind w:left="708"/>
        <w:jc w:val="both"/>
      </w:pPr>
      <w:r w:rsidRPr="5122BAB6" w:rsidR="2B44E0A2">
        <w:rPr>
          <w:rFonts w:ascii="Aptos" w:hAnsi="Aptos" w:eastAsia="Aptos" w:cs="Aptos"/>
          <w:noProof w:val="0"/>
          <w:sz w:val="24"/>
          <w:szCs w:val="24"/>
          <w:lang w:val="pt-BR"/>
        </w:rPr>
        <w:t xml:space="preserve">📌 </w:t>
      </w:r>
      <w:r w:rsidRPr="5122BAB6" w:rsidR="2B44E0A2">
        <w:rPr>
          <w:rFonts w:ascii="Aptos" w:hAnsi="Aptos" w:eastAsia="Aptos" w:cs="Aptos"/>
          <w:b w:val="1"/>
          <w:bCs w:val="1"/>
          <w:noProof w:val="0"/>
          <w:sz w:val="24"/>
          <w:szCs w:val="24"/>
          <w:lang w:val="pt-BR"/>
        </w:rPr>
        <w:t>Estudo de caso positivo:</w:t>
      </w:r>
      <w:r w:rsidRPr="5122BAB6" w:rsidR="2B44E0A2">
        <w:rPr>
          <w:rFonts w:ascii="Aptos" w:hAnsi="Aptos" w:eastAsia="Aptos" w:cs="Aptos"/>
          <w:noProof w:val="0"/>
          <w:sz w:val="24"/>
          <w:szCs w:val="24"/>
          <w:lang w:val="pt-BR"/>
        </w:rPr>
        <w:t xml:space="preserve"> uma empresa de tecnologia utilizou contratos de experiência para avaliar novos desenvolvedores. O resultado foi uma </w:t>
      </w:r>
      <w:r w:rsidRPr="5122BAB6" w:rsidR="2B44E0A2">
        <w:rPr>
          <w:rFonts w:ascii="Aptos" w:hAnsi="Aptos" w:eastAsia="Aptos" w:cs="Aptos"/>
          <w:b w:val="1"/>
          <w:bCs w:val="1"/>
          <w:noProof w:val="0"/>
          <w:sz w:val="24"/>
          <w:szCs w:val="24"/>
          <w:lang w:val="pt-BR"/>
        </w:rPr>
        <w:t>redução de 30% nos desligamentos por inadequação</w:t>
      </w:r>
      <w:r w:rsidRPr="5122BAB6" w:rsidR="2B44E0A2">
        <w:rPr>
          <w:rFonts w:ascii="Aptos" w:hAnsi="Aptos" w:eastAsia="Aptos" w:cs="Aptos"/>
          <w:noProof w:val="0"/>
          <w:sz w:val="24"/>
          <w:szCs w:val="24"/>
          <w:lang w:val="pt-BR"/>
        </w:rPr>
        <w:t xml:space="preserve"> e um </w:t>
      </w:r>
      <w:r w:rsidRPr="5122BAB6" w:rsidR="2B44E0A2">
        <w:rPr>
          <w:rFonts w:ascii="Aptos" w:hAnsi="Aptos" w:eastAsia="Aptos" w:cs="Aptos"/>
          <w:b w:val="1"/>
          <w:bCs w:val="1"/>
          <w:noProof w:val="0"/>
          <w:sz w:val="24"/>
          <w:szCs w:val="24"/>
          <w:lang w:val="pt-BR"/>
        </w:rPr>
        <w:t>aumento de 20% na produtividade da equipe</w:t>
      </w:r>
      <w:r w:rsidRPr="5122BAB6" w:rsidR="2B44E0A2">
        <w:rPr>
          <w:rFonts w:ascii="Aptos" w:hAnsi="Aptos" w:eastAsia="Aptos" w:cs="Aptos"/>
          <w:noProof w:val="0"/>
          <w:sz w:val="24"/>
          <w:szCs w:val="24"/>
          <w:lang w:val="pt-BR"/>
        </w:rPr>
        <w:t>, evidenciando como esse modelo pode gerar ROI sustentável em áreas estratégicas.</w:t>
      </w:r>
    </w:p>
    <w:p w:rsidR="2B44E0A2" w:rsidP="5122BAB6" w:rsidRDefault="2B44E0A2" w14:paraId="5E443A5B" w14:textId="1A6D7F35">
      <w:pPr>
        <w:bidi w:val="0"/>
        <w:spacing w:before="240" w:beforeAutospacing="off" w:after="240" w:afterAutospacing="off"/>
        <w:ind w:left="708"/>
        <w:jc w:val="both"/>
      </w:pPr>
      <w:r w:rsidRPr="5122BAB6" w:rsidR="2B44E0A2">
        <w:rPr>
          <w:rFonts w:ascii="Aptos" w:hAnsi="Aptos" w:eastAsia="Aptos" w:cs="Aptos"/>
          <w:noProof w:val="0"/>
          <w:sz w:val="24"/>
          <w:szCs w:val="24"/>
          <w:lang w:val="pt-BR"/>
        </w:rPr>
        <w:t xml:space="preserve">📌 </w:t>
      </w:r>
      <w:r w:rsidRPr="5122BAB6" w:rsidR="2B44E0A2">
        <w:rPr>
          <w:rFonts w:ascii="Aptos" w:hAnsi="Aptos" w:eastAsia="Aptos" w:cs="Aptos"/>
          <w:b w:val="1"/>
          <w:bCs w:val="1"/>
          <w:noProof w:val="0"/>
          <w:sz w:val="24"/>
          <w:szCs w:val="24"/>
          <w:lang w:val="pt-BR"/>
        </w:rPr>
        <w:t>Estudo de caso negativo:</w:t>
      </w:r>
      <w:r w:rsidRPr="5122BAB6" w:rsidR="2B44E0A2">
        <w:rPr>
          <w:rFonts w:ascii="Aptos" w:hAnsi="Aptos" w:eastAsia="Aptos" w:cs="Aptos"/>
          <w:noProof w:val="0"/>
          <w:sz w:val="24"/>
          <w:szCs w:val="24"/>
          <w:lang w:val="pt-BR"/>
        </w:rPr>
        <w:t xml:space="preserve"> em contrapartida, uma empresa de varejo aplicou contratos de experiência sem critérios claros de avaliação. O resultado foi o </w:t>
      </w:r>
      <w:r w:rsidRPr="5122BAB6" w:rsidR="2B44E0A2">
        <w:rPr>
          <w:rFonts w:ascii="Aptos" w:hAnsi="Aptos" w:eastAsia="Aptos" w:cs="Aptos"/>
          <w:b w:val="1"/>
          <w:bCs w:val="1"/>
          <w:noProof w:val="0"/>
          <w:sz w:val="24"/>
          <w:szCs w:val="24"/>
          <w:lang w:val="pt-BR"/>
        </w:rPr>
        <w:t>aumento de questionamentos judiciais</w:t>
      </w:r>
      <w:r w:rsidRPr="5122BAB6" w:rsidR="2B44E0A2">
        <w:rPr>
          <w:rFonts w:ascii="Aptos" w:hAnsi="Aptos" w:eastAsia="Aptos" w:cs="Aptos"/>
          <w:noProof w:val="0"/>
          <w:sz w:val="24"/>
          <w:szCs w:val="24"/>
          <w:lang w:val="pt-BR"/>
        </w:rPr>
        <w:t xml:space="preserve"> e a </w:t>
      </w:r>
      <w:r w:rsidRPr="5122BAB6" w:rsidR="2B44E0A2">
        <w:rPr>
          <w:rFonts w:ascii="Aptos" w:hAnsi="Aptos" w:eastAsia="Aptos" w:cs="Aptos"/>
          <w:b w:val="1"/>
          <w:bCs w:val="1"/>
          <w:noProof w:val="0"/>
          <w:sz w:val="24"/>
          <w:szCs w:val="24"/>
          <w:lang w:val="pt-BR"/>
        </w:rPr>
        <w:t>perda de talentos qualificados</w:t>
      </w:r>
      <w:r w:rsidRPr="5122BAB6" w:rsidR="2B44E0A2">
        <w:rPr>
          <w:rFonts w:ascii="Aptos" w:hAnsi="Aptos" w:eastAsia="Aptos" w:cs="Aptos"/>
          <w:noProof w:val="0"/>
          <w:sz w:val="24"/>
          <w:szCs w:val="24"/>
          <w:lang w:val="pt-BR"/>
        </w:rPr>
        <w:t>, reforçando os riscos práticos do modelo quando não há planejamento estruturado e compliance adequado.</w:t>
      </w:r>
    </w:p>
    <w:p w:rsidR="0BE6F216" w:rsidP="5122BAB6" w:rsidRDefault="0BE6F216" w14:paraId="1676F5F1" w14:textId="13467C60">
      <w:pPr>
        <w:spacing w:before="240" w:beforeAutospacing="off" w:after="240" w:afterAutospacing="off"/>
        <w:jc w:val="both"/>
      </w:pPr>
      <w:r w:rsidRPr="5122BAB6" w:rsidR="0BE6F216">
        <w:rPr>
          <w:rFonts w:ascii="Aptos" w:hAnsi="Aptos" w:eastAsia="Aptos" w:cs="Aptos"/>
          <w:noProof w:val="0"/>
          <w:sz w:val="24"/>
          <w:szCs w:val="24"/>
          <w:lang w:val="pt-BR"/>
        </w:rPr>
        <w:t xml:space="preserve">A utilização de contratos de experiência exige acompanhamento sistemático por meio de indicadores-chave que permitam avaliar sua efetividade e riscos associados. Conforme estudos da Deloitte (2022) e PwC (2023), dashboards executivos são ferramentas essenciais para gestores, pois consolidam métricas como </w:t>
      </w:r>
      <w:r w:rsidRPr="5122BAB6" w:rsidR="0BE6F216">
        <w:rPr>
          <w:rFonts w:ascii="Aptos" w:hAnsi="Aptos" w:eastAsia="Aptos" w:cs="Aptos"/>
          <w:b w:val="1"/>
          <w:bCs w:val="1"/>
          <w:noProof w:val="0"/>
          <w:sz w:val="24"/>
          <w:szCs w:val="24"/>
          <w:lang w:val="pt-BR"/>
        </w:rPr>
        <w:t>retenção de talentos</w:t>
      </w:r>
      <w:r w:rsidRPr="5122BAB6" w:rsidR="0BE6F216">
        <w:rPr>
          <w:rFonts w:ascii="Aptos" w:hAnsi="Aptos" w:eastAsia="Aptos" w:cs="Aptos"/>
          <w:noProof w:val="0"/>
          <w:sz w:val="24"/>
          <w:szCs w:val="24"/>
          <w:lang w:val="pt-BR"/>
        </w:rPr>
        <w:t xml:space="preserve">, </w:t>
      </w:r>
      <w:r w:rsidRPr="5122BAB6" w:rsidR="0BE6F216">
        <w:rPr>
          <w:rFonts w:ascii="Aptos" w:hAnsi="Aptos" w:eastAsia="Aptos" w:cs="Aptos"/>
          <w:b w:val="1"/>
          <w:bCs w:val="1"/>
          <w:noProof w:val="0"/>
          <w:sz w:val="24"/>
          <w:szCs w:val="24"/>
          <w:lang w:val="pt-BR"/>
        </w:rPr>
        <w:t>custos trabalhistas</w:t>
      </w:r>
      <w:r w:rsidRPr="5122BAB6" w:rsidR="0BE6F216">
        <w:rPr>
          <w:rFonts w:ascii="Aptos" w:hAnsi="Aptos" w:eastAsia="Aptos" w:cs="Aptos"/>
          <w:noProof w:val="0"/>
          <w:sz w:val="24"/>
          <w:szCs w:val="24"/>
          <w:lang w:val="pt-BR"/>
        </w:rPr>
        <w:t xml:space="preserve"> e </w:t>
      </w:r>
      <w:r w:rsidRPr="5122BAB6" w:rsidR="0BE6F216">
        <w:rPr>
          <w:rFonts w:ascii="Aptos" w:hAnsi="Aptos" w:eastAsia="Aptos" w:cs="Aptos"/>
          <w:b w:val="1"/>
          <w:bCs w:val="1"/>
          <w:noProof w:val="0"/>
          <w:sz w:val="24"/>
          <w:szCs w:val="24"/>
          <w:lang w:val="pt-BR"/>
        </w:rPr>
        <w:t>nível de risco regulatório</w:t>
      </w:r>
      <w:r w:rsidRPr="5122BAB6" w:rsidR="0BE6F216">
        <w:rPr>
          <w:rFonts w:ascii="Aptos" w:hAnsi="Aptos" w:eastAsia="Aptos" w:cs="Aptos"/>
          <w:noProof w:val="0"/>
          <w:sz w:val="24"/>
          <w:szCs w:val="24"/>
          <w:lang w:val="pt-BR"/>
        </w:rPr>
        <w:t>, possibilitando decisões estratégicas fundamentadas em dados objetivos. A Tabela 5.5 apresenta um framework visual que sintetiza esses indicadores, oferecendo uma visão prática e comparativa para empresas que adotam esse modelo contratual.</w:t>
      </w: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955"/>
        <w:gridCol w:w="2115"/>
        <w:gridCol w:w="4035"/>
      </w:tblGrid>
      <w:tr w:rsidR="5122BAB6" w:rsidTr="5122BAB6" w14:paraId="7790DD07">
        <w:trPr>
          <w:trHeight w:val="300"/>
        </w:trPr>
        <w:tc>
          <w:tcPr>
            <w:tcW w:w="295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3D4F97D" w14:textId="7ACEB609">
            <w:pPr>
              <w:pStyle w:val="Normal"/>
              <w:widowControl w:val="0"/>
              <w:spacing w:before="80" w:beforeAutospacing="off" w:after="80" w:afterAutospacing="off"/>
              <w:jc w:val="center"/>
            </w:pPr>
            <w:r w:rsidR="5122BAB6">
              <w:rPr/>
              <w:t>Indicador</w:t>
            </w:r>
          </w:p>
        </w:tc>
        <w:tc>
          <w:tcPr>
            <w:tcW w:w="211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696E2D7D" w14:textId="0E2BA5E3">
            <w:pPr>
              <w:pStyle w:val="Normal"/>
              <w:widowControl w:val="0"/>
              <w:spacing w:before="80" w:beforeAutospacing="off" w:after="80" w:afterAutospacing="off"/>
              <w:jc w:val="center"/>
            </w:pPr>
            <w:r w:rsidR="5122BAB6">
              <w:rPr/>
              <w:t>Resultado</w:t>
            </w:r>
          </w:p>
        </w:tc>
        <w:tc>
          <w:tcPr>
            <w:tcW w:w="403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4B05B195" w14:textId="274D55E6">
            <w:pPr>
              <w:pStyle w:val="Normal"/>
              <w:widowControl w:val="0"/>
              <w:spacing w:before="80" w:beforeAutospacing="off" w:after="80" w:afterAutospacing="off"/>
              <w:jc w:val="center"/>
            </w:pPr>
            <w:r w:rsidR="5122BAB6">
              <w:rPr/>
              <w:t>Interpretação</w:t>
            </w:r>
          </w:p>
        </w:tc>
      </w:tr>
      <w:tr w:rsidR="5122BAB6" w:rsidTr="5122BAB6" w14:paraId="3657926D">
        <w:trPr>
          <w:trHeight w:val="300"/>
        </w:trPr>
        <w:tc>
          <w:tcPr>
            <w:tcW w:w="295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0EF8FDF" w14:textId="5DC96385">
            <w:pPr>
              <w:pStyle w:val="Normal"/>
            </w:pPr>
          </w:p>
          <w:p w:rsidR="5122BAB6" w:rsidP="5122BAB6" w:rsidRDefault="5122BAB6" w14:paraId="08DB7B0D" w14:textId="0ED1075D">
            <w:pPr>
              <w:pStyle w:val="Normal"/>
            </w:pPr>
            <w:r w:rsidR="5122BAB6">
              <w:rPr/>
              <w:t xml:space="preserve">💰 </w:t>
            </w:r>
            <w:r w:rsidR="5122BAB6">
              <w:rPr/>
              <w:t>Custos Totais</w:t>
            </w:r>
          </w:p>
        </w:tc>
        <w:tc>
          <w:tcPr>
            <w:tcW w:w="211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52415BA" w14:textId="7E2357CC">
            <w:pPr>
              <w:pStyle w:val="Normal"/>
              <w:jc w:val="center"/>
            </w:pPr>
          </w:p>
          <w:p w:rsidR="5122BAB6" w:rsidP="5122BAB6" w:rsidRDefault="5122BAB6" w14:paraId="0FF8FF96" w14:textId="208DB8A3">
            <w:pPr>
              <w:pStyle w:val="Normal"/>
              <w:jc w:val="center"/>
            </w:pPr>
            <w:r w:rsidR="5122BAB6">
              <w:rPr/>
              <w:t>R$ 150 mil</w:t>
            </w:r>
          </w:p>
        </w:tc>
        <w:tc>
          <w:tcPr>
            <w:tcW w:w="40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34DF935" w14:textId="732BD8C6">
            <w:pPr>
              <w:pStyle w:val="Normal"/>
              <w:widowControl w:val="0"/>
              <w:spacing w:before="40" w:beforeAutospacing="off" w:after="40" w:afterAutospacing="off" w:line="240" w:lineRule="auto"/>
            </w:pPr>
            <w:r w:rsidR="5122BAB6">
              <w:rPr/>
              <w:t>Redução significativa em comparação a contratos indeterminados (Deloitte, 2022).</w:t>
            </w:r>
          </w:p>
        </w:tc>
      </w:tr>
      <w:tr w:rsidR="5122BAB6" w:rsidTr="5122BAB6" w14:paraId="3C514DFB">
        <w:trPr>
          <w:trHeight w:val="300"/>
        </w:trPr>
        <w:tc>
          <w:tcPr>
            <w:tcW w:w="295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66A7086" w14:textId="4DB024B3">
            <w:pPr>
              <w:pStyle w:val="Normal"/>
            </w:pPr>
          </w:p>
          <w:p w:rsidR="5122BAB6" w:rsidP="5122BAB6" w:rsidRDefault="5122BAB6" w14:paraId="31ABDA1B" w14:textId="7DFB13A1">
            <w:pPr>
              <w:pStyle w:val="Normal"/>
            </w:pPr>
            <w:r w:rsidR="5122BAB6">
              <w:rPr/>
              <w:t xml:space="preserve">📈 </w:t>
            </w:r>
            <w:r w:rsidR="5122BAB6">
              <w:rPr/>
              <w:t>Retenção de Talentos</w:t>
            </w:r>
          </w:p>
        </w:tc>
        <w:tc>
          <w:tcPr>
            <w:tcW w:w="211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981EE12" w14:textId="3EFC0DC1">
            <w:pPr>
              <w:pStyle w:val="Normal"/>
              <w:jc w:val="center"/>
            </w:pPr>
          </w:p>
          <w:p w:rsidR="5122BAB6" w:rsidP="5122BAB6" w:rsidRDefault="5122BAB6" w14:paraId="66173A20" w14:textId="795D4668">
            <w:pPr>
              <w:pStyle w:val="Normal"/>
              <w:jc w:val="center"/>
            </w:pPr>
            <w:r w:rsidR="5122BAB6">
              <w:rPr/>
              <w:t>68%</w:t>
            </w:r>
          </w:p>
        </w:tc>
        <w:tc>
          <w:tcPr>
            <w:tcW w:w="40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7F0D3AF" w14:textId="224A5A02">
            <w:pPr>
              <w:pStyle w:val="Normal"/>
              <w:widowControl w:val="0"/>
              <w:spacing w:before="40" w:beforeAutospacing="off" w:after="40" w:afterAutospacing="off" w:line="240" w:lineRule="auto"/>
            </w:pPr>
            <w:r w:rsidR="5122BAB6">
              <w:rPr/>
              <w:t>Estabilidade moderada, exige planejamento estruturado (PwC, 2023).</w:t>
            </w:r>
          </w:p>
        </w:tc>
      </w:tr>
      <w:tr w:rsidR="5122BAB6" w:rsidTr="5122BAB6" w14:paraId="43046B92">
        <w:trPr>
          <w:trHeight w:val="300"/>
        </w:trPr>
        <w:tc>
          <w:tcPr>
            <w:tcW w:w="295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7C2218D" w14:textId="16A4D3C6">
            <w:pPr>
              <w:pStyle w:val="Normal"/>
            </w:pPr>
          </w:p>
          <w:p w:rsidR="5122BAB6" w:rsidP="5122BAB6" w:rsidRDefault="5122BAB6" w14:paraId="4C9BAF32" w14:textId="6E7AC89A">
            <w:pPr>
              <w:pStyle w:val="Normal"/>
            </w:pPr>
            <w:r w:rsidR="5122BAB6">
              <w:rPr/>
              <w:t xml:space="preserve">🔄 </w:t>
            </w:r>
            <w:r w:rsidR="5122BAB6">
              <w:rPr/>
              <w:t>Taxa de Rotatividade</w:t>
            </w:r>
          </w:p>
        </w:tc>
        <w:tc>
          <w:tcPr>
            <w:tcW w:w="211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F3F5327" w14:textId="016E5E5A">
            <w:pPr>
              <w:pStyle w:val="Normal"/>
              <w:jc w:val="center"/>
            </w:pPr>
          </w:p>
          <w:p w:rsidR="5122BAB6" w:rsidP="5122BAB6" w:rsidRDefault="5122BAB6" w14:paraId="32D262AC" w14:textId="3935A217">
            <w:pPr>
              <w:pStyle w:val="Normal"/>
              <w:jc w:val="center"/>
            </w:pPr>
            <w:r w:rsidR="5122BAB6">
              <w:rPr/>
              <w:t>25%</w:t>
            </w:r>
          </w:p>
        </w:tc>
        <w:tc>
          <w:tcPr>
            <w:tcW w:w="40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64D9BF7" w14:textId="24811F75">
            <w:pPr>
              <w:pStyle w:val="Normal"/>
              <w:widowControl w:val="0"/>
              <w:spacing w:before="40" w:beforeAutospacing="off" w:after="40" w:afterAutospacing="off" w:line="240" w:lineRule="auto"/>
            </w:pPr>
            <w:r w:rsidR="5122BAB6">
              <w:rPr/>
              <w:t>Rotatividade controlada, mas ainda superior a contratos indeterminados.</w:t>
            </w:r>
          </w:p>
        </w:tc>
      </w:tr>
      <w:tr w:rsidR="5122BAB6" w:rsidTr="5122BAB6" w14:paraId="7809130E">
        <w:trPr>
          <w:trHeight w:val="300"/>
        </w:trPr>
        <w:tc>
          <w:tcPr>
            <w:tcW w:w="295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7AE2838" w14:textId="715802AC">
            <w:pPr>
              <w:pStyle w:val="Normal"/>
            </w:pPr>
          </w:p>
          <w:p w:rsidR="5122BAB6" w:rsidP="5122BAB6" w:rsidRDefault="5122BAB6" w14:paraId="203E0B58" w14:textId="19471EC3">
            <w:pPr>
              <w:pStyle w:val="Normal"/>
            </w:pPr>
          </w:p>
          <w:p w:rsidR="5122BAB6" w:rsidP="5122BAB6" w:rsidRDefault="5122BAB6" w14:paraId="7BEE04BD" w14:textId="0FC62A91">
            <w:pPr>
              <w:pStyle w:val="Normal"/>
            </w:pPr>
            <w:r w:rsidR="5122BAB6">
              <w:rPr/>
              <w:t xml:space="preserve">⚠️ </w:t>
            </w:r>
            <w:r w:rsidR="5122BAB6">
              <w:rPr/>
              <w:t>Nível de Risco</w:t>
            </w:r>
          </w:p>
        </w:tc>
        <w:tc>
          <w:tcPr>
            <w:tcW w:w="211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9136DB3" w14:textId="212CB576">
            <w:pPr>
              <w:pStyle w:val="Normal"/>
              <w:jc w:val="center"/>
            </w:pPr>
          </w:p>
          <w:p w:rsidR="5122BAB6" w:rsidP="5122BAB6" w:rsidRDefault="5122BAB6" w14:paraId="1A8A0DFE" w14:textId="6C792A6D">
            <w:pPr>
              <w:pStyle w:val="Normal"/>
              <w:jc w:val="center"/>
            </w:pPr>
          </w:p>
          <w:p w:rsidR="5122BAB6" w:rsidP="5122BAB6" w:rsidRDefault="5122BAB6" w14:paraId="52EAF9D9" w14:textId="5312E219">
            <w:pPr>
              <w:pStyle w:val="Normal"/>
              <w:jc w:val="center"/>
            </w:pPr>
            <w:r w:rsidR="5122BAB6">
              <w:rPr/>
              <w:t>Moderado</w:t>
            </w:r>
          </w:p>
        </w:tc>
        <w:tc>
          <w:tcPr>
            <w:tcW w:w="40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5AA9E4A" w14:textId="28963F37">
            <w:pPr>
              <w:pStyle w:val="Normal"/>
              <w:widowControl w:val="0"/>
              <w:spacing w:before="40" w:beforeAutospacing="off" w:after="40" w:afterAutospacing="off" w:line="240" w:lineRule="auto"/>
            </w:pPr>
            <w:r w:rsidR="5122BAB6">
              <w:rPr/>
              <w:t>Necessidade de compliance rigoroso para evitar descaracterização (PwC, 2023).</w:t>
            </w:r>
          </w:p>
        </w:tc>
      </w:tr>
      <w:tr w:rsidR="5122BAB6" w:rsidTr="5122BAB6" w14:paraId="62775DB3">
        <w:trPr>
          <w:trHeight w:val="300"/>
        </w:trPr>
        <w:tc>
          <w:tcPr>
            <w:tcW w:w="9105" w:type="dxa"/>
            <w:gridSpan w:val="3"/>
            <w:tcMar/>
          </w:tcPr>
          <w:p w:rsidR="5122BAB6" w:rsidP="5122BAB6" w:rsidRDefault="5122BAB6" w14:paraId="3819CB5F" w14:textId="430D68C7">
            <w:pPr>
              <w:pStyle w:val="Normal"/>
              <w:jc w:val="center"/>
              <w:rPr>
                <w:noProof w:val="0"/>
                <w:sz w:val="18"/>
                <w:szCs w:val="18"/>
                <w:lang w:val="pt-BR"/>
              </w:rPr>
            </w:pPr>
          </w:p>
          <w:p w:rsidR="4AE2A0BD" w:rsidP="5122BAB6" w:rsidRDefault="4AE2A0BD" w14:paraId="1924C0DF" w14:textId="4E29DB70">
            <w:pPr>
              <w:pStyle w:val="Normal"/>
              <w:jc w:val="center"/>
              <w:rPr>
                <w:noProof w:val="0"/>
                <w:sz w:val="18"/>
                <w:szCs w:val="18"/>
                <w:lang w:val="pt-BR"/>
              </w:rPr>
            </w:pPr>
            <w:r w:rsidRPr="5122BAB6" w:rsidR="4AE2A0BD">
              <w:rPr>
                <w:noProof w:val="0"/>
                <w:sz w:val="18"/>
                <w:szCs w:val="18"/>
                <w:lang w:val="pt-BR"/>
              </w:rPr>
              <w:t xml:space="preserve">Figura 5.5 – Dashboard executivo de contratos de experiência </w:t>
            </w:r>
          </w:p>
          <w:p w:rsidR="4AE2A0BD" w:rsidP="5122BAB6" w:rsidRDefault="4AE2A0BD" w14:paraId="772B9DD4" w14:textId="7ADA9747">
            <w:pPr>
              <w:pStyle w:val="Normal"/>
              <w:jc w:val="center"/>
              <w:rPr>
                <w:noProof w:val="0"/>
                <w:sz w:val="18"/>
                <w:szCs w:val="18"/>
                <w:lang w:val="pt-BR"/>
              </w:rPr>
            </w:pPr>
            <w:r w:rsidRPr="5122BAB6" w:rsidR="4AE2A0BD">
              <w:rPr>
                <w:noProof w:val="0"/>
                <w:sz w:val="18"/>
                <w:szCs w:val="18"/>
                <w:lang w:val="pt-BR"/>
              </w:rPr>
              <w:t xml:space="preserve">Fonte: Deloitte (2022), </w:t>
            </w:r>
            <w:r w:rsidRPr="5122BAB6" w:rsidR="4AE2A0BD">
              <w:rPr>
                <w:noProof w:val="0"/>
                <w:sz w:val="18"/>
                <w:szCs w:val="18"/>
                <w:lang w:val="pt-BR"/>
              </w:rPr>
              <w:t>PwC</w:t>
            </w:r>
            <w:r w:rsidRPr="5122BAB6" w:rsidR="4AE2A0BD">
              <w:rPr>
                <w:noProof w:val="0"/>
                <w:sz w:val="18"/>
                <w:szCs w:val="18"/>
                <w:lang w:val="pt-BR"/>
              </w:rPr>
              <w:t xml:space="preserve"> (2023)</w:t>
            </w:r>
          </w:p>
        </w:tc>
      </w:tr>
    </w:tbl>
    <w:p w:rsidR="5122BAB6" w:rsidP="5122BAB6" w:rsidRDefault="5122BAB6" w14:paraId="642E9348" w14:textId="1C147BB8">
      <w:pPr>
        <w:spacing w:before="240" w:beforeAutospacing="off" w:after="240" w:afterAutospacing="off"/>
        <w:jc w:val="both"/>
        <w:rPr>
          <w:rFonts w:ascii="Aptos" w:hAnsi="Aptos" w:eastAsia="Aptos" w:cs="Aptos"/>
          <w:noProof w:val="0"/>
          <w:sz w:val="24"/>
          <w:szCs w:val="24"/>
          <w:lang w:val="pt-BR"/>
        </w:rPr>
      </w:pPr>
    </w:p>
    <w:p w:rsidR="4AE2A0BD" w:rsidP="5122BAB6" w:rsidRDefault="4AE2A0BD" w14:paraId="1FC3E466" w14:textId="2C1EB876">
      <w:pPr>
        <w:spacing w:before="240" w:beforeAutospacing="off" w:after="240" w:afterAutospacing="off"/>
        <w:jc w:val="both"/>
      </w:pPr>
      <w:r w:rsidRPr="5122BAB6" w:rsidR="4AE2A0BD">
        <w:rPr>
          <w:rFonts w:ascii="Aptos" w:hAnsi="Aptos" w:eastAsia="Aptos" w:cs="Aptos"/>
          <w:noProof w:val="0"/>
          <w:sz w:val="24"/>
          <w:szCs w:val="24"/>
          <w:lang w:val="pt-BR"/>
        </w:rPr>
        <w:t xml:space="preserve">O dashboard da Tabela 5.5 evidencia que os contratos de experiência oferecem </w:t>
      </w:r>
      <w:r w:rsidRPr="5122BAB6" w:rsidR="4AE2A0BD">
        <w:rPr>
          <w:rFonts w:ascii="Aptos" w:hAnsi="Aptos" w:eastAsia="Aptos" w:cs="Aptos"/>
          <w:b w:val="1"/>
          <w:bCs w:val="1"/>
          <w:noProof w:val="0"/>
          <w:sz w:val="24"/>
          <w:szCs w:val="24"/>
          <w:lang w:val="pt-BR"/>
        </w:rPr>
        <w:t>redução de custos trabalhistas</w:t>
      </w:r>
      <w:r w:rsidRPr="5122BAB6" w:rsidR="4AE2A0BD">
        <w:rPr>
          <w:rFonts w:ascii="Aptos" w:hAnsi="Aptos" w:eastAsia="Aptos" w:cs="Aptos"/>
          <w:noProof w:val="0"/>
          <w:sz w:val="24"/>
          <w:szCs w:val="24"/>
          <w:lang w:val="pt-BR"/>
        </w:rPr>
        <w:t xml:space="preserve"> e </w:t>
      </w:r>
      <w:r w:rsidRPr="5122BAB6" w:rsidR="4AE2A0BD">
        <w:rPr>
          <w:rFonts w:ascii="Aptos" w:hAnsi="Aptos" w:eastAsia="Aptos" w:cs="Aptos"/>
          <w:b w:val="1"/>
          <w:bCs w:val="1"/>
          <w:noProof w:val="0"/>
          <w:sz w:val="24"/>
          <w:szCs w:val="24"/>
          <w:lang w:val="pt-BR"/>
        </w:rPr>
        <w:t>mitigação de riscos de contratação inadequada</w:t>
      </w:r>
      <w:r w:rsidRPr="5122BAB6" w:rsidR="4AE2A0BD">
        <w:rPr>
          <w:rFonts w:ascii="Aptos" w:hAnsi="Aptos" w:eastAsia="Aptos" w:cs="Aptos"/>
          <w:noProof w:val="0"/>
          <w:sz w:val="24"/>
          <w:szCs w:val="24"/>
          <w:lang w:val="pt-BR"/>
        </w:rPr>
        <w:t xml:space="preserve">, confirmando sua relevância como instrumento estratégico de gestão de talentos. No entanto, os dados também demonstram que a </w:t>
      </w:r>
      <w:r w:rsidRPr="5122BAB6" w:rsidR="4AE2A0BD">
        <w:rPr>
          <w:rFonts w:ascii="Aptos" w:hAnsi="Aptos" w:eastAsia="Aptos" w:cs="Aptos"/>
          <w:b w:val="1"/>
          <w:bCs w:val="1"/>
          <w:noProof w:val="0"/>
          <w:sz w:val="24"/>
          <w:szCs w:val="24"/>
          <w:lang w:val="pt-BR"/>
        </w:rPr>
        <w:t>retenção de longo prazo</w:t>
      </w:r>
      <w:r w:rsidRPr="5122BAB6" w:rsidR="4AE2A0BD">
        <w:rPr>
          <w:rFonts w:ascii="Aptos" w:hAnsi="Aptos" w:eastAsia="Aptos" w:cs="Aptos"/>
          <w:noProof w:val="0"/>
          <w:sz w:val="24"/>
          <w:szCs w:val="24"/>
          <w:lang w:val="pt-BR"/>
        </w:rPr>
        <w:t xml:space="preserve"> é inferior em comparação a contratos indeterminados, o que exige planejamento estruturado e definição clara de critérios de avaliação.</w:t>
      </w:r>
    </w:p>
    <w:p w:rsidR="4AE2A0BD" w:rsidP="5122BAB6" w:rsidRDefault="4AE2A0BD" w14:paraId="2E382B4E" w14:textId="43F33946">
      <w:pPr>
        <w:spacing w:before="240" w:beforeAutospacing="off" w:after="240" w:afterAutospacing="off"/>
        <w:jc w:val="both"/>
      </w:pPr>
      <w:r w:rsidRPr="5122BAB6" w:rsidR="4AE2A0BD">
        <w:rPr>
          <w:rFonts w:ascii="Aptos" w:hAnsi="Aptos" w:eastAsia="Aptos" w:cs="Aptos"/>
          <w:noProof w:val="0"/>
          <w:sz w:val="24"/>
          <w:szCs w:val="24"/>
          <w:lang w:val="pt-BR"/>
        </w:rPr>
        <w:t>Do ponto de vista regulatório, a jurisprudência consolidada do Tribunal Superior do Trabalho (TST) estabelece que contratos de experiência só são válidos quando respeitam requisitos legais como prazo máximo de 90 dias e documentação adequada (BRASIL, 1943). Caso contrário, podem ser convertidos em contratos indeterminados por decisão judicial, gerando passivos trabalhistas significativos. Essa interpretação reforça a importância de fundamentar juridicamente a escolha do modelo contratual, conforme apontado por Deloitte (2022) e PwC (2023).</w:t>
      </w:r>
    </w:p>
    <w:p w:rsidR="4AE2A0BD" w:rsidP="5122BAB6" w:rsidRDefault="4AE2A0BD" w14:paraId="5C201FD1" w14:textId="756B228D">
      <w:pPr>
        <w:pStyle w:val="Heading4"/>
      </w:pPr>
      <w:r w:rsidRPr="5122BAB6" w:rsidR="4AE2A0BD">
        <w:rPr>
          <w:noProof w:val="0"/>
          <w:lang w:val="pt-BR"/>
        </w:rPr>
        <w:t>Caso de uso</w:t>
      </w:r>
    </w:p>
    <w:p w:rsidR="4AE2A0BD" w:rsidP="5122BAB6" w:rsidRDefault="4AE2A0BD" w14:paraId="029D5211" w14:textId="1089A4EC">
      <w:pPr>
        <w:spacing w:before="240" w:beforeAutospacing="off" w:after="240" w:afterAutospacing="off"/>
        <w:ind w:left="708"/>
        <w:jc w:val="both"/>
        <w:rPr>
          <w:rFonts w:ascii="Aptos" w:hAnsi="Aptos" w:eastAsia="Aptos" w:cs="Aptos"/>
          <w:b w:val="0"/>
          <w:bCs w:val="0"/>
          <w:i w:val="1"/>
          <w:iCs w:val="1"/>
          <w:noProof w:val="0"/>
          <w:sz w:val="24"/>
          <w:szCs w:val="24"/>
          <w:lang w:val="pt-BR"/>
        </w:rPr>
      </w:pPr>
      <w:r w:rsidRPr="5122BAB6" w:rsidR="4AE2A0BD">
        <w:rPr>
          <w:rFonts w:ascii="Aptos" w:hAnsi="Aptos" w:eastAsia="Aptos" w:cs="Aptos"/>
          <w:b w:val="0"/>
          <w:bCs w:val="0"/>
          <w:i w:val="1"/>
          <w:iCs w:val="1"/>
          <w:noProof w:val="0"/>
          <w:sz w:val="24"/>
          <w:szCs w:val="24"/>
          <w:lang w:val="pt-BR"/>
        </w:rPr>
        <w:t xml:space="preserve">Um estudo conduzido pela Deloitte (2022) em empresas de tecnologia demonstrou que a adoção de contratos de experiência reduziu em </w:t>
      </w:r>
      <w:r w:rsidRPr="5122BAB6" w:rsidR="4AE2A0BD">
        <w:rPr>
          <w:rFonts w:ascii="Aptos" w:hAnsi="Aptos" w:eastAsia="Aptos" w:cs="Aptos"/>
          <w:b w:val="0"/>
          <w:bCs w:val="0"/>
          <w:i w:val="1"/>
          <w:iCs w:val="1"/>
          <w:noProof w:val="0"/>
          <w:sz w:val="24"/>
          <w:szCs w:val="24"/>
          <w:lang w:val="pt-BR"/>
        </w:rPr>
        <w:t>30% os desligamentos por inadequação</w:t>
      </w:r>
      <w:r w:rsidRPr="5122BAB6" w:rsidR="4AE2A0BD">
        <w:rPr>
          <w:rFonts w:ascii="Aptos" w:hAnsi="Aptos" w:eastAsia="Aptos" w:cs="Aptos"/>
          <w:b w:val="0"/>
          <w:bCs w:val="0"/>
          <w:i w:val="1"/>
          <w:iCs w:val="1"/>
          <w:noProof w:val="0"/>
          <w:sz w:val="24"/>
          <w:szCs w:val="24"/>
          <w:lang w:val="pt-BR"/>
        </w:rPr>
        <w:t xml:space="preserve"> e aumentou em </w:t>
      </w:r>
      <w:r w:rsidRPr="5122BAB6" w:rsidR="4AE2A0BD">
        <w:rPr>
          <w:rFonts w:ascii="Aptos" w:hAnsi="Aptos" w:eastAsia="Aptos" w:cs="Aptos"/>
          <w:b w:val="0"/>
          <w:bCs w:val="0"/>
          <w:i w:val="1"/>
          <w:iCs w:val="1"/>
          <w:noProof w:val="0"/>
          <w:sz w:val="24"/>
          <w:szCs w:val="24"/>
          <w:lang w:val="pt-BR"/>
        </w:rPr>
        <w:t>20% a produtividade das equipes</w:t>
      </w:r>
      <w:r w:rsidRPr="5122BAB6" w:rsidR="4AE2A0BD">
        <w:rPr>
          <w:rFonts w:ascii="Aptos" w:hAnsi="Aptos" w:eastAsia="Aptos" w:cs="Aptos"/>
          <w:b w:val="0"/>
          <w:bCs w:val="0"/>
          <w:i w:val="1"/>
          <w:iCs w:val="1"/>
          <w:noProof w:val="0"/>
          <w:sz w:val="24"/>
          <w:szCs w:val="24"/>
          <w:lang w:val="pt-BR"/>
        </w:rPr>
        <w:t xml:space="preserve">, evidenciando o potencial do modelo para áreas estratégicas e altamente dinâmicas. Em contrapartida, </w:t>
      </w:r>
      <w:r w:rsidRPr="5122BAB6" w:rsidR="4AE2A0BD">
        <w:rPr>
          <w:rFonts w:ascii="Aptos" w:hAnsi="Aptos" w:eastAsia="Aptos" w:cs="Aptos"/>
          <w:b w:val="0"/>
          <w:bCs w:val="0"/>
          <w:i w:val="1"/>
          <w:iCs w:val="1"/>
          <w:noProof w:val="0"/>
          <w:sz w:val="24"/>
          <w:szCs w:val="24"/>
          <w:lang w:val="pt-BR"/>
        </w:rPr>
        <w:t>PwC</w:t>
      </w:r>
      <w:r w:rsidRPr="5122BAB6" w:rsidR="4AE2A0BD">
        <w:rPr>
          <w:rFonts w:ascii="Aptos" w:hAnsi="Aptos" w:eastAsia="Aptos" w:cs="Aptos"/>
          <w:b w:val="0"/>
          <w:bCs w:val="0"/>
          <w:i w:val="1"/>
          <w:iCs w:val="1"/>
          <w:noProof w:val="0"/>
          <w:sz w:val="24"/>
          <w:szCs w:val="24"/>
          <w:lang w:val="pt-BR"/>
        </w:rPr>
        <w:t xml:space="preserve"> (2023) analisou empresas de varejo que aplicaram contratos de experiência sem critérios claros de avaliação, resultando em </w:t>
      </w:r>
      <w:r w:rsidRPr="5122BAB6" w:rsidR="4AE2A0BD">
        <w:rPr>
          <w:rFonts w:ascii="Aptos" w:hAnsi="Aptos" w:eastAsia="Aptos" w:cs="Aptos"/>
          <w:b w:val="0"/>
          <w:bCs w:val="0"/>
          <w:i w:val="1"/>
          <w:iCs w:val="1"/>
          <w:noProof w:val="0"/>
          <w:sz w:val="24"/>
          <w:szCs w:val="24"/>
          <w:lang w:val="pt-BR"/>
        </w:rPr>
        <w:t>aumento de litígios trabalhistas</w:t>
      </w:r>
      <w:r w:rsidRPr="5122BAB6" w:rsidR="4AE2A0BD">
        <w:rPr>
          <w:rFonts w:ascii="Aptos" w:hAnsi="Aptos" w:eastAsia="Aptos" w:cs="Aptos"/>
          <w:b w:val="0"/>
          <w:bCs w:val="0"/>
          <w:i w:val="1"/>
          <w:iCs w:val="1"/>
          <w:noProof w:val="0"/>
          <w:sz w:val="24"/>
          <w:szCs w:val="24"/>
          <w:lang w:val="pt-BR"/>
        </w:rPr>
        <w:t xml:space="preserve"> e </w:t>
      </w:r>
      <w:r w:rsidRPr="5122BAB6" w:rsidR="4AE2A0BD">
        <w:rPr>
          <w:rFonts w:ascii="Aptos" w:hAnsi="Aptos" w:eastAsia="Aptos" w:cs="Aptos"/>
          <w:b w:val="0"/>
          <w:bCs w:val="0"/>
          <w:i w:val="1"/>
          <w:iCs w:val="1"/>
          <w:noProof w:val="0"/>
          <w:sz w:val="24"/>
          <w:szCs w:val="24"/>
          <w:lang w:val="pt-BR"/>
        </w:rPr>
        <w:t>perda de talentos qualificados</w:t>
      </w:r>
      <w:r w:rsidRPr="5122BAB6" w:rsidR="4AE2A0BD">
        <w:rPr>
          <w:rFonts w:ascii="Aptos" w:hAnsi="Aptos" w:eastAsia="Aptos" w:cs="Aptos"/>
          <w:b w:val="0"/>
          <w:bCs w:val="0"/>
          <w:i w:val="1"/>
          <w:iCs w:val="1"/>
          <w:noProof w:val="0"/>
          <w:sz w:val="24"/>
          <w:szCs w:val="24"/>
          <w:lang w:val="pt-BR"/>
        </w:rPr>
        <w:t>. Esses casos ilustram a dicotomia do modelo: quando bem estruturado, gera ROI sustentável; quando mal aplicado, amplia riscos regulatórios e financeiros.</w:t>
      </w:r>
    </w:p>
    <w:p w:rsidR="4AE2A0BD" w:rsidP="5122BAB6" w:rsidRDefault="4AE2A0BD" w14:paraId="3628A182" w14:textId="1DFCE32A">
      <w:pPr>
        <w:spacing w:before="240" w:beforeAutospacing="off" w:after="240" w:afterAutospacing="off"/>
        <w:jc w:val="both"/>
      </w:pPr>
      <w:r w:rsidRPr="5122BAB6" w:rsidR="4AE2A0BD">
        <w:rPr>
          <w:rFonts w:ascii="Aptos" w:hAnsi="Aptos" w:eastAsia="Aptos" w:cs="Aptos"/>
          <w:noProof w:val="0"/>
          <w:sz w:val="24"/>
          <w:szCs w:val="24"/>
          <w:lang w:val="pt-BR"/>
        </w:rPr>
        <w:t xml:space="preserve">Em síntese, o contrato de experiência representa um </w:t>
      </w:r>
      <w:r w:rsidRPr="5122BAB6" w:rsidR="4AE2A0BD">
        <w:rPr>
          <w:rFonts w:ascii="Aptos" w:hAnsi="Aptos" w:eastAsia="Aptos" w:cs="Aptos"/>
          <w:b w:val="1"/>
          <w:bCs w:val="1"/>
          <w:noProof w:val="0"/>
          <w:sz w:val="24"/>
          <w:szCs w:val="24"/>
          <w:lang w:val="pt-BR"/>
        </w:rPr>
        <w:t>instrumento estratégico para avaliar competências e reduzir riscos de contratação inadequada</w:t>
      </w:r>
      <w:r w:rsidRPr="5122BAB6" w:rsidR="4AE2A0BD">
        <w:rPr>
          <w:rFonts w:ascii="Aptos" w:hAnsi="Aptos" w:eastAsia="Aptos" w:cs="Aptos"/>
          <w:noProof w:val="0"/>
          <w:sz w:val="24"/>
          <w:szCs w:val="24"/>
          <w:lang w:val="pt-BR"/>
        </w:rPr>
        <w:t xml:space="preserve">, mas exige </w:t>
      </w:r>
      <w:r w:rsidRPr="5122BAB6" w:rsidR="4AE2A0BD">
        <w:rPr>
          <w:rFonts w:ascii="Aptos" w:hAnsi="Aptos" w:eastAsia="Aptos" w:cs="Aptos"/>
          <w:b w:val="1"/>
          <w:bCs w:val="1"/>
          <w:noProof w:val="0"/>
          <w:sz w:val="24"/>
          <w:szCs w:val="24"/>
          <w:lang w:val="pt-BR"/>
        </w:rPr>
        <w:t>rigor documental, compliance regulatório e planejamento estruturado</w:t>
      </w:r>
      <w:r w:rsidRPr="5122BAB6" w:rsidR="4AE2A0BD">
        <w:rPr>
          <w:rFonts w:ascii="Aptos" w:hAnsi="Aptos" w:eastAsia="Aptos" w:cs="Aptos"/>
          <w:noProof w:val="0"/>
          <w:sz w:val="24"/>
          <w:szCs w:val="24"/>
          <w:lang w:val="pt-BR"/>
        </w:rPr>
        <w:t xml:space="preserve"> para evitar passivos. A adoção de </w:t>
      </w:r>
      <w:r w:rsidRPr="5122BAB6" w:rsidR="4AE2A0BD">
        <w:rPr>
          <w:rFonts w:ascii="Aptos" w:hAnsi="Aptos" w:eastAsia="Aptos" w:cs="Aptos"/>
          <w:b w:val="1"/>
          <w:bCs w:val="1"/>
          <w:noProof w:val="0"/>
          <w:sz w:val="24"/>
          <w:szCs w:val="24"/>
          <w:lang w:val="pt-BR"/>
        </w:rPr>
        <w:t>frameworks visuais, matrizes de risco e benchmarks internacionais</w:t>
      </w:r>
      <w:r w:rsidRPr="5122BAB6" w:rsidR="4AE2A0BD">
        <w:rPr>
          <w:rFonts w:ascii="Aptos" w:hAnsi="Aptos" w:eastAsia="Aptos" w:cs="Aptos"/>
          <w:noProof w:val="0"/>
          <w:sz w:val="24"/>
          <w:szCs w:val="24"/>
          <w:lang w:val="pt-BR"/>
        </w:rPr>
        <w:t xml:space="preserve"> fortalece a tomada de decisão, garantindo que empresas maximizem ROI e reduzam riscos (DELOITTE, 2022; PwC, 2023).</w:t>
      </w:r>
    </w:p>
    <w:p w:rsidR="4AE2A0BD" w:rsidP="5122BAB6" w:rsidRDefault="4AE2A0BD" w14:paraId="6CFFFA55" w14:textId="4908DD6A">
      <w:pPr>
        <w:spacing w:before="240" w:beforeAutospacing="off" w:after="240" w:afterAutospacing="off"/>
        <w:jc w:val="both"/>
      </w:pPr>
      <w:r w:rsidRPr="5122BAB6" w:rsidR="4AE2A0BD">
        <w:rPr>
          <w:rFonts w:ascii="Aptos" w:hAnsi="Aptos" w:eastAsia="Aptos" w:cs="Aptos"/>
          <w:noProof w:val="0"/>
          <w:sz w:val="24"/>
          <w:szCs w:val="24"/>
          <w:lang w:val="pt-BR"/>
        </w:rPr>
        <w:t xml:space="preserve">Com a crescente digitalização e automação de processos, espera-se que contratos de experiência sejam cada vez mais utilizados em áreas de tecnologia e inovação. No entanto, gestores devem monitorar tendências regulatórias e adaptar práticas conforme mudanças legais, assegurando alinhamento entre </w:t>
      </w:r>
      <w:r w:rsidRPr="5122BAB6" w:rsidR="4AE2A0BD">
        <w:rPr>
          <w:rFonts w:ascii="Aptos" w:hAnsi="Aptos" w:eastAsia="Aptos" w:cs="Aptos"/>
          <w:b w:val="1"/>
          <w:bCs w:val="1"/>
          <w:noProof w:val="0"/>
          <w:sz w:val="24"/>
          <w:szCs w:val="24"/>
          <w:lang w:val="pt-BR"/>
        </w:rPr>
        <w:t>estratégia corporativa, compliance e sustentabilidade financeira</w:t>
      </w:r>
      <w:r w:rsidRPr="5122BAB6" w:rsidR="4AE2A0BD">
        <w:rPr>
          <w:rFonts w:ascii="Aptos" w:hAnsi="Aptos" w:eastAsia="Aptos" w:cs="Aptos"/>
          <w:noProof w:val="0"/>
          <w:sz w:val="24"/>
          <w:szCs w:val="24"/>
          <w:lang w:val="pt-BR"/>
        </w:rPr>
        <w:t>.</w:t>
      </w:r>
    </w:p>
    <w:p w:rsidR="5122BAB6" w:rsidP="5122BAB6" w:rsidRDefault="5122BAB6" w14:paraId="59965F45" w14:textId="02110794">
      <w:pPr>
        <w:pStyle w:val="Normal"/>
        <w:jc w:val="both"/>
        <w:rPr>
          <w:noProof w:val="0"/>
          <w:lang w:val="pt-BR"/>
        </w:rPr>
      </w:pPr>
    </w:p>
    <w:p w:rsidR="5122BAB6" w:rsidP="5122BAB6" w:rsidRDefault="5122BAB6" w14:paraId="61920B84" w14:textId="349860F5">
      <w:pPr>
        <w:pStyle w:val="Normal"/>
        <w:jc w:val="both"/>
        <w:rPr>
          <w:noProof w:val="0"/>
          <w:lang w:val="pt-BR"/>
        </w:rPr>
      </w:pPr>
    </w:p>
    <w:p w:rsidR="76190662" w:rsidP="5122BAB6" w:rsidRDefault="76190662" w14:paraId="67EDEBF6" w14:textId="31CEA510">
      <w:pPr>
        <w:pStyle w:val="Normal"/>
        <w:jc w:val="both"/>
        <w:rPr>
          <w:noProof w:val="0"/>
          <w:lang w:val="pt-BR"/>
        </w:rPr>
      </w:pPr>
      <w:r w:rsidRPr="5122BAB6" w:rsidR="479C410E">
        <w:rPr>
          <w:noProof w:val="0"/>
          <w:lang w:val="pt-BR"/>
        </w:rPr>
        <w:t xml:space="preserve"> </w:t>
      </w:r>
    </w:p>
    <w:p w:rsidR="76190662" w:rsidP="5122BAB6" w:rsidRDefault="76190662" w14:paraId="1469C6F9" w14:textId="08147E87">
      <w:pPr/>
      <w:r>
        <w:br w:type="page"/>
      </w:r>
    </w:p>
    <w:p w:rsidR="76190662" w:rsidP="43687827" w:rsidRDefault="76190662" w14:paraId="4115C104" w14:textId="7269525C">
      <w:pPr>
        <w:pStyle w:val="Heading1"/>
        <w:rPr>
          <w:rFonts w:ascii="Aptos" w:hAnsi="Aptos" w:eastAsia="Aptos" w:cs="Aptos"/>
          <w:b w:val="1"/>
          <w:bCs w:val="1"/>
          <w:noProof w:val="0"/>
          <w:sz w:val="36"/>
          <w:szCs w:val="36"/>
          <w:lang w:val="pt-BR"/>
        </w:rPr>
      </w:pPr>
      <w:bookmarkStart w:name="_Toc893062484" w:id="709391716"/>
      <w:bookmarkStart w:name="_Toc545342919" w:id="775726648"/>
      <w:r w:rsidRPr="5122BAB6" w:rsidR="0F1238A2">
        <w:rPr>
          <w:noProof w:val="0"/>
          <w:lang w:val="pt-BR"/>
        </w:rPr>
        <w:t>Contrato de Terceirização</w:t>
      </w:r>
      <w:bookmarkEnd w:id="709391716"/>
      <w:bookmarkEnd w:id="775726648"/>
    </w:p>
    <w:p w:rsidR="76190662" w:rsidP="43687827" w:rsidRDefault="76190662" w14:paraId="780CE72B" w14:textId="08F7934E">
      <w:pPr>
        <w:pStyle w:val="Normal"/>
        <w:jc w:val="both"/>
      </w:pPr>
      <w:r w:rsidRPr="5122BAB6" w:rsidR="0F1238A2">
        <w:rPr>
          <w:noProof w:val="0"/>
          <w:lang w:val="pt-BR"/>
        </w:rPr>
        <w:t xml:space="preserve"> </w:t>
      </w:r>
    </w:p>
    <w:p w:rsidR="76190662" w:rsidP="43687827" w:rsidRDefault="76190662" w14:paraId="519B93D4" w14:textId="0253C0AA">
      <w:pPr>
        <w:pStyle w:val="Normal"/>
        <w:jc w:val="both"/>
      </w:pPr>
      <w:r w:rsidRPr="5122BAB6" w:rsidR="0F1238A2">
        <w:rPr>
          <w:noProof w:val="0"/>
          <w:lang w:val="pt-BR"/>
        </w:rPr>
        <w:t>Questão estratégica inicial</w:t>
      </w:r>
      <w:r w:rsidRPr="5122BAB6" w:rsidR="60CB5AFC">
        <w:rPr>
          <w:noProof w:val="0"/>
          <w:lang w:val="pt-BR"/>
        </w:rPr>
        <w:t>:</w:t>
      </w:r>
      <w:r w:rsidRPr="5122BAB6" w:rsidR="0F1238A2">
        <w:rPr>
          <w:noProof w:val="0"/>
          <w:lang w:val="pt-BR"/>
        </w:rPr>
        <w:t xml:space="preserve"> como empresas podem utilizar contratos de terceirização para aumentar eficiência operacional e reduzir custos, sem comprometer compliance e qualidade? Esse modelo ganhou relevância após a Lei nº 13.429/2017, que ampliou a possibilidade de terceirização para atividades-fim, além das atividades-meio.</w:t>
      </w:r>
    </w:p>
    <w:p w:rsidR="76190662" w:rsidP="43687827" w:rsidRDefault="76190662" w14:paraId="10B18225" w14:textId="7D6CD25D">
      <w:pPr>
        <w:pStyle w:val="Normal"/>
        <w:jc w:val="both"/>
      </w:pPr>
      <w:r w:rsidRPr="5122BAB6" w:rsidR="0F1238A2">
        <w:rPr>
          <w:noProof w:val="0"/>
          <w:lang w:val="pt-BR"/>
        </w:rPr>
        <w:t>O contrato de terceirização é caracterizado pela contratação de empresa prestadora de serviços para executar determinadas atividades. O vínculo empregatício é estabelecido entre o trabalhador e a empresa terceirizada, e não diretamente com a contratante. Essa estrutura exige atenção especial a cláusulas de compliance e responsabilidade subsidiária.</w:t>
      </w:r>
    </w:p>
    <w:p w:rsidR="5122BAB6" w:rsidP="5122BAB6" w:rsidRDefault="5122BAB6" w14:paraId="039B24FA" w14:textId="0424AAFF">
      <w:pPr>
        <w:pStyle w:val="Normal"/>
        <w:jc w:val="both"/>
        <w:rPr>
          <w:noProof w:val="0"/>
          <w:lang w:val="pt-BR"/>
        </w:rPr>
      </w:pPr>
    </w:p>
    <w:p w:rsidR="5122BAB6" w:rsidP="5122BAB6" w:rsidRDefault="5122BAB6" w14:paraId="4F44686C" w14:textId="76F58115">
      <w:pPr>
        <w:pStyle w:val="Normal"/>
        <w:jc w:val="both"/>
        <w:rPr>
          <w:noProof w:val="0"/>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0080"/>
      </w:tblGrid>
      <w:tr w:rsidR="5122BAB6" w:rsidTr="5122BAB6" w14:paraId="26F4C535">
        <w:trPr>
          <w:trHeight w:val="300"/>
        </w:trPr>
        <w:tc>
          <w:tcPr>
            <w:tcW w:w="10080" w:type="dxa"/>
            <w:tcMar/>
          </w:tcPr>
          <w:p w:rsidR="2F4EAD92" w:rsidP="5122BAB6" w:rsidRDefault="2F4EAD92" w14:paraId="37260B20" w14:textId="0C572A9F">
            <w:pPr>
              <w:pStyle w:val="Normal"/>
              <w:jc w:val="center"/>
              <w:rPr>
                <w:noProof w:val="0"/>
                <w:sz w:val="18"/>
                <w:szCs w:val="18"/>
                <w:lang w:val="pt-BR"/>
              </w:rPr>
            </w:pPr>
            <w:r w:rsidR="2F4EAD92">
              <w:drawing>
                <wp:inline wp14:editId="49D2AACD" wp14:anchorId="05272773">
                  <wp:extent cx="2559181" cy="3841182"/>
                  <wp:effectExtent l="0" t="0" r="0" b="0"/>
                  <wp:docPr id="6671659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667165955" name="Picture 667165955"/>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63014525">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2559181" cy="3841182"/>
                          </a:xfrm>
                          <a:prstGeom xmlns:a="http://schemas.openxmlformats.org/drawingml/2006/main" prst="rect">
                            <a:avLst xmlns:a="http://schemas.openxmlformats.org/drawingml/2006/main"/>
                          </a:prstGeom>
                        </pic:spPr>
                      </pic:pic>
                    </a:graphicData>
                  </a:graphic>
                </wp:inline>
              </w:drawing>
            </w:r>
          </w:p>
          <w:p w:rsidR="5122BAB6" w:rsidP="5122BAB6" w:rsidRDefault="5122BAB6" w14:paraId="17E01917" w14:textId="4234F6FE">
            <w:pPr>
              <w:pStyle w:val="Normal"/>
              <w:jc w:val="center"/>
              <w:rPr>
                <w:noProof w:val="0"/>
                <w:sz w:val="18"/>
                <w:szCs w:val="18"/>
                <w:lang w:val="pt-BR"/>
              </w:rPr>
            </w:pPr>
          </w:p>
          <w:p w:rsidR="2F4EAD92" w:rsidP="5122BAB6" w:rsidRDefault="2F4EAD92" w14:paraId="3C16ACF1" w14:textId="74235949">
            <w:pPr>
              <w:pStyle w:val="Normal"/>
              <w:jc w:val="center"/>
              <w:rPr>
                <w:noProof w:val="0"/>
                <w:sz w:val="18"/>
                <w:szCs w:val="18"/>
                <w:lang w:val="pt-BR"/>
              </w:rPr>
            </w:pPr>
            <w:r w:rsidRPr="5122BAB6" w:rsidR="2F4EAD92">
              <w:rPr>
                <w:noProof w:val="0"/>
                <w:sz w:val="18"/>
                <w:szCs w:val="18"/>
                <w:lang w:val="pt-BR"/>
              </w:rPr>
              <w:t xml:space="preserve">Figura 6.1 – Fluxograma regulatório da terceirização </w:t>
            </w:r>
          </w:p>
          <w:p w:rsidR="2F4EAD92" w:rsidP="5122BAB6" w:rsidRDefault="2F4EAD92" w14:paraId="62CBE18C" w14:textId="33A43242">
            <w:pPr>
              <w:pStyle w:val="Normal"/>
              <w:jc w:val="center"/>
              <w:rPr>
                <w:noProof w:val="0"/>
                <w:sz w:val="18"/>
                <w:szCs w:val="18"/>
                <w:lang w:val="pt-BR"/>
              </w:rPr>
            </w:pPr>
            <w:r w:rsidRPr="5122BAB6" w:rsidR="2F4EAD92">
              <w:rPr>
                <w:noProof w:val="0"/>
                <w:sz w:val="18"/>
                <w:szCs w:val="18"/>
                <w:lang w:val="pt-BR"/>
              </w:rPr>
              <w:t>Fonte: Lei nº 13.429/2017; TST (jurisprudência consolidada)</w:t>
            </w:r>
          </w:p>
        </w:tc>
      </w:tr>
    </w:tbl>
    <w:p w:rsidR="5122BAB6" w:rsidP="5122BAB6" w:rsidRDefault="5122BAB6" w14:paraId="41C7A0D2" w14:textId="6E290705">
      <w:pPr>
        <w:pStyle w:val="Normal"/>
        <w:suppressLineNumbers w:val="0"/>
        <w:bidi w:val="0"/>
        <w:spacing w:before="0" w:beforeAutospacing="off" w:after="160" w:afterAutospacing="off" w:line="279" w:lineRule="auto"/>
        <w:ind w:left="0" w:right="0"/>
        <w:jc w:val="both"/>
        <w:rPr>
          <w:noProof w:val="0"/>
          <w:lang w:val="pt-BR"/>
        </w:rPr>
      </w:pPr>
    </w:p>
    <w:p w:rsidR="5122BAB6" w:rsidP="5122BAB6" w:rsidRDefault="5122BAB6" w14:paraId="7F96A9F5" w14:textId="3B7F9AE1">
      <w:pPr>
        <w:pStyle w:val="Normal"/>
        <w:suppressLineNumbers w:val="0"/>
        <w:bidi w:val="0"/>
        <w:spacing w:before="0" w:beforeAutospacing="off" w:after="160" w:afterAutospacing="off" w:line="279" w:lineRule="auto"/>
        <w:ind w:left="0" w:right="0"/>
        <w:jc w:val="both"/>
        <w:rPr>
          <w:noProof w:val="0"/>
          <w:lang w:val="pt-BR"/>
        </w:rPr>
      </w:pPr>
    </w:p>
    <w:p w:rsidR="201C7B1A" w:rsidP="5122BAB6" w:rsidRDefault="201C7B1A" w14:paraId="48581DD1" w14:textId="124A3738">
      <w:pPr>
        <w:pStyle w:val="Heading4"/>
      </w:pPr>
      <w:r w:rsidRPr="5122BAB6" w:rsidR="201C7B1A">
        <w:rPr>
          <w:noProof w:val="0"/>
          <w:lang w:val="pt-BR"/>
        </w:rPr>
        <w:t>Implicações jurídicas, operacionais e estratégicas da terceirização</w:t>
      </w:r>
    </w:p>
    <w:p w:rsidR="201C7B1A" w:rsidP="5122BAB6" w:rsidRDefault="201C7B1A" w14:paraId="69F47757" w14:textId="2B1BD657">
      <w:pPr>
        <w:spacing w:before="240" w:beforeAutospacing="off" w:after="240" w:afterAutospacing="off"/>
        <w:ind w:left="708"/>
        <w:jc w:val="both"/>
      </w:pPr>
      <w:r w:rsidRPr="5122BAB6" w:rsidR="201C7B1A">
        <w:rPr>
          <w:rFonts w:ascii="Aptos" w:hAnsi="Aptos" w:eastAsia="Aptos" w:cs="Aptos"/>
          <w:noProof w:val="0"/>
          <w:sz w:val="24"/>
          <w:szCs w:val="24"/>
          <w:lang w:val="pt-BR"/>
        </w:rPr>
        <w:t>A terceirização, quando bem estruturada, representa uma ferramenta poderosa de gestão organizacional. No entanto, sua aplicação exige atenção rigorosa aos aspectos jurídicos, operacionais e estratégicos, conforme evidenciado no fluxograma da Figura 6.1.</w:t>
      </w:r>
    </w:p>
    <w:p w:rsidR="201C7B1A" w:rsidP="5122BAB6" w:rsidRDefault="201C7B1A" w14:paraId="235E3082" w14:textId="4C9F080A">
      <w:pPr>
        <w:pStyle w:val="Heading4"/>
      </w:pPr>
      <w:r w:rsidRPr="5122BAB6" w:rsidR="201C7B1A">
        <w:rPr>
          <w:noProof w:val="0"/>
          <w:lang w:val="pt-BR"/>
        </w:rPr>
        <w:t>Implicações jurídicas</w:t>
      </w:r>
    </w:p>
    <w:p w:rsidR="201C7B1A" w:rsidP="5122BAB6" w:rsidRDefault="201C7B1A" w14:paraId="55CF2748" w14:textId="54F4A90B">
      <w:pPr>
        <w:spacing w:before="240" w:beforeAutospacing="off" w:after="240" w:afterAutospacing="off"/>
        <w:ind w:left="708"/>
        <w:jc w:val="both"/>
      </w:pPr>
      <w:r w:rsidRPr="5122BAB6" w:rsidR="201C7B1A">
        <w:rPr>
          <w:rFonts w:ascii="Aptos" w:hAnsi="Aptos" w:eastAsia="Aptos" w:cs="Aptos"/>
          <w:noProof w:val="0"/>
          <w:sz w:val="24"/>
          <w:szCs w:val="24"/>
          <w:lang w:val="pt-BR"/>
        </w:rPr>
        <w:t>Do ponto de vista legal, a terceirização no Brasil foi consolidada pela Lei nº 13.429/2017 e posteriormente pela Lei nº 13.467/2017 (Reforma Trabalhista), que ampliaram a possibilidade de terceirizar inclusive atividades-fim. No entanto, a jurisprudência do Tribunal Superior do Trabalho (TST) continua exigindo que a contratação da prestadora respeite critérios como idoneidade financeira, regularidade fiscal e cumprimento das obrigações trabalhistas (BRASIL, 2017).</w:t>
      </w:r>
    </w:p>
    <w:p w:rsidR="201C7B1A" w:rsidP="5122BAB6" w:rsidRDefault="201C7B1A" w14:paraId="78426D7C" w14:textId="0EF37CEE">
      <w:pPr>
        <w:spacing w:before="240" w:beforeAutospacing="off" w:after="240" w:afterAutospacing="off"/>
        <w:ind w:left="708"/>
        <w:jc w:val="both"/>
      </w:pPr>
      <w:r w:rsidRPr="5122BAB6" w:rsidR="201C7B1A">
        <w:rPr>
          <w:rFonts w:ascii="Aptos" w:hAnsi="Aptos" w:eastAsia="Aptos" w:cs="Aptos"/>
          <w:noProof w:val="0"/>
          <w:sz w:val="24"/>
          <w:szCs w:val="24"/>
          <w:lang w:val="pt-BR"/>
        </w:rPr>
        <w:t>Além disso, o tomador de serviços deve garantir condições adequadas de trabalho, segurança e saúde ocupacional, sob pena de responsabilidade subsidiária ou até solidária em caso de inadimplemento por parte da prestadora (TST, Súmula 331). A ausência de monitoramento de compliance e gestão documental pode resultar em passivos trabalhistas significativos, especialmente quando há subordinação direta ou desvio de função.</w:t>
      </w:r>
    </w:p>
    <w:p w:rsidR="201C7B1A" w:rsidP="5122BAB6" w:rsidRDefault="201C7B1A" w14:paraId="293877FB" w14:textId="272F5A39">
      <w:pPr>
        <w:pStyle w:val="Heading4"/>
      </w:pPr>
      <w:r w:rsidRPr="5122BAB6" w:rsidR="201C7B1A">
        <w:rPr>
          <w:noProof w:val="0"/>
          <w:lang w:val="pt-BR"/>
        </w:rPr>
        <w:t>Implicações operacionais</w:t>
      </w:r>
    </w:p>
    <w:p w:rsidR="201C7B1A" w:rsidP="5122BAB6" w:rsidRDefault="201C7B1A" w14:paraId="34D7F6B9" w14:textId="40D344CE">
      <w:pPr>
        <w:spacing w:before="240" w:beforeAutospacing="off" w:after="240" w:afterAutospacing="off"/>
        <w:ind w:left="708"/>
        <w:jc w:val="both"/>
      </w:pPr>
      <w:r w:rsidRPr="5122BAB6" w:rsidR="201C7B1A">
        <w:rPr>
          <w:rFonts w:ascii="Aptos" w:hAnsi="Aptos" w:eastAsia="Aptos" w:cs="Aptos"/>
          <w:noProof w:val="0"/>
          <w:sz w:val="24"/>
          <w:szCs w:val="24"/>
          <w:lang w:val="pt-BR"/>
        </w:rPr>
        <w:t>Operacionalmente, a terceirização exige definição clara de escopo, prazos e responsabilidades. A etapa de contratação da prestadora deve incluir cláusulas contratuais que delimitem indicadores de desempenho (KPIs), metas operacionais e mecanismos de controle. A falta de alinhamento entre as expectativas da contratante e a capacidade da prestadora pode comprometer a entrega de resultados e gerar conflitos contratuais.</w:t>
      </w:r>
    </w:p>
    <w:p w:rsidR="201C7B1A" w:rsidP="5122BAB6" w:rsidRDefault="201C7B1A" w14:paraId="6C050909" w14:textId="1BD5425F">
      <w:pPr>
        <w:spacing w:before="240" w:beforeAutospacing="off" w:after="240" w:afterAutospacing="off"/>
        <w:ind w:left="708"/>
        <w:jc w:val="both"/>
      </w:pPr>
      <w:r w:rsidRPr="5122BAB6" w:rsidR="201C7B1A">
        <w:rPr>
          <w:rFonts w:ascii="Aptos" w:hAnsi="Aptos" w:eastAsia="Aptos" w:cs="Aptos"/>
          <w:noProof w:val="0"/>
          <w:sz w:val="24"/>
          <w:szCs w:val="24"/>
          <w:lang w:val="pt-BR"/>
        </w:rPr>
        <w:t>O monitoramento contínuo de compliance é essencial para garantir que as práticas da prestadora estejam em conformidade com a legislação trabalhista, previdenciária e fiscal. Ferramentas como auditorias internas, checklists de conformidade e relatórios periódicos ajudam a mitigar riscos e a manter a rastreabilidade das ações.</w:t>
      </w:r>
    </w:p>
    <w:p w:rsidR="201C7B1A" w:rsidP="5122BAB6" w:rsidRDefault="201C7B1A" w14:paraId="4459807D" w14:textId="73FB536F">
      <w:pPr>
        <w:pStyle w:val="Heading4"/>
      </w:pPr>
      <w:r w:rsidRPr="5122BAB6" w:rsidR="201C7B1A">
        <w:rPr>
          <w:noProof w:val="0"/>
          <w:lang w:val="pt-BR"/>
        </w:rPr>
        <w:t>Implicações estratégicas</w:t>
      </w:r>
    </w:p>
    <w:p w:rsidR="1894AD04" w:rsidP="5122BAB6" w:rsidRDefault="1894AD04" w14:paraId="5D2C5B02" w14:textId="436DC2E0">
      <w:pPr>
        <w:spacing w:before="240" w:beforeAutospacing="off" w:after="240" w:afterAutospacing="off"/>
        <w:ind w:left="708"/>
        <w:jc w:val="both"/>
      </w:pPr>
      <w:r w:rsidRPr="5122BAB6" w:rsidR="1894AD04">
        <w:rPr>
          <w:rFonts w:ascii="Aptos" w:hAnsi="Aptos" w:eastAsia="Aptos" w:cs="Aptos"/>
          <w:noProof w:val="0"/>
          <w:sz w:val="24"/>
          <w:szCs w:val="24"/>
          <w:lang w:val="pt-BR"/>
        </w:rPr>
        <w:t>Estrategicamente</w:t>
      </w:r>
      <w:r w:rsidRPr="5122BAB6" w:rsidR="201C7B1A">
        <w:rPr>
          <w:rFonts w:ascii="Aptos" w:hAnsi="Aptos" w:eastAsia="Aptos" w:cs="Aptos"/>
          <w:noProof w:val="0"/>
          <w:sz w:val="24"/>
          <w:szCs w:val="24"/>
          <w:lang w:val="pt-BR"/>
        </w:rPr>
        <w:t>, a terceirização deve estar alinhada aos objetivos corporativos da organização. Ela pode ser utilizada para aumentar a flexibilidade operacional, reduzir custos fixos, acelerar a entrada em novos mercados ou focar recursos internos em atividades core. No entanto, terceirizar funções críticas sem planejamento pode comprometer a cultura organizacional, a qualidade dos serviços e a retenção de talentos.</w:t>
      </w:r>
    </w:p>
    <w:p w:rsidR="201C7B1A" w:rsidP="5122BAB6" w:rsidRDefault="201C7B1A" w14:paraId="660D879C" w14:textId="564790DA">
      <w:pPr>
        <w:spacing w:before="240" w:beforeAutospacing="off" w:after="240" w:afterAutospacing="off"/>
        <w:ind w:left="708"/>
        <w:jc w:val="both"/>
      </w:pPr>
      <w:r w:rsidRPr="5122BAB6" w:rsidR="201C7B1A">
        <w:rPr>
          <w:rFonts w:ascii="Aptos" w:hAnsi="Aptos" w:eastAsia="Aptos" w:cs="Aptos"/>
          <w:noProof w:val="0"/>
          <w:sz w:val="24"/>
          <w:szCs w:val="24"/>
          <w:lang w:val="pt-BR"/>
        </w:rPr>
        <w:t>Empresas que adotam terceirização estratégica costumam utilizar frameworks visuais, matrizes de risco e benchmarks internacionais para fundamentar suas decisões (PwC, 2023; Deloitte, 2022). A gestão de riscos e desempenho, última etapa do fluxograma, deve incluir avaliação de KPIs, aplicação de medidas corretivas e revisão contratual periódica.</w:t>
      </w:r>
    </w:p>
    <w:p w:rsidR="76190662" w:rsidP="43687827" w:rsidRDefault="76190662" w14:paraId="7C00DCE9" w14:textId="0EB04BB5">
      <w:pPr>
        <w:pStyle w:val="Normal"/>
        <w:jc w:val="both"/>
      </w:pPr>
      <w:r w:rsidRPr="5122BAB6" w:rsidR="0F1238A2">
        <w:rPr>
          <w:noProof w:val="0"/>
          <w:lang w:val="pt-BR"/>
        </w:rPr>
        <w:t>O fluxograma da Figura 6.1 evidencia que a terceirização exige planejamento estruturado, incluindo definição clara de escopo e monitoramento contínuo da prestadora. Essa prática garante que a contratante não seja responsabilizada por falhas trabalhistas da terceirizada.</w:t>
      </w:r>
    </w:p>
    <w:p w:rsidR="492149EB" w:rsidP="5122BAB6" w:rsidRDefault="492149EB" w14:paraId="71902073" w14:textId="574D2B95">
      <w:pPr>
        <w:pStyle w:val="Normal"/>
        <w:jc w:val="both"/>
      </w:pPr>
      <w:r w:rsidRPr="5122BAB6" w:rsidR="492149EB">
        <w:rPr>
          <w:rFonts w:ascii="Aptos" w:hAnsi="Aptos" w:eastAsia="Aptos" w:cs="Aptos"/>
          <w:noProof w:val="0"/>
          <w:sz w:val="24"/>
          <w:szCs w:val="24"/>
          <w:lang w:val="pt-BR"/>
        </w:rPr>
        <w:t>A terceirização no Brasil apresenta características distintas conforme o setor econômico, refletindo tanto a natureza das atividades quanto os níveis de especialização exigidos. Estudos do IBGE (2022) e da Confederação Nacional da Indústria – CNI (2021) demonstram que a prática é mais recorrente em segmentos que demandam flexibilidade operacional e redução de custos, como serviços e comércio, enquanto setores industriais e de tecnologia tendem a adotar modelos híbridos, equilibrando terceirização e contratação direta. A Tabela 6.2 sintetiza esse benchmark setorial, oferecendo uma visão comparativa da utilização dos contratos de terceirização no país.</w:t>
      </w:r>
    </w:p>
    <w:p w:rsidR="5122BAB6" w:rsidP="5122BAB6" w:rsidRDefault="5122BAB6" w14:paraId="6B091325" w14:textId="357942DB">
      <w:pPr>
        <w:pStyle w:val="Normal"/>
        <w:jc w:val="both"/>
        <w:rPr>
          <w:rFonts w:ascii="Aptos" w:hAnsi="Aptos" w:eastAsia="Aptos" w:cs="Aptos"/>
          <w:noProof w:val="0"/>
          <w:sz w:val="24"/>
          <w:szCs w:val="24"/>
          <w:lang w:val="pt-BR"/>
        </w:rPr>
      </w:pP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025"/>
        <w:gridCol w:w="2760"/>
        <w:gridCol w:w="4395"/>
      </w:tblGrid>
      <w:tr w:rsidR="5122BAB6" w:rsidTr="5122BAB6" w14:paraId="3C4899E1">
        <w:trPr>
          <w:trHeight w:val="300"/>
        </w:trPr>
        <w:tc>
          <w:tcPr>
            <w:tcW w:w="202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AA57CAB" w14:textId="52AE5F54">
            <w:pPr>
              <w:pStyle w:val="Normal"/>
            </w:pPr>
            <w:r w:rsidR="5122BAB6">
              <w:rPr/>
              <w:t>Setor</w:t>
            </w:r>
          </w:p>
        </w:tc>
        <w:tc>
          <w:tcPr>
            <w:tcW w:w="276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0326DC45" w14:textId="5DF80076">
            <w:pPr>
              <w:pStyle w:val="Normal"/>
            </w:pPr>
            <w:r w:rsidR="5122BAB6">
              <w:rPr/>
              <w:t>Percentual de utilização da terceirização</w:t>
            </w:r>
          </w:p>
        </w:tc>
        <w:tc>
          <w:tcPr>
            <w:tcW w:w="439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39E3D4F" w14:textId="2537908E">
            <w:pPr>
              <w:pStyle w:val="Normal"/>
            </w:pPr>
            <w:r w:rsidR="5122BAB6">
              <w:rPr/>
              <w:t>Principais áreas terceirizadas</w:t>
            </w:r>
          </w:p>
        </w:tc>
      </w:tr>
      <w:tr w:rsidR="5122BAB6" w:rsidTr="5122BAB6" w14:paraId="2CABAF85">
        <w:trPr>
          <w:trHeight w:val="300"/>
        </w:trPr>
        <w:tc>
          <w:tcPr>
            <w:tcW w:w="20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EC174BC" w14:textId="1D3BF389">
            <w:pPr>
              <w:pStyle w:val="Normal"/>
            </w:pPr>
            <w:r w:rsidR="5122BAB6">
              <w:rPr/>
              <w:t>Indústria</w:t>
            </w:r>
          </w:p>
        </w:tc>
        <w:tc>
          <w:tcPr>
            <w:tcW w:w="27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23D1460" w14:textId="2CF83674">
            <w:pPr>
              <w:pStyle w:val="Normal"/>
            </w:pPr>
            <w:r w:rsidR="5122BAB6">
              <w:rPr/>
              <w:t>42%</w:t>
            </w:r>
          </w:p>
        </w:tc>
        <w:tc>
          <w:tcPr>
            <w:tcW w:w="43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00A0F9F" w14:textId="7C8C36B7">
            <w:pPr>
              <w:pStyle w:val="Normal"/>
            </w:pPr>
            <w:r w:rsidR="5122BAB6">
              <w:rPr/>
              <w:t>Logística, manutenção, segurança</w:t>
            </w:r>
          </w:p>
        </w:tc>
      </w:tr>
      <w:tr w:rsidR="5122BAB6" w:rsidTr="5122BAB6" w14:paraId="1C367F1A">
        <w:trPr>
          <w:trHeight w:val="300"/>
        </w:trPr>
        <w:tc>
          <w:tcPr>
            <w:tcW w:w="20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C92002C" w14:textId="025C7D05">
            <w:pPr>
              <w:pStyle w:val="Normal"/>
            </w:pPr>
            <w:r w:rsidR="5122BAB6">
              <w:rPr/>
              <w:t>Serviços</w:t>
            </w:r>
          </w:p>
        </w:tc>
        <w:tc>
          <w:tcPr>
            <w:tcW w:w="27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709F331" w14:textId="7A8227C1">
            <w:pPr>
              <w:pStyle w:val="Normal"/>
            </w:pPr>
            <w:r w:rsidR="5122BAB6">
              <w:rPr/>
              <w:t>65%</w:t>
            </w:r>
          </w:p>
        </w:tc>
        <w:tc>
          <w:tcPr>
            <w:tcW w:w="43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1390AF0" w14:textId="760244ED">
            <w:pPr>
              <w:pStyle w:val="Normal"/>
            </w:pPr>
            <w:r w:rsidR="5122BAB6">
              <w:rPr/>
              <w:t>Atendimento ao cliente, limpeza, suporte administrativo</w:t>
            </w:r>
          </w:p>
        </w:tc>
      </w:tr>
      <w:tr w:rsidR="5122BAB6" w:rsidTr="5122BAB6" w14:paraId="55D8F0CA">
        <w:trPr>
          <w:trHeight w:val="300"/>
        </w:trPr>
        <w:tc>
          <w:tcPr>
            <w:tcW w:w="20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7873231" w14:textId="04E1F257">
            <w:pPr>
              <w:pStyle w:val="Normal"/>
            </w:pPr>
            <w:r w:rsidR="5122BAB6">
              <w:rPr/>
              <w:t>Comércio</w:t>
            </w:r>
          </w:p>
        </w:tc>
        <w:tc>
          <w:tcPr>
            <w:tcW w:w="27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3E000F2" w14:textId="6369567B">
            <w:pPr>
              <w:pStyle w:val="Normal"/>
            </w:pPr>
            <w:r w:rsidR="5122BAB6">
              <w:rPr/>
              <w:t>58%</w:t>
            </w:r>
          </w:p>
        </w:tc>
        <w:tc>
          <w:tcPr>
            <w:tcW w:w="43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DD15E7E" w14:textId="5329BF1F">
            <w:pPr>
              <w:pStyle w:val="Normal"/>
            </w:pPr>
            <w:r w:rsidR="5122BAB6">
              <w:rPr/>
              <w:t>Estoque, transporte, serviços auxiliares</w:t>
            </w:r>
          </w:p>
        </w:tc>
      </w:tr>
      <w:tr w:rsidR="5122BAB6" w:rsidTr="5122BAB6" w14:paraId="71084071">
        <w:trPr>
          <w:trHeight w:val="300"/>
        </w:trPr>
        <w:tc>
          <w:tcPr>
            <w:tcW w:w="20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139A813" w14:textId="6586C0BA">
            <w:pPr>
              <w:pStyle w:val="Normal"/>
            </w:pPr>
            <w:r w:rsidR="5122BAB6">
              <w:rPr/>
              <w:t>Tecnologia</w:t>
            </w:r>
          </w:p>
        </w:tc>
        <w:tc>
          <w:tcPr>
            <w:tcW w:w="27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34561EE" w14:textId="67B04F17">
            <w:pPr>
              <w:pStyle w:val="Normal"/>
            </w:pPr>
            <w:r w:rsidR="5122BAB6">
              <w:rPr/>
              <w:t>37%</w:t>
            </w:r>
          </w:p>
        </w:tc>
        <w:tc>
          <w:tcPr>
            <w:tcW w:w="43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DDD3FAA" w14:textId="64E56862">
            <w:pPr>
              <w:pStyle w:val="Normal"/>
            </w:pPr>
            <w:r w:rsidR="5122BAB6">
              <w:rPr/>
              <w:t>Desenvolvimento de software, suporte técnico, infraestrutura</w:t>
            </w:r>
          </w:p>
        </w:tc>
      </w:tr>
      <w:tr w:rsidR="5122BAB6" w:rsidTr="5122BAB6" w14:paraId="01698A4C">
        <w:trPr>
          <w:trHeight w:val="300"/>
        </w:trPr>
        <w:tc>
          <w:tcPr>
            <w:tcW w:w="20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06407F0" w14:textId="64E8F29B">
            <w:pPr>
              <w:pStyle w:val="Normal"/>
            </w:pPr>
            <w:r w:rsidR="5122BAB6">
              <w:rPr/>
              <w:t>Construção Civil</w:t>
            </w:r>
          </w:p>
        </w:tc>
        <w:tc>
          <w:tcPr>
            <w:tcW w:w="27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23AD0C0" w14:textId="20E98368">
            <w:pPr>
              <w:pStyle w:val="Normal"/>
            </w:pPr>
            <w:r w:rsidR="5122BAB6">
              <w:rPr/>
              <w:t>71%</w:t>
            </w:r>
          </w:p>
        </w:tc>
        <w:tc>
          <w:tcPr>
            <w:tcW w:w="43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3085186" w14:textId="11E545A5">
            <w:pPr>
              <w:pStyle w:val="Normal"/>
            </w:pPr>
            <w:r w:rsidR="5122BAB6">
              <w:rPr/>
              <w:t>Mão de obra operacional, segurança, transporte</w:t>
            </w:r>
          </w:p>
        </w:tc>
      </w:tr>
      <w:tr w:rsidR="5122BAB6" w:rsidTr="5122BAB6" w14:paraId="7030A200">
        <w:trPr>
          <w:trHeight w:val="300"/>
        </w:trPr>
        <w:tc>
          <w:tcPr>
            <w:tcW w:w="9180" w:type="dxa"/>
            <w:gridSpan w:val="3"/>
            <w:tcMar/>
          </w:tcPr>
          <w:p w:rsidR="5122BAB6" w:rsidP="5122BAB6" w:rsidRDefault="5122BAB6" w14:paraId="0597B205" w14:textId="7D32FF5F">
            <w:pPr>
              <w:pStyle w:val="Normal"/>
              <w:jc w:val="center"/>
              <w:rPr>
                <w:noProof w:val="0"/>
                <w:sz w:val="18"/>
                <w:szCs w:val="18"/>
                <w:lang w:val="pt-BR"/>
              </w:rPr>
            </w:pPr>
          </w:p>
          <w:p w:rsidR="492149EB" w:rsidP="5122BAB6" w:rsidRDefault="492149EB" w14:paraId="546A381D" w14:textId="01092D05">
            <w:pPr>
              <w:pStyle w:val="Normal"/>
              <w:jc w:val="center"/>
              <w:rPr>
                <w:noProof w:val="0"/>
                <w:sz w:val="18"/>
                <w:szCs w:val="18"/>
                <w:lang w:val="pt-BR"/>
              </w:rPr>
            </w:pPr>
            <w:r w:rsidRPr="5122BAB6" w:rsidR="492149EB">
              <w:rPr>
                <w:noProof w:val="0"/>
                <w:sz w:val="18"/>
                <w:szCs w:val="18"/>
                <w:lang w:val="pt-BR"/>
              </w:rPr>
              <w:t xml:space="preserve">Tabela 6.2 – Benchmark setorial de contratos de terceirização </w:t>
            </w:r>
          </w:p>
          <w:p w:rsidR="492149EB" w:rsidP="5122BAB6" w:rsidRDefault="492149EB" w14:paraId="3E44C0B6" w14:textId="708CFDD9">
            <w:pPr>
              <w:pStyle w:val="Normal"/>
              <w:jc w:val="center"/>
              <w:rPr>
                <w:noProof w:val="0"/>
                <w:sz w:val="18"/>
                <w:szCs w:val="18"/>
                <w:lang w:val="pt-BR"/>
              </w:rPr>
            </w:pPr>
            <w:r w:rsidRPr="5122BAB6" w:rsidR="492149EB">
              <w:rPr>
                <w:noProof w:val="0"/>
                <w:sz w:val="18"/>
                <w:szCs w:val="18"/>
                <w:lang w:val="pt-BR"/>
              </w:rPr>
              <w:t>Fonte: IBGE (2022), CNI (2021)</w:t>
            </w:r>
          </w:p>
        </w:tc>
      </w:tr>
    </w:tbl>
    <w:p w:rsidR="5122BAB6" w:rsidP="5122BAB6" w:rsidRDefault="5122BAB6" w14:paraId="54DE2958" w14:textId="7FF9B452">
      <w:pPr>
        <w:pStyle w:val="Normal"/>
        <w:suppressLineNumbers w:val="0"/>
        <w:bidi w:val="0"/>
        <w:spacing w:before="0" w:beforeAutospacing="off" w:after="160" w:afterAutospacing="off" w:line="279" w:lineRule="auto"/>
        <w:ind w:left="0" w:right="0"/>
        <w:jc w:val="both"/>
        <w:rPr>
          <w:noProof w:val="0"/>
          <w:lang w:val="pt-BR"/>
        </w:rPr>
      </w:pPr>
    </w:p>
    <w:p w:rsidR="1E1E13F1" w:rsidP="5122BAB6" w:rsidRDefault="1E1E13F1" w14:paraId="5665B032" w14:textId="003A89DB">
      <w:pPr>
        <w:spacing w:before="240" w:beforeAutospacing="off" w:after="240" w:afterAutospacing="off"/>
        <w:jc w:val="both"/>
      </w:pPr>
      <w:r w:rsidRPr="5122BAB6" w:rsidR="1E1E13F1">
        <w:rPr>
          <w:rFonts w:ascii="Aptos" w:hAnsi="Aptos" w:eastAsia="Aptos" w:cs="Aptos"/>
          <w:noProof w:val="0"/>
          <w:sz w:val="24"/>
          <w:szCs w:val="24"/>
          <w:lang w:val="pt-BR"/>
        </w:rPr>
        <w:t xml:space="preserve">A Tabela 6.2 evidencia que a </w:t>
      </w:r>
      <w:r w:rsidRPr="5122BAB6" w:rsidR="1E1E13F1">
        <w:rPr>
          <w:rFonts w:ascii="Aptos" w:hAnsi="Aptos" w:eastAsia="Aptos" w:cs="Aptos"/>
          <w:b w:val="1"/>
          <w:bCs w:val="1"/>
          <w:noProof w:val="0"/>
          <w:sz w:val="24"/>
          <w:szCs w:val="24"/>
          <w:lang w:val="pt-BR"/>
        </w:rPr>
        <w:t>construção civil</w:t>
      </w:r>
      <w:r w:rsidRPr="5122BAB6" w:rsidR="1E1E13F1">
        <w:rPr>
          <w:rFonts w:ascii="Aptos" w:hAnsi="Aptos" w:eastAsia="Aptos" w:cs="Aptos"/>
          <w:noProof w:val="0"/>
          <w:sz w:val="24"/>
          <w:szCs w:val="24"/>
          <w:lang w:val="pt-BR"/>
        </w:rPr>
        <w:t xml:space="preserve"> e o setor de </w:t>
      </w:r>
      <w:r w:rsidRPr="5122BAB6" w:rsidR="1E1E13F1">
        <w:rPr>
          <w:rFonts w:ascii="Aptos" w:hAnsi="Aptos" w:eastAsia="Aptos" w:cs="Aptos"/>
          <w:b w:val="1"/>
          <w:bCs w:val="1"/>
          <w:noProof w:val="0"/>
          <w:sz w:val="24"/>
          <w:szCs w:val="24"/>
          <w:lang w:val="pt-BR"/>
        </w:rPr>
        <w:t>serviços</w:t>
      </w:r>
      <w:r w:rsidRPr="5122BAB6" w:rsidR="1E1E13F1">
        <w:rPr>
          <w:rFonts w:ascii="Aptos" w:hAnsi="Aptos" w:eastAsia="Aptos" w:cs="Aptos"/>
          <w:noProof w:val="0"/>
          <w:sz w:val="24"/>
          <w:szCs w:val="24"/>
          <w:lang w:val="pt-BR"/>
        </w:rPr>
        <w:t xml:space="preserve"> lideram a utilização da terceirização, com percentuais superiores a 65%. Essa predominância decorre da necessidade de flexibilidade na gestão de mão de obra e da busca por redução de custos operacionais. No caso da construção civil, a terceirização é utilizada para suprir demandas sazonais e intensivas em mão de obra, enquanto nos serviços ela se concentra em funções de apoio, como atendimento e limpeza, permitindo que as empresas foquem em atividades estratégicas.</w:t>
      </w:r>
    </w:p>
    <w:p w:rsidR="1E1E13F1" w:rsidP="5122BAB6" w:rsidRDefault="1E1E13F1" w14:paraId="34F905F2" w14:textId="4DF8BDED">
      <w:pPr>
        <w:spacing w:before="240" w:beforeAutospacing="off" w:after="240" w:afterAutospacing="off"/>
        <w:jc w:val="both"/>
      </w:pPr>
      <w:r w:rsidRPr="5122BAB6" w:rsidR="1E1E13F1">
        <w:rPr>
          <w:rFonts w:ascii="Aptos" w:hAnsi="Aptos" w:eastAsia="Aptos" w:cs="Aptos"/>
          <w:noProof w:val="0"/>
          <w:sz w:val="24"/>
          <w:szCs w:val="24"/>
          <w:lang w:val="pt-BR"/>
        </w:rPr>
        <w:t xml:space="preserve">O </w:t>
      </w:r>
      <w:r w:rsidRPr="5122BAB6" w:rsidR="1E1E13F1">
        <w:rPr>
          <w:rFonts w:ascii="Aptos" w:hAnsi="Aptos" w:eastAsia="Aptos" w:cs="Aptos"/>
          <w:b w:val="1"/>
          <w:bCs w:val="1"/>
          <w:noProof w:val="0"/>
          <w:sz w:val="24"/>
          <w:szCs w:val="24"/>
          <w:lang w:val="pt-BR"/>
        </w:rPr>
        <w:t>comércio</w:t>
      </w:r>
      <w:r w:rsidRPr="5122BAB6" w:rsidR="1E1E13F1">
        <w:rPr>
          <w:rFonts w:ascii="Aptos" w:hAnsi="Aptos" w:eastAsia="Aptos" w:cs="Aptos"/>
          <w:noProof w:val="0"/>
          <w:sz w:val="24"/>
          <w:szCs w:val="24"/>
          <w:lang w:val="pt-BR"/>
        </w:rPr>
        <w:t xml:space="preserve"> apresenta um índice intermediário (58%), refletindo a terceirização em áreas de suporte logístico e transporte, essenciais para a eficiência da cadeia de suprimentos. Já a </w:t>
      </w:r>
      <w:r w:rsidRPr="5122BAB6" w:rsidR="1E1E13F1">
        <w:rPr>
          <w:rFonts w:ascii="Aptos" w:hAnsi="Aptos" w:eastAsia="Aptos" w:cs="Aptos"/>
          <w:b w:val="1"/>
          <w:bCs w:val="1"/>
          <w:noProof w:val="0"/>
          <w:sz w:val="24"/>
          <w:szCs w:val="24"/>
          <w:lang w:val="pt-BR"/>
        </w:rPr>
        <w:t>indústria</w:t>
      </w:r>
      <w:r w:rsidRPr="5122BAB6" w:rsidR="1E1E13F1">
        <w:rPr>
          <w:rFonts w:ascii="Aptos" w:hAnsi="Aptos" w:eastAsia="Aptos" w:cs="Aptos"/>
          <w:noProof w:val="0"/>
          <w:sz w:val="24"/>
          <w:szCs w:val="24"/>
          <w:lang w:val="pt-BR"/>
        </w:rPr>
        <w:t xml:space="preserve"> adota a prática em menor escala (42%), priorizando funções específicas como manutenção e segurança, mas mantendo maior controle sobre atividades produtivas centrais. O setor de </w:t>
      </w:r>
      <w:r w:rsidRPr="5122BAB6" w:rsidR="1E1E13F1">
        <w:rPr>
          <w:rFonts w:ascii="Aptos" w:hAnsi="Aptos" w:eastAsia="Aptos" w:cs="Aptos"/>
          <w:b w:val="1"/>
          <w:bCs w:val="1"/>
          <w:noProof w:val="0"/>
          <w:sz w:val="24"/>
          <w:szCs w:val="24"/>
          <w:lang w:val="pt-BR"/>
        </w:rPr>
        <w:t>tecnologia</w:t>
      </w:r>
      <w:r w:rsidRPr="5122BAB6" w:rsidR="1E1E13F1">
        <w:rPr>
          <w:rFonts w:ascii="Aptos" w:hAnsi="Aptos" w:eastAsia="Aptos" w:cs="Aptos"/>
          <w:noProof w:val="0"/>
          <w:sz w:val="24"/>
          <w:szCs w:val="24"/>
          <w:lang w:val="pt-BR"/>
        </w:rPr>
        <w:t>, por sua vez, apresenta o menor índice (37%), o que se explica pela necessidade de retenção de talentos especializados e pela importância estratégica de manter o conhecimento técnico dentro da organização.</w:t>
      </w:r>
    </w:p>
    <w:p w:rsidR="1E1E13F1" w:rsidP="5122BAB6" w:rsidRDefault="1E1E13F1" w14:paraId="3E43BE71" w14:textId="3D93C28D">
      <w:pPr>
        <w:spacing w:before="240" w:beforeAutospacing="off" w:after="240" w:afterAutospacing="off"/>
        <w:jc w:val="both"/>
      </w:pPr>
      <w:r w:rsidRPr="5122BAB6" w:rsidR="1E1E13F1">
        <w:rPr>
          <w:rFonts w:ascii="Aptos" w:hAnsi="Aptos" w:eastAsia="Aptos" w:cs="Aptos"/>
          <w:noProof w:val="0"/>
          <w:sz w:val="24"/>
          <w:szCs w:val="24"/>
          <w:lang w:val="pt-BR"/>
        </w:rPr>
        <w:t>Esse benchmark setorial reforça que a terceirização não deve ser aplicada de forma homogênea, mas adaptada às características e objetivos de cada segmento. A análise comparativa permite que gestores identifiquem padrões de utilização, avaliem riscos e oportunidades e alinhem suas decisões contratuais às exigências regulatórias e estratégicas de cada setor.</w:t>
      </w:r>
    </w:p>
    <w:p w:rsidR="2C096667" w:rsidP="5122BAB6" w:rsidRDefault="2C096667" w14:paraId="6899DE19" w14:textId="636CB82C">
      <w:pPr>
        <w:pStyle w:val="Normal"/>
        <w:jc w:val="both"/>
      </w:pPr>
      <w:r w:rsidRPr="5122BAB6" w:rsidR="2C096667">
        <w:rPr>
          <w:rFonts w:ascii="Aptos" w:hAnsi="Aptos" w:eastAsia="Aptos" w:cs="Aptos"/>
          <w:noProof w:val="0"/>
          <w:sz w:val="24"/>
          <w:szCs w:val="24"/>
          <w:lang w:val="pt-BR"/>
        </w:rPr>
        <w:t xml:space="preserve">A terceirização, embora amplamente utilizada como estratégia de eficiência operacional, envolve riscos que precisam ser avaliados de forma sistemática. Estudos da </w:t>
      </w:r>
      <w:r w:rsidRPr="5122BAB6" w:rsidR="2C096667">
        <w:rPr>
          <w:rFonts w:ascii="Aptos" w:hAnsi="Aptos" w:eastAsia="Aptos" w:cs="Aptos"/>
          <w:noProof w:val="0"/>
          <w:sz w:val="24"/>
          <w:szCs w:val="24"/>
          <w:lang w:val="pt-BR"/>
        </w:rPr>
        <w:t>PwC</w:t>
      </w:r>
      <w:r w:rsidRPr="5122BAB6" w:rsidR="2C096667">
        <w:rPr>
          <w:rFonts w:ascii="Aptos" w:hAnsi="Aptos" w:eastAsia="Aptos" w:cs="Aptos"/>
          <w:noProof w:val="0"/>
          <w:sz w:val="24"/>
          <w:szCs w:val="24"/>
          <w:lang w:val="pt-BR"/>
        </w:rPr>
        <w:t xml:space="preserve"> (2023) e da Deloitte (2022) destacam que variáveis como </w:t>
      </w:r>
      <w:r w:rsidRPr="5122BAB6" w:rsidR="2C096667">
        <w:rPr>
          <w:rFonts w:ascii="Aptos" w:hAnsi="Aptos" w:eastAsia="Aptos" w:cs="Aptos"/>
          <w:b w:val="1"/>
          <w:bCs w:val="1"/>
          <w:noProof w:val="0"/>
          <w:sz w:val="24"/>
          <w:szCs w:val="24"/>
          <w:lang w:val="pt-BR"/>
        </w:rPr>
        <w:t>compliance regulatório</w:t>
      </w:r>
      <w:r w:rsidRPr="5122BAB6" w:rsidR="2C096667">
        <w:rPr>
          <w:rFonts w:ascii="Aptos" w:hAnsi="Aptos" w:eastAsia="Aptos" w:cs="Aptos"/>
          <w:noProof w:val="0"/>
          <w:sz w:val="24"/>
          <w:szCs w:val="24"/>
          <w:lang w:val="pt-BR"/>
        </w:rPr>
        <w:t xml:space="preserve">, </w:t>
      </w:r>
      <w:r w:rsidRPr="5122BAB6" w:rsidR="2C096667">
        <w:rPr>
          <w:rFonts w:ascii="Aptos" w:hAnsi="Aptos" w:eastAsia="Aptos" w:cs="Aptos"/>
          <w:b w:val="1"/>
          <w:bCs w:val="1"/>
          <w:noProof w:val="0"/>
          <w:sz w:val="24"/>
          <w:szCs w:val="24"/>
          <w:lang w:val="pt-BR"/>
        </w:rPr>
        <w:t>passivos trabalhistas</w:t>
      </w:r>
      <w:r w:rsidRPr="5122BAB6" w:rsidR="2C096667">
        <w:rPr>
          <w:rFonts w:ascii="Aptos" w:hAnsi="Aptos" w:eastAsia="Aptos" w:cs="Aptos"/>
          <w:noProof w:val="0"/>
          <w:sz w:val="24"/>
          <w:szCs w:val="24"/>
          <w:lang w:val="pt-BR"/>
        </w:rPr>
        <w:t xml:space="preserve"> e </w:t>
      </w:r>
      <w:r w:rsidRPr="5122BAB6" w:rsidR="2C096667">
        <w:rPr>
          <w:rFonts w:ascii="Aptos" w:hAnsi="Aptos" w:eastAsia="Aptos" w:cs="Aptos"/>
          <w:b w:val="1"/>
          <w:bCs w:val="1"/>
          <w:noProof w:val="0"/>
          <w:sz w:val="24"/>
          <w:szCs w:val="24"/>
          <w:lang w:val="pt-BR"/>
        </w:rPr>
        <w:t>impacto no ROI</w:t>
      </w:r>
      <w:r w:rsidRPr="5122BAB6" w:rsidR="2C096667">
        <w:rPr>
          <w:rFonts w:ascii="Aptos" w:hAnsi="Aptos" w:eastAsia="Aptos" w:cs="Aptos"/>
          <w:noProof w:val="0"/>
          <w:sz w:val="24"/>
          <w:szCs w:val="24"/>
          <w:lang w:val="pt-BR"/>
        </w:rPr>
        <w:t xml:space="preserve"> são determinantes para a sustentabilidade do modelo. A Figura 6.3 apresenta uma matriz de risco que organiza esses fatores em níveis de gravidade, permitindo que gestores visualizem cenários críticos e adotem medidas preventivas.</w:t>
      </w:r>
    </w:p>
    <w:p w:rsidR="5122BAB6" w:rsidP="5122BAB6" w:rsidRDefault="5122BAB6" w14:paraId="3E3246C1" w14:textId="7F58A350">
      <w:pPr>
        <w:pStyle w:val="Normal"/>
        <w:jc w:val="both"/>
        <w:rPr>
          <w:rFonts w:ascii="Aptos" w:hAnsi="Aptos" w:eastAsia="Aptos" w:cs="Aptos"/>
          <w:noProof w:val="0"/>
          <w:sz w:val="24"/>
          <w:szCs w:val="24"/>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016"/>
        <w:gridCol w:w="2016"/>
        <w:gridCol w:w="2016"/>
        <w:gridCol w:w="2016"/>
        <w:gridCol w:w="2016"/>
      </w:tblGrid>
      <w:tr w:rsidR="5122BAB6" w:rsidTr="5122BAB6" w14:paraId="61427FEF">
        <w:trPr>
          <w:trHeight w:val="300"/>
        </w:trPr>
        <w:tc>
          <w:tcPr>
            <w:tcW w:w="2016" w:type="dxa"/>
            <w:tcBorders>
              <w:top w:val="none" w:color="000000" w:themeColor="text1" w:sz="4"/>
              <w:left w:val="none" w:color="000000" w:themeColor="text1" w:sz="4"/>
              <w:bottom w:val="none" w:color="000000" w:themeColor="text1" w:sz="4"/>
              <w:right w:val="none" w:color="000000" w:themeColor="text1" w:sz="4"/>
            </w:tcBorders>
            <w:tcMar/>
          </w:tcPr>
          <w:p w:rsidR="5122BAB6" w:rsidP="5122BAB6" w:rsidRDefault="5122BAB6" w14:paraId="75A6371F" w14:textId="3E4E6648">
            <w:pPr>
              <w:pStyle w:val="Normal"/>
              <w:widowControl w:val="0"/>
              <w:spacing w:before="80" w:beforeAutospacing="off" w:after="80" w:afterAutospacing="off"/>
            </w:pPr>
          </w:p>
        </w:tc>
        <w:tc>
          <w:tcPr>
            <w:tcW w:w="2016" w:type="dxa"/>
            <w:tcBorders>
              <w:top w:val="single" w:color="000000" w:themeColor="text1" w:sz="4"/>
              <w:left w:val="non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CC3A3F8" w14:textId="0DC8DEF4">
            <w:pPr>
              <w:pStyle w:val="Normal"/>
              <w:widowControl w:val="0"/>
              <w:spacing w:before="80" w:beforeAutospacing="off" w:after="80" w:afterAutospacing="off"/>
            </w:pPr>
            <w:r w:rsidR="5122BAB6">
              <w:rPr/>
              <w:t>Baixo Risco</w:t>
            </w:r>
          </w:p>
        </w:tc>
        <w:tc>
          <w:tcPr>
            <w:tcW w:w="2016"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558E79F9" w14:textId="59AA36D0">
            <w:pPr>
              <w:pStyle w:val="Normal"/>
              <w:widowControl w:val="0"/>
              <w:spacing w:before="80" w:beforeAutospacing="off" w:after="80" w:afterAutospacing="off"/>
            </w:pPr>
            <w:r w:rsidR="5122BAB6">
              <w:rPr/>
              <w:t>Moderado Risco</w:t>
            </w:r>
          </w:p>
        </w:tc>
        <w:tc>
          <w:tcPr>
            <w:tcW w:w="2016"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42B315EF" w14:textId="5130B32B">
            <w:pPr>
              <w:pStyle w:val="Normal"/>
              <w:widowControl w:val="0"/>
              <w:spacing w:before="80" w:beforeAutospacing="off" w:after="80" w:afterAutospacing="off"/>
            </w:pPr>
            <w:r w:rsidR="5122BAB6">
              <w:rPr/>
              <w:t>Alto Risco</w:t>
            </w:r>
          </w:p>
        </w:tc>
        <w:tc>
          <w:tcPr>
            <w:tcW w:w="2016"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38758BC7" w14:textId="15281336">
            <w:pPr>
              <w:pStyle w:val="Normal"/>
              <w:widowControl w:val="0"/>
              <w:spacing w:before="80" w:beforeAutospacing="off" w:after="80" w:afterAutospacing="off"/>
            </w:pPr>
            <w:r w:rsidR="5122BAB6">
              <w:rPr/>
              <w:t>Crítico Risco</w:t>
            </w:r>
          </w:p>
        </w:tc>
      </w:tr>
      <w:tr w:rsidR="5122BAB6" w:rsidTr="5122BAB6" w14:paraId="47D29C4D">
        <w:trPr>
          <w:trHeight w:val="300"/>
        </w:trPr>
        <w:tc>
          <w:tcPr>
            <w:tcW w:w="2016" w:type="dxa"/>
            <w:tcBorders>
              <w:top w:val="none" w:color="000000" w:themeColor="text1" w:sz="4"/>
              <w:left w:val="none" w:color="000000" w:themeColor="text1" w:sz="4"/>
              <w:bottom w:val="none" w:color="000000" w:themeColor="text1" w:sz="4"/>
              <w:right w:val="none" w:color="000000" w:themeColor="text1" w:sz="4"/>
            </w:tcBorders>
            <w:tcMar/>
          </w:tcPr>
          <w:p w:rsidR="5122BAB6" w:rsidP="5122BAB6" w:rsidRDefault="5122BAB6" w14:paraId="00F98B40" w14:textId="59B07FF1">
            <w:pPr>
              <w:pStyle w:val="Normal"/>
            </w:pPr>
          </w:p>
          <w:p w:rsidR="5122BAB6" w:rsidP="5122BAB6" w:rsidRDefault="5122BAB6" w14:paraId="5DBED875" w14:textId="24798A3B">
            <w:pPr>
              <w:pStyle w:val="Normal"/>
            </w:pPr>
          </w:p>
          <w:p w:rsidR="5122BAB6" w:rsidP="5122BAB6" w:rsidRDefault="5122BAB6" w14:paraId="6D2C2E7A" w14:textId="351856B8">
            <w:pPr>
              <w:pStyle w:val="Normal"/>
            </w:pPr>
            <w:r w:rsidR="5122BAB6">
              <w:rPr/>
              <w:t>Compliance</w:t>
            </w:r>
          </w:p>
        </w:tc>
        <w:tc>
          <w:tcPr>
            <w:tcW w:w="2016" w:type="dxa"/>
            <w:tcBorders>
              <w:top w:val="single" w:color="000000" w:themeColor="text1" w:sz="4"/>
              <w:left w:val="none" w:color="000000" w:themeColor="text1" w:sz="4"/>
              <w:bottom w:val="single" w:color="000000" w:themeColor="text1" w:sz="4"/>
              <w:right w:val="single" w:color="000000" w:themeColor="text1" w:sz="4"/>
            </w:tcBorders>
            <w:shd w:val="clear" w:color="auto" w:fill="D9F2D0" w:themeFill="accent6" w:themeFillTint="33"/>
            <w:tcMar/>
          </w:tcPr>
          <w:p w:rsidR="5122BAB6" w:rsidP="5122BAB6" w:rsidRDefault="5122BAB6" w14:paraId="2B47A34B" w14:textId="5324AAB3">
            <w:pPr>
              <w:pStyle w:val="Normal"/>
              <w:jc w:val="right"/>
            </w:pPr>
            <w:r w:rsidR="5122BAB6">
              <w:rPr/>
              <w:t>Contratos formalizados e auditorias periódicas</w:t>
            </w:r>
          </w:p>
        </w:tc>
        <w:tc>
          <w:tcPr>
            <w:tcW w:w="2016" w:type="dxa"/>
            <w:tcBorders>
              <w:top w:val="single" w:color="000000" w:themeColor="text1" w:sz="4"/>
              <w:left w:val="single" w:color="000000" w:themeColor="text1" w:sz="4"/>
              <w:bottom w:val="single" w:color="000000" w:themeColor="text1" w:sz="4"/>
              <w:right w:val="single" w:color="000000" w:themeColor="text1" w:sz="4"/>
            </w:tcBorders>
            <w:shd w:val="clear" w:color="auto" w:fill="00B0F0"/>
            <w:tcMar/>
          </w:tcPr>
          <w:p w:rsidR="5122BAB6" w:rsidP="5122BAB6" w:rsidRDefault="5122BAB6" w14:paraId="52847844" w14:textId="095DE5FD">
            <w:pPr>
              <w:pStyle w:val="Normal"/>
              <w:jc w:val="right"/>
            </w:pPr>
            <w:r w:rsidR="5122BAB6">
              <w:rPr/>
              <w:t>Pequenas falhas documentais ou atrasos em registros</w:t>
            </w:r>
          </w:p>
        </w:tc>
        <w:tc>
          <w:tcPr>
            <w:tcW w:w="2016" w:type="dxa"/>
            <w:tcBorders>
              <w:top w:val="single" w:color="000000" w:themeColor="text1" w:sz="4"/>
              <w:left w:val="single" w:color="000000" w:themeColor="text1" w:sz="4"/>
              <w:bottom w:val="single" w:color="000000" w:themeColor="text1" w:sz="4"/>
              <w:right w:val="single" w:color="000000" w:themeColor="text1" w:sz="4"/>
            </w:tcBorders>
            <w:shd w:val="clear" w:color="auto" w:fill="F2FA07"/>
            <w:tcMar/>
          </w:tcPr>
          <w:p w:rsidR="5122BAB6" w:rsidP="5122BAB6" w:rsidRDefault="5122BAB6" w14:paraId="5A8FFD93" w14:textId="0378B137">
            <w:pPr>
              <w:pStyle w:val="Normal"/>
              <w:jc w:val="right"/>
            </w:pPr>
            <w:r w:rsidR="5122BAB6">
              <w:rPr/>
              <w:t>Ausência de monitoramento contínuo</w:t>
            </w:r>
          </w:p>
        </w:tc>
        <w:tc>
          <w:tcPr>
            <w:tcW w:w="2016" w:type="dxa"/>
            <w:tcBorders>
              <w:top w:val="single" w:color="000000" w:themeColor="text1" w:sz="4"/>
              <w:left w:val="single" w:color="000000" w:themeColor="text1" w:sz="4"/>
              <w:bottom w:val="single" w:color="000000" w:themeColor="text1" w:sz="4"/>
              <w:right w:val="single" w:color="000000" w:themeColor="text1" w:sz="4"/>
            </w:tcBorders>
            <w:shd w:val="clear" w:color="auto" w:fill="FF0000"/>
            <w:tcMar/>
          </w:tcPr>
          <w:p w:rsidR="5122BAB6" w:rsidP="5122BAB6" w:rsidRDefault="5122BAB6" w14:paraId="35C67F5F" w14:textId="55C818AB">
            <w:pPr>
              <w:pStyle w:val="Normal"/>
              <w:jc w:val="right"/>
            </w:pPr>
            <w:r w:rsidR="5122BAB6">
              <w:rPr/>
              <w:t>Irregularidades graves, descumprimento legal e fiscal</w:t>
            </w:r>
          </w:p>
        </w:tc>
      </w:tr>
      <w:tr w:rsidR="5122BAB6" w:rsidTr="5122BAB6" w14:paraId="07C29743">
        <w:trPr>
          <w:trHeight w:val="300"/>
        </w:trPr>
        <w:tc>
          <w:tcPr>
            <w:tcW w:w="2016" w:type="dxa"/>
            <w:tcBorders>
              <w:top w:val="none" w:color="000000" w:themeColor="text1" w:sz="4"/>
              <w:left w:val="none" w:color="000000" w:themeColor="text1" w:sz="4"/>
              <w:bottom w:val="none" w:color="000000" w:themeColor="text1" w:sz="4"/>
              <w:right w:val="none" w:color="000000" w:themeColor="text1" w:sz="4"/>
            </w:tcBorders>
            <w:tcMar/>
          </w:tcPr>
          <w:p w:rsidR="5122BAB6" w:rsidP="5122BAB6" w:rsidRDefault="5122BAB6" w14:paraId="06DA4385" w14:textId="47C4811E">
            <w:pPr>
              <w:pStyle w:val="Normal"/>
            </w:pPr>
          </w:p>
          <w:p w:rsidR="5122BAB6" w:rsidP="5122BAB6" w:rsidRDefault="5122BAB6" w14:paraId="579213E3" w14:textId="350F6EBA">
            <w:pPr>
              <w:pStyle w:val="Normal"/>
            </w:pPr>
          </w:p>
          <w:p w:rsidR="5122BAB6" w:rsidP="5122BAB6" w:rsidRDefault="5122BAB6" w14:paraId="5D2BF7AC" w14:textId="0093BD53">
            <w:pPr>
              <w:pStyle w:val="Normal"/>
            </w:pPr>
            <w:r w:rsidR="5122BAB6">
              <w:rPr/>
              <w:t>Passivos trabalhistas</w:t>
            </w:r>
          </w:p>
        </w:tc>
        <w:tc>
          <w:tcPr>
            <w:tcW w:w="2016" w:type="dxa"/>
            <w:tcBorders>
              <w:top w:val="single" w:color="000000" w:themeColor="text1" w:sz="4"/>
              <w:left w:val="none" w:color="000000" w:themeColor="text1" w:sz="4"/>
              <w:bottom w:val="single" w:color="000000" w:themeColor="text1" w:sz="4"/>
              <w:right w:val="single" w:color="000000" w:themeColor="text1" w:sz="4"/>
            </w:tcBorders>
            <w:shd w:val="clear" w:color="auto" w:fill="D9F2D0" w:themeFill="accent6" w:themeFillTint="33"/>
            <w:tcMar/>
          </w:tcPr>
          <w:p w:rsidR="5122BAB6" w:rsidP="5122BAB6" w:rsidRDefault="5122BAB6" w14:paraId="769C00F5" w14:textId="493E91CC">
            <w:pPr>
              <w:pStyle w:val="Normal"/>
              <w:jc w:val="right"/>
            </w:pPr>
            <w:r w:rsidR="5122BAB6">
              <w:rPr/>
              <w:t>Critérios claros e prestadora regularizada</w:t>
            </w:r>
          </w:p>
        </w:tc>
        <w:tc>
          <w:tcPr>
            <w:tcW w:w="2016" w:type="dxa"/>
            <w:tcBorders>
              <w:top w:val="single" w:color="000000" w:themeColor="text1" w:sz="4"/>
              <w:left w:val="single" w:color="000000" w:themeColor="text1" w:sz="4"/>
              <w:bottom w:val="single" w:color="000000" w:themeColor="text1" w:sz="4"/>
              <w:right w:val="single" w:color="000000" w:themeColor="text1" w:sz="4"/>
            </w:tcBorders>
            <w:shd w:val="clear" w:color="auto" w:fill="00B0F0"/>
            <w:tcMar/>
          </w:tcPr>
          <w:p w:rsidR="5122BAB6" w:rsidP="5122BAB6" w:rsidRDefault="5122BAB6" w14:paraId="1312EA43" w14:textId="4480FF03">
            <w:pPr>
              <w:pStyle w:val="Normal"/>
              <w:jc w:val="right"/>
            </w:pPr>
            <w:r w:rsidR="5122BAB6">
              <w:rPr/>
              <w:t>Reclamações pontuais sem impacto financeiro relevante</w:t>
            </w:r>
          </w:p>
        </w:tc>
        <w:tc>
          <w:tcPr>
            <w:tcW w:w="2016" w:type="dxa"/>
            <w:tcBorders>
              <w:top w:val="single" w:color="000000" w:themeColor="text1" w:sz="4"/>
              <w:left w:val="single" w:color="000000" w:themeColor="text1" w:sz="4"/>
              <w:bottom w:val="single" w:color="000000" w:themeColor="text1" w:sz="4"/>
              <w:right w:val="single" w:color="000000" w:themeColor="text1" w:sz="4"/>
            </w:tcBorders>
            <w:shd w:val="clear" w:color="auto" w:fill="F2FA07"/>
            <w:tcMar/>
          </w:tcPr>
          <w:p w:rsidR="5122BAB6" w:rsidP="5122BAB6" w:rsidRDefault="5122BAB6" w14:paraId="516DED91" w14:textId="72EA5795">
            <w:pPr>
              <w:pStyle w:val="Normal"/>
              <w:jc w:val="right"/>
            </w:pPr>
            <w:r w:rsidR="5122BAB6">
              <w:rPr/>
              <w:t>Ações trabalhistas recorrentes</w:t>
            </w:r>
          </w:p>
        </w:tc>
        <w:tc>
          <w:tcPr>
            <w:tcW w:w="2016" w:type="dxa"/>
            <w:tcBorders>
              <w:top w:val="single" w:color="000000" w:themeColor="text1" w:sz="4"/>
              <w:left w:val="single" w:color="000000" w:themeColor="text1" w:sz="4"/>
              <w:bottom w:val="single" w:color="000000" w:themeColor="text1" w:sz="4"/>
              <w:right w:val="single" w:color="000000" w:themeColor="text1" w:sz="4"/>
            </w:tcBorders>
            <w:shd w:val="clear" w:color="auto" w:fill="FF0000"/>
            <w:tcMar/>
          </w:tcPr>
          <w:p w:rsidR="5122BAB6" w:rsidP="5122BAB6" w:rsidRDefault="5122BAB6" w14:paraId="69C31ABE" w14:textId="7E035D39">
            <w:pPr>
              <w:pStyle w:val="Normal"/>
              <w:jc w:val="right"/>
            </w:pPr>
            <w:r w:rsidR="5122BAB6">
              <w:rPr/>
              <w:t>Responsabilidade subsidiária da contratante em decisões judiciais</w:t>
            </w:r>
          </w:p>
        </w:tc>
      </w:tr>
      <w:tr w:rsidR="5122BAB6" w:rsidTr="5122BAB6" w14:paraId="5CC50039">
        <w:trPr>
          <w:trHeight w:val="300"/>
        </w:trPr>
        <w:tc>
          <w:tcPr>
            <w:tcW w:w="2016" w:type="dxa"/>
            <w:tcBorders>
              <w:top w:val="none" w:color="000000" w:themeColor="text1" w:sz="4"/>
              <w:left w:val="none" w:color="000000" w:themeColor="text1" w:sz="4"/>
              <w:bottom w:val="none" w:color="000000" w:themeColor="text1" w:sz="4"/>
              <w:right w:val="none" w:color="000000" w:themeColor="text1" w:sz="4"/>
            </w:tcBorders>
            <w:tcMar/>
          </w:tcPr>
          <w:p w:rsidR="5122BAB6" w:rsidP="5122BAB6" w:rsidRDefault="5122BAB6" w14:paraId="44C2C81C" w14:textId="639CAD9E">
            <w:pPr>
              <w:pStyle w:val="Normal"/>
            </w:pPr>
          </w:p>
          <w:p w:rsidR="5122BAB6" w:rsidP="5122BAB6" w:rsidRDefault="5122BAB6" w14:paraId="49CC5812" w14:textId="6B15ADA7">
            <w:pPr>
              <w:pStyle w:val="Normal"/>
            </w:pPr>
          </w:p>
          <w:p w:rsidR="5122BAB6" w:rsidP="5122BAB6" w:rsidRDefault="5122BAB6" w14:paraId="13C6ECE1" w14:textId="4B0D769B">
            <w:pPr>
              <w:pStyle w:val="Normal"/>
            </w:pPr>
          </w:p>
          <w:p w:rsidR="5122BAB6" w:rsidP="5122BAB6" w:rsidRDefault="5122BAB6" w14:paraId="481B5FA2" w14:textId="51466544">
            <w:pPr>
              <w:pStyle w:val="Normal"/>
            </w:pPr>
            <w:r w:rsidR="5122BAB6">
              <w:rPr/>
              <w:t>Impacto no ROI</w:t>
            </w:r>
          </w:p>
        </w:tc>
        <w:tc>
          <w:tcPr>
            <w:tcW w:w="2016" w:type="dxa"/>
            <w:tcBorders>
              <w:top w:val="single" w:color="000000" w:themeColor="text1" w:sz="4"/>
              <w:left w:val="none" w:color="000000" w:themeColor="text1" w:sz="4"/>
              <w:bottom w:val="single" w:color="000000" w:themeColor="text1" w:sz="4"/>
              <w:right w:val="single" w:color="000000" w:themeColor="text1" w:sz="4"/>
            </w:tcBorders>
            <w:shd w:val="clear" w:color="auto" w:fill="D9F2D0" w:themeFill="accent6" w:themeFillTint="33"/>
            <w:tcMar/>
          </w:tcPr>
          <w:p w:rsidR="5122BAB6" w:rsidP="5122BAB6" w:rsidRDefault="5122BAB6" w14:paraId="7AF43766" w14:textId="3899DFF6">
            <w:pPr>
              <w:pStyle w:val="Normal"/>
              <w:jc w:val="right"/>
            </w:pPr>
            <w:r w:rsidR="5122BAB6">
              <w:rPr/>
              <w:t>Custos controlados e ganhos em eficiência</w:t>
            </w:r>
          </w:p>
        </w:tc>
        <w:tc>
          <w:tcPr>
            <w:tcW w:w="2016" w:type="dxa"/>
            <w:tcBorders>
              <w:top w:val="single" w:color="000000" w:themeColor="text1" w:sz="4"/>
              <w:left w:val="single" w:color="000000" w:themeColor="text1" w:sz="4"/>
              <w:bottom w:val="single" w:color="000000" w:themeColor="text1" w:sz="4"/>
              <w:right w:val="single" w:color="000000" w:themeColor="text1" w:sz="4"/>
            </w:tcBorders>
            <w:shd w:val="clear" w:color="auto" w:fill="00B0F0"/>
            <w:tcMar/>
          </w:tcPr>
          <w:p w:rsidR="5122BAB6" w:rsidP="5122BAB6" w:rsidRDefault="5122BAB6" w14:paraId="663AB19C" w14:textId="512C8420">
            <w:pPr>
              <w:pStyle w:val="Normal"/>
              <w:jc w:val="right"/>
            </w:pPr>
            <w:r w:rsidR="5122BAB6">
              <w:rPr/>
              <w:t>ROI positivo, mas com necessidade de ajustes</w:t>
            </w:r>
          </w:p>
        </w:tc>
        <w:tc>
          <w:tcPr>
            <w:tcW w:w="2016" w:type="dxa"/>
            <w:tcBorders>
              <w:top w:val="single" w:color="000000" w:themeColor="text1" w:sz="4"/>
              <w:left w:val="single" w:color="000000" w:themeColor="text1" w:sz="4"/>
              <w:bottom w:val="single" w:color="000000" w:themeColor="text1" w:sz="4"/>
              <w:right w:val="single" w:color="000000" w:themeColor="text1" w:sz="4"/>
            </w:tcBorders>
            <w:shd w:val="clear" w:color="auto" w:fill="F2FA07"/>
            <w:tcMar/>
          </w:tcPr>
          <w:p w:rsidR="5122BAB6" w:rsidP="5122BAB6" w:rsidRDefault="5122BAB6" w14:paraId="76D595BB" w14:textId="7DA7C071">
            <w:pPr>
              <w:pStyle w:val="Normal"/>
              <w:jc w:val="right"/>
            </w:pPr>
            <w:r w:rsidR="5122BAB6">
              <w:rPr/>
              <w:t>ROI comprometido por falhas operacionais</w:t>
            </w:r>
          </w:p>
        </w:tc>
        <w:tc>
          <w:tcPr>
            <w:tcW w:w="2016" w:type="dxa"/>
            <w:tcBorders>
              <w:top w:val="single" w:color="000000" w:themeColor="text1" w:sz="4"/>
              <w:left w:val="single" w:color="000000" w:themeColor="text1" w:sz="4"/>
              <w:bottom w:val="single" w:color="000000" w:themeColor="text1" w:sz="4"/>
              <w:right w:val="single" w:color="000000" w:themeColor="text1" w:sz="4"/>
            </w:tcBorders>
            <w:shd w:val="clear" w:color="auto" w:fill="FF0000"/>
            <w:tcMar/>
          </w:tcPr>
          <w:p w:rsidR="5122BAB6" w:rsidP="5122BAB6" w:rsidRDefault="5122BAB6" w14:paraId="2B944300" w14:textId="5C59B191">
            <w:pPr>
              <w:pStyle w:val="Normal"/>
              <w:jc w:val="right"/>
            </w:pPr>
            <w:r w:rsidR="5122BAB6">
              <w:rPr/>
              <w:t>Perda de controle sobre processos críticos, afetando qualidade e produtividade</w:t>
            </w:r>
          </w:p>
        </w:tc>
      </w:tr>
      <w:tr w:rsidR="5122BAB6" w:rsidTr="5122BAB6" w14:paraId="1068AD97">
        <w:trPr>
          <w:trHeight w:val="300"/>
        </w:trPr>
        <w:tc>
          <w:tcPr>
            <w:tcW w:w="10080" w:type="dxa"/>
            <w:gridSpan w:val="5"/>
            <w:tcMar/>
          </w:tcPr>
          <w:p w:rsidR="5122BAB6" w:rsidP="5122BAB6" w:rsidRDefault="5122BAB6" w14:paraId="442DE958" w14:textId="0F4AAE1D">
            <w:pPr>
              <w:pStyle w:val="Normal"/>
              <w:ind w:left="0"/>
              <w:jc w:val="center"/>
              <w:rPr>
                <w:noProof w:val="0"/>
                <w:sz w:val="18"/>
                <w:szCs w:val="18"/>
                <w:lang w:val="pt-BR"/>
              </w:rPr>
            </w:pPr>
          </w:p>
          <w:p w:rsidR="2B6E69DE" w:rsidP="5122BAB6" w:rsidRDefault="2B6E69DE" w14:paraId="50A379E2" w14:textId="236938A2">
            <w:pPr>
              <w:pStyle w:val="Normal"/>
              <w:ind w:left="0"/>
              <w:jc w:val="center"/>
              <w:rPr>
                <w:noProof w:val="0"/>
                <w:sz w:val="18"/>
                <w:szCs w:val="18"/>
                <w:lang w:val="pt-BR"/>
              </w:rPr>
            </w:pPr>
            <w:r w:rsidRPr="5122BAB6" w:rsidR="2B6E69DE">
              <w:rPr>
                <w:noProof w:val="0"/>
                <w:sz w:val="18"/>
                <w:szCs w:val="18"/>
                <w:lang w:val="pt-BR"/>
              </w:rPr>
              <w:t>Tabela</w:t>
            </w:r>
            <w:r w:rsidRPr="5122BAB6" w:rsidR="751EC99C">
              <w:rPr>
                <w:noProof w:val="0"/>
                <w:sz w:val="18"/>
                <w:szCs w:val="18"/>
                <w:lang w:val="pt-BR"/>
              </w:rPr>
              <w:t xml:space="preserve"> 6.3 – Matriz de risco da terceirização </w:t>
            </w:r>
          </w:p>
          <w:p w:rsidR="751EC99C" w:rsidP="5122BAB6" w:rsidRDefault="751EC99C" w14:paraId="4924CE9A" w14:textId="78D58738">
            <w:pPr>
              <w:pStyle w:val="Normal"/>
              <w:jc w:val="center"/>
              <w:rPr>
                <w:noProof w:val="0"/>
                <w:sz w:val="18"/>
                <w:szCs w:val="18"/>
                <w:lang w:val="pt-BR"/>
              </w:rPr>
            </w:pPr>
            <w:r w:rsidRPr="5122BAB6" w:rsidR="751EC99C">
              <w:rPr>
                <w:noProof w:val="0"/>
                <w:sz w:val="18"/>
                <w:szCs w:val="18"/>
                <w:lang w:val="pt-BR"/>
              </w:rPr>
              <w:t>Fonte: PwC (2023), Deloitte (2022)</w:t>
            </w:r>
          </w:p>
        </w:tc>
      </w:tr>
    </w:tbl>
    <w:p w:rsidR="76190662" w:rsidP="5122BAB6" w:rsidRDefault="76190662" w14:paraId="1A00CB7E" w14:textId="569823BC">
      <w:pPr>
        <w:pStyle w:val="Normal"/>
        <w:ind w:left="0"/>
        <w:jc w:val="both"/>
        <w:rPr>
          <w:noProof w:val="0"/>
          <w:lang w:val="pt-BR"/>
        </w:rPr>
      </w:pPr>
      <w:r w:rsidRPr="5122BAB6" w:rsidR="0F1238A2">
        <w:rPr>
          <w:noProof w:val="0"/>
          <w:lang w:val="pt-BR"/>
        </w:rPr>
        <w:t xml:space="preserve"> </w:t>
      </w:r>
    </w:p>
    <w:p w:rsidR="60304ED2" w:rsidP="5122BAB6" w:rsidRDefault="60304ED2" w14:paraId="20870955" w14:textId="5AF20B4F">
      <w:pPr>
        <w:spacing w:before="240" w:beforeAutospacing="off" w:after="240" w:afterAutospacing="off"/>
        <w:jc w:val="both"/>
      </w:pPr>
      <w:r w:rsidRPr="5122BAB6" w:rsidR="60304ED2">
        <w:rPr>
          <w:rFonts w:ascii="Aptos" w:hAnsi="Aptos" w:eastAsia="Aptos" w:cs="Aptos"/>
          <w:noProof w:val="0"/>
          <w:sz w:val="24"/>
          <w:szCs w:val="24"/>
          <w:lang w:val="pt-BR"/>
        </w:rPr>
        <w:t xml:space="preserve">A matriz de risco apresentada na Tabela 6.3 evidencia que a terceirização pode gerar diferentes níveis de exposição conforme a forma como é estruturada e monitorada. No campo do </w:t>
      </w:r>
      <w:r w:rsidRPr="5122BAB6" w:rsidR="60304ED2">
        <w:rPr>
          <w:rFonts w:ascii="Aptos" w:hAnsi="Aptos" w:eastAsia="Aptos" w:cs="Aptos"/>
          <w:b w:val="1"/>
          <w:bCs w:val="1"/>
          <w:noProof w:val="0"/>
          <w:sz w:val="24"/>
          <w:szCs w:val="24"/>
          <w:lang w:val="pt-BR"/>
        </w:rPr>
        <w:t>compliance</w:t>
      </w:r>
      <w:r w:rsidRPr="5122BAB6" w:rsidR="60304ED2">
        <w:rPr>
          <w:rFonts w:ascii="Aptos" w:hAnsi="Aptos" w:eastAsia="Aptos" w:cs="Aptos"/>
          <w:noProof w:val="0"/>
          <w:sz w:val="24"/>
          <w:szCs w:val="24"/>
          <w:lang w:val="pt-BR"/>
        </w:rPr>
        <w:t>, o risco é baixo quando há contratos formalizados e auditorias periódicas, mas torna-se crítico diante de irregularidades graves, como descumprimento de obrigações legais e fiscais.</w:t>
      </w:r>
    </w:p>
    <w:p w:rsidR="60304ED2" w:rsidP="5122BAB6" w:rsidRDefault="60304ED2" w14:paraId="030DD8B5" w14:textId="164DC929">
      <w:pPr>
        <w:spacing w:before="240" w:beforeAutospacing="off" w:after="240" w:afterAutospacing="off"/>
        <w:jc w:val="both"/>
      </w:pPr>
      <w:r w:rsidRPr="5122BAB6" w:rsidR="60304ED2">
        <w:rPr>
          <w:rFonts w:ascii="Aptos" w:hAnsi="Aptos" w:eastAsia="Aptos" w:cs="Aptos"/>
          <w:noProof w:val="0"/>
          <w:sz w:val="24"/>
          <w:szCs w:val="24"/>
          <w:lang w:val="pt-BR"/>
        </w:rPr>
        <w:t xml:space="preserve">Quanto aos </w:t>
      </w:r>
      <w:r w:rsidRPr="5122BAB6" w:rsidR="60304ED2">
        <w:rPr>
          <w:rFonts w:ascii="Aptos" w:hAnsi="Aptos" w:eastAsia="Aptos" w:cs="Aptos"/>
          <w:b w:val="1"/>
          <w:bCs w:val="1"/>
          <w:noProof w:val="0"/>
          <w:sz w:val="24"/>
          <w:szCs w:val="24"/>
          <w:lang w:val="pt-BR"/>
        </w:rPr>
        <w:t>passivos trabalhistas</w:t>
      </w:r>
      <w:r w:rsidRPr="5122BAB6" w:rsidR="60304ED2">
        <w:rPr>
          <w:rFonts w:ascii="Aptos" w:hAnsi="Aptos" w:eastAsia="Aptos" w:cs="Aptos"/>
          <w:noProof w:val="0"/>
          <w:sz w:val="24"/>
          <w:szCs w:val="24"/>
          <w:lang w:val="pt-BR"/>
        </w:rPr>
        <w:t>, a ausência de critérios claros e de registros consistentes aumenta a probabilidade de ações judiciais, que podem escalar até a responsabilização subsidiária da contratante, conforme jurisprudência consolidada do Tribunal Superior do Trabalho (TST). Esse é considerado o maior risco, pois transfere à empresa contratante a responsabilidade por falhas da terceirizada.</w:t>
      </w:r>
    </w:p>
    <w:p w:rsidR="60304ED2" w:rsidP="5122BAB6" w:rsidRDefault="60304ED2" w14:paraId="6CE70950" w14:textId="3A4DB026">
      <w:pPr>
        <w:spacing w:before="240" w:beforeAutospacing="off" w:after="240" w:afterAutospacing="off"/>
        <w:jc w:val="both"/>
      </w:pPr>
      <w:r w:rsidRPr="5122BAB6" w:rsidR="60304ED2">
        <w:rPr>
          <w:rFonts w:ascii="Aptos" w:hAnsi="Aptos" w:eastAsia="Aptos" w:cs="Aptos"/>
          <w:noProof w:val="0"/>
          <w:sz w:val="24"/>
          <w:szCs w:val="24"/>
          <w:lang w:val="pt-BR"/>
        </w:rPr>
        <w:t xml:space="preserve">No que se refere ao </w:t>
      </w:r>
      <w:r w:rsidRPr="5122BAB6" w:rsidR="60304ED2">
        <w:rPr>
          <w:rFonts w:ascii="Aptos" w:hAnsi="Aptos" w:eastAsia="Aptos" w:cs="Aptos"/>
          <w:b w:val="1"/>
          <w:bCs w:val="1"/>
          <w:noProof w:val="0"/>
          <w:sz w:val="24"/>
          <w:szCs w:val="24"/>
          <w:lang w:val="pt-BR"/>
        </w:rPr>
        <w:t>impacto no ROI</w:t>
      </w:r>
      <w:r w:rsidRPr="5122BAB6" w:rsidR="60304ED2">
        <w:rPr>
          <w:rFonts w:ascii="Aptos" w:hAnsi="Aptos" w:eastAsia="Aptos" w:cs="Aptos"/>
          <w:noProof w:val="0"/>
          <w:sz w:val="24"/>
          <w:szCs w:val="24"/>
          <w:lang w:val="pt-BR"/>
        </w:rPr>
        <w:t>, contratos bem geridos tendem a reduzir custos e aumentar a eficiência operacional. Entretanto, falhas de acompanhamento ou perda de controle sobre processos críticos comprometem a qualidade e a produtividade, gerando prejuízos financeiros e reputacionais.</w:t>
      </w:r>
    </w:p>
    <w:p w:rsidR="60304ED2" w:rsidP="5122BAB6" w:rsidRDefault="60304ED2" w14:paraId="6091DB78" w14:textId="526D6A40">
      <w:pPr>
        <w:spacing w:before="240" w:beforeAutospacing="off" w:after="240" w:afterAutospacing="off"/>
        <w:jc w:val="both"/>
      </w:pPr>
      <w:r w:rsidRPr="5122BAB6" w:rsidR="60304ED2">
        <w:rPr>
          <w:rFonts w:ascii="Aptos" w:hAnsi="Aptos" w:eastAsia="Aptos" w:cs="Aptos"/>
          <w:noProof w:val="0"/>
          <w:sz w:val="24"/>
          <w:szCs w:val="24"/>
          <w:lang w:val="pt-BR"/>
        </w:rPr>
        <w:t xml:space="preserve">Essa análise reforça que a terceirização não deve ser tratada apenas como ferramenta de redução de custos, mas como um </w:t>
      </w:r>
      <w:r w:rsidRPr="5122BAB6" w:rsidR="60304ED2">
        <w:rPr>
          <w:rFonts w:ascii="Aptos" w:hAnsi="Aptos" w:eastAsia="Aptos" w:cs="Aptos"/>
          <w:b w:val="1"/>
          <w:bCs w:val="1"/>
          <w:noProof w:val="0"/>
          <w:sz w:val="24"/>
          <w:szCs w:val="24"/>
          <w:lang w:val="pt-BR"/>
        </w:rPr>
        <w:t>instrumento estratégico que exige planejamento, compliance rigoroso e gestão de riscos estruturada</w:t>
      </w:r>
      <w:r w:rsidRPr="5122BAB6" w:rsidR="60304ED2">
        <w:rPr>
          <w:rFonts w:ascii="Aptos" w:hAnsi="Aptos" w:eastAsia="Aptos" w:cs="Aptos"/>
          <w:noProof w:val="0"/>
          <w:sz w:val="24"/>
          <w:szCs w:val="24"/>
          <w:lang w:val="pt-BR"/>
        </w:rPr>
        <w:t>. A matriz funciona como guia prático para gestores, permitindo identificar vulnerabilidades, priorizar ações corretivas e alinhar decisões contratuais aos objetivos estratégicos da organização.</w:t>
      </w:r>
    </w:p>
    <w:p w:rsidR="76190662" w:rsidP="43687827" w:rsidRDefault="76190662" w14:paraId="04075B56" w14:textId="3A36FE88">
      <w:pPr>
        <w:pStyle w:val="Normal"/>
        <w:jc w:val="both"/>
      </w:pPr>
      <w:r w:rsidRPr="5122BAB6" w:rsidR="0F1238A2">
        <w:rPr>
          <w:noProof w:val="0"/>
          <w:lang w:val="pt-BR"/>
        </w:rPr>
        <w:t>Estudo da Deloitte (2022) aponta que 41% das empresas brasileiras já enfrentaram questionamentos judiciais relacionados à terceirização, principalmente por falhas na fiscalização da prestadora. Esse dado reforça a necessidade de controles internos robustos e auditorias periódicas.</w:t>
      </w:r>
    </w:p>
    <w:p w:rsidR="76190662" w:rsidP="43687827" w:rsidRDefault="76190662" w14:paraId="3362870A" w14:textId="288E79A5">
      <w:pPr>
        <w:pStyle w:val="Normal"/>
        <w:jc w:val="both"/>
      </w:pPr>
      <w:r w:rsidRPr="5122BAB6" w:rsidR="0F1238A2">
        <w:rPr>
          <w:noProof w:val="0"/>
          <w:lang w:val="pt-BR"/>
        </w:rPr>
        <w:t>Do ponto de vista prático, gestores devem implementar contratos detalhados com cláusulas de compliance, indicadores de desempenho e mecanismos de auditoria. Essa prática reduz riscos e aumenta a transparência, fortalecendo a governança corporativa.</w:t>
      </w:r>
    </w:p>
    <w:p w:rsidR="76190662" w:rsidP="43687827" w:rsidRDefault="76190662" w14:paraId="2C5028C7" w14:textId="41CBE3D7">
      <w:pPr>
        <w:pStyle w:val="Normal"/>
        <w:jc w:val="both"/>
      </w:pPr>
      <w:r w:rsidRPr="2BD2AD27" w:rsidR="65BE9078">
        <w:rPr>
          <w:rFonts w:ascii="Aptos" w:hAnsi="Aptos" w:eastAsia="Aptos" w:cs="Aptos"/>
          <w:noProof w:val="0"/>
          <w:sz w:val="24"/>
          <w:szCs w:val="24"/>
          <w:lang w:val="pt-BR"/>
        </w:rPr>
        <w:t xml:space="preserve">A escolha entre terceirização, contratos indeterminados e temporários envolve múltiplas variáveis que impactam diretamente o retorno sobre investimento (ROI) da organização. Segundo estudos da Deloitte (2022) e da McKinsey (2022), o modelo de terceirização se destaca pela </w:t>
      </w:r>
      <w:r w:rsidRPr="2BD2AD27" w:rsidR="65BE9078">
        <w:rPr>
          <w:rFonts w:ascii="Aptos" w:hAnsi="Aptos" w:eastAsia="Aptos" w:cs="Aptos"/>
          <w:b w:val="1"/>
          <w:bCs w:val="1"/>
          <w:noProof w:val="0"/>
          <w:sz w:val="24"/>
          <w:szCs w:val="24"/>
          <w:lang w:val="pt-BR"/>
        </w:rPr>
        <w:t>redução de custos operacionais</w:t>
      </w:r>
      <w:r w:rsidRPr="2BD2AD27" w:rsidR="65BE9078">
        <w:rPr>
          <w:rFonts w:ascii="Aptos" w:hAnsi="Aptos" w:eastAsia="Aptos" w:cs="Aptos"/>
          <w:noProof w:val="0"/>
          <w:sz w:val="24"/>
          <w:szCs w:val="24"/>
          <w:lang w:val="pt-BR"/>
        </w:rPr>
        <w:t xml:space="preserve"> e pela </w:t>
      </w:r>
      <w:r w:rsidRPr="2BD2AD27" w:rsidR="65BE9078">
        <w:rPr>
          <w:rFonts w:ascii="Aptos" w:hAnsi="Aptos" w:eastAsia="Aptos" w:cs="Aptos"/>
          <w:b w:val="1"/>
          <w:bCs w:val="1"/>
          <w:noProof w:val="0"/>
          <w:sz w:val="24"/>
          <w:szCs w:val="24"/>
          <w:lang w:val="pt-BR"/>
        </w:rPr>
        <w:t>flexibilidade na alocação de recursos</w:t>
      </w:r>
      <w:r w:rsidRPr="2BD2AD27" w:rsidR="65BE9078">
        <w:rPr>
          <w:rFonts w:ascii="Aptos" w:hAnsi="Aptos" w:eastAsia="Aptos" w:cs="Aptos"/>
          <w:noProof w:val="0"/>
          <w:sz w:val="24"/>
          <w:szCs w:val="24"/>
          <w:lang w:val="pt-BR"/>
        </w:rPr>
        <w:t xml:space="preserve">, mas também apresenta desafios em áreas como </w:t>
      </w:r>
      <w:r w:rsidRPr="2BD2AD27" w:rsidR="65BE9078">
        <w:rPr>
          <w:rFonts w:ascii="Aptos" w:hAnsi="Aptos" w:eastAsia="Aptos" w:cs="Aptos"/>
          <w:b w:val="1"/>
          <w:bCs w:val="1"/>
          <w:noProof w:val="0"/>
          <w:sz w:val="24"/>
          <w:szCs w:val="24"/>
          <w:lang w:val="pt-BR"/>
        </w:rPr>
        <w:t>retenção de talentos</w:t>
      </w:r>
      <w:r w:rsidRPr="2BD2AD27" w:rsidR="65BE9078">
        <w:rPr>
          <w:rFonts w:ascii="Aptos" w:hAnsi="Aptos" w:eastAsia="Aptos" w:cs="Aptos"/>
          <w:noProof w:val="0"/>
          <w:sz w:val="24"/>
          <w:szCs w:val="24"/>
          <w:lang w:val="pt-BR"/>
        </w:rPr>
        <w:t xml:space="preserve"> e </w:t>
      </w:r>
      <w:r w:rsidRPr="2BD2AD27" w:rsidR="65BE9078">
        <w:rPr>
          <w:rFonts w:ascii="Aptos" w:hAnsi="Aptos" w:eastAsia="Aptos" w:cs="Aptos"/>
          <w:b w:val="1"/>
          <w:bCs w:val="1"/>
          <w:noProof w:val="0"/>
          <w:sz w:val="24"/>
          <w:szCs w:val="24"/>
          <w:lang w:val="pt-BR"/>
        </w:rPr>
        <w:t>controle de qualidade</w:t>
      </w:r>
      <w:r w:rsidRPr="2BD2AD27" w:rsidR="65BE9078">
        <w:rPr>
          <w:rFonts w:ascii="Aptos" w:hAnsi="Aptos" w:eastAsia="Aptos" w:cs="Aptos"/>
          <w:noProof w:val="0"/>
          <w:sz w:val="24"/>
          <w:szCs w:val="24"/>
          <w:lang w:val="pt-BR"/>
        </w:rPr>
        <w:t>. A Tabela 6.4 apresenta um framework comparativo que permite aos gestores avaliar os principais trade-offs e alinhar suas decisões contratuais aos objetivos estratégicos da empresa.</w:t>
      </w:r>
    </w:p>
    <w:p w:rsidR="76190662" w:rsidP="5122BAB6" w:rsidRDefault="76190662" w14:paraId="4FD48A0B" w14:textId="24B2B68E">
      <w:pPr>
        <w:pStyle w:val="Normal"/>
        <w:jc w:val="both"/>
        <w:rPr>
          <w:rFonts w:ascii="Aptos" w:hAnsi="Aptos" w:eastAsia="Aptos" w:cs="Aptos"/>
          <w:noProof w:val="0"/>
          <w:sz w:val="24"/>
          <w:szCs w:val="24"/>
          <w:lang w:val="pt-BR"/>
        </w:rPr>
      </w:pPr>
    </w:p>
    <w:p w:rsidR="2BD2AD27" w:rsidP="2BD2AD27" w:rsidRDefault="2BD2AD27" w14:paraId="323E9C3E" w14:textId="35332BC2">
      <w:pPr>
        <w:pStyle w:val="Normal"/>
        <w:jc w:val="both"/>
        <w:rPr>
          <w:rFonts w:ascii="Aptos" w:hAnsi="Aptos" w:eastAsia="Aptos" w:cs="Aptos"/>
          <w:noProof w:val="0"/>
          <w:sz w:val="24"/>
          <w:szCs w:val="24"/>
          <w:lang w:val="pt-BR"/>
        </w:rPr>
      </w:pPr>
    </w:p>
    <w:p w:rsidR="2BD2AD27" w:rsidP="2BD2AD27" w:rsidRDefault="2BD2AD27" w14:paraId="64ED30CE" w14:textId="25B7E2A2">
      <w:pPr>
        <w:pStyle w:val="Normal"/>
        <w:jc w:val="both"/>
        <w:rPr>
          <w:rFonts w:ascii="Aptos" w:hAnsi="Aptos" w:eastAsia="Aptos" w:cs="Aptos"/>
          <w:noProof w:val="0"/>
          <w:sz w:val="24"/>
          <w:szCs w:val="24"/>
          <w:lang w:val="pt-BR"/>
        </w:rPr>
      </w:pPr>
    </w:p>
    <w:p w:rsidR="2BD2AD27" w:rsidP="2BD2AD27" w:rsidRDefault="2BD2AD27" w14:paraId="577AB3EA" w14:textId="32AE4922">
      <w:pPr>
        <w:pStyle w:val="Normal"/>
        <w:jc w:val="both"/>
        <w:rPr>
          <w:rFonts w:ascii="Aptos" w:hAnsi="Aptos" w:eastAsia="Aptos" w:cs="Aptos"/>
          <w:noProof w:val="0"/>
          <w:sz w:val="24"/>
          <w:szCs w:val="24"/>
          <w:lang w:val="pt-BR"/>
        </w:rPr>
      </w:pPr>
    </w:p>
    <w:p w:rsidR="2BD2AD27" w:rsidP="2BD2AD27" w:rsidRDefault="2BD2AD27" w14:paraId="0AD30C96" w14:textId="5C701C35">
      <w:pPr>
        <w:pStyle w:val="Normal"/>
        <w:jc w:val="both"/>
        <w:rPr>
          <w:rFonts w:ascii="Aptos" w:hAnsi="Aptos" w:eastAsia="Aptos" w:cs="Aptos"/>
          <w:noProof w:val="0"/>
          <w:sz w:val="24"/>
          <w:szCs w:val="24"/>
          <w:lang w:val="pt-BR"/>
        </w:rPr>
      </w:pPr>
    </w:p>
    <w:p w:rsidR="2BD2AD27" w:rsidP="2BD2AD27" w:rsidRDefault="2BD2AD27" w14:paraId="493AF8A6" w14:textId="5AF423F8">
      <w:pPr>
        <w:pStyle w:val="Normal"/>
        <w:jc w:val="both"/>
        <w:rPr>
          <w:rFonts w:ascii="Aptos" w:hAnsi="Aptos" w:eastAsia="Aptos" w:cs="Aptos"/>
          <w:noProof w:val="0"/>
          <w:sz w:val="24"/>
          <w:szCs w:val="24"/>
          <w:lang w:val="pt-BR"/>
        </w:rPr>
      </w:pPr>
    </w:p>
    <w:p w:rsidR="2BD2AD27" w:rsidP="2BD2AD27" w:rsidRDefault="2BD2AD27" w14:paraId="0C387203" w14:textId="66C6B024">
      <w:pPr>
        <w:pStyle w:val="Normal"/>
        <w:jc w:val="both"/>
        <w:rPr>
          <w:rFonts w:ascii="Aptos" w:hAnsi="Aptos" w:eastAsia="Aptos" w:cs="Aptos"/>
          <w:noProof w:val="0"/>
          <w:sz w:val="24"/>
          <w:szCs w:val="24"/>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860"/>
        <w:gridCol w:w="1500"/>
        <w:gridCol w:w="1680"/>
        <w:gridCol w:w="1680"/>
        <w:gridCol w:w="1680"/>
        <w:gridCol w:w="1680"/>
      </w:tblGrid>
      <w:tr w:rsidR="5122BAB6" w:rsidTr="5122BAB6" w14:paraId="0245C870">
        <w:trPr>
          <w:trHeight w:val="300"/>
        </w:trPr>
        <w:tc>
          <w:tcPr>
            <w:tcW w:w="186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6A9D7529" w14:textId="2EB0CDC6">
            <w:pPr>
              <w:pStyle w:val="Normal"/>
              <w:jc w:val="center"/>
            </w:pPr>
            <w:r w:rsidR="5122BAB6">
              <w:rPr/>
              <w:t>Modelo Contratual</w:t>
            </w:r>
          </w:p>
        </w:tc>
        <w:tc>
          <w:tcPr>
            <w:tcW w:w="150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EA1663A" w14:textId="696C9DB9">
            <w:pPr>
              <w:pStyle w:val="Normal"/>
              <w:jc w:val="center"/>
            </w:pPr>
            <w:r w:rsidR="5122BAB6">
              <w:rPr/>
              <w:t>Redução de Custos</w:t>
            </w:r>
          </w:p>
        </w:tc>
        <w:tc>
          <w:tcPr>
            <w:tcW w:w="168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5ACEA575" w14:textId="63015A06">
            <w:pPr>
              <w:pStyle w:val="Normal"/>
              <w:jc w:val="center"/>
            </w:pPr>
            <w:r w:rsidR="5122BAB6">
              <w:rPr/>
              <w:t>Flexibilidade Operacional</w:t>
            </w:r>
          </w:p>
        </w:tc>
        <w:tc>
          <w:tcPr>
            <w:tcW w:w="168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781BCAEB" w14:textId="69A5767B">
            <w:pPr>
              <w:pStyle w:val="Normal"/>
              <w:jc w:val="center"/>
            </w:pPr>
            <w:r w:rsidR="5122BAB6">
              <w:rPr/>
              <w:t>Retenção de Talentos</w:t>
            </w:r>
          </w:p>
        </w:tc>
        <w:tc>
          <w:tcPr>
            <w:tcW w:w="168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77A4C341" w14:textId="152BFB47">
            <w:pPr>
              <w:pStyle w:val="Normal"/>
              <w:jc w:val="center"/>
            </w:pPr>
            <w:r w:rsidR="5122BAB6">
              <w:rPr/>
              <w:t>Controle de Qualidade</w:t>
            </w:r>
          </w:p>
        </w:tc>
        <w:tc>
          <w:tcPr>
            <w:tcW w:w="168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1B1FBDE2" w14:textId="7A21DA1A">
            <w:pPr>
              <w:pStyle w:val="Normal"/>
              <w:jc w:val="center"/>
            </w:pPr>
            <w:r w:rsidR="5122BAB6">
              <w:rPr/>
              <w:t>ROI Global</w:t>
            </w:r>
          </w:p>
        </w:tc>
      </w:tr>
      <w:tr w:rsidR="5122BAB6" w:rsidTr="5122BAB6" w14:paraId="4D6F4820">
        <w:trPr>
          <w:trHeight w:val="300"/>
        </w:trPr>
        <w:tc>
          <w:tcPr>
            <w:tcW w:w="18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FF9776B" w14:textId="176669E5">
            <w:pPr>
              <w:pStyle w:val="Normal"/>
              <w:widowControl w:val="0"/>
              <w:spacing w:before="480" w:beforeAutospacing="off" w:after="0" w:afterAutospacing="off" w:line="240" w:lineRule="auto"/>
              <w:jc w:val="center"/>
            </w:pPr>
            <w:r w:rsidR="5122BAB6">
              <w:rPr/>
              <w:t>Terceirização</w:t>
            </w:r>
          </w:p>
        </w:tc>
        <w:tc>
          <w:tcPr>
            <w:tcW w:w="15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EDDA97C" w14:textId="6E3EE428">
            <w:pPr>
              <w:pStyle w:val="Normal"/>
              <w:widowControl w:val="0"/>
              <w:spacing w:before="480" w:beforeAutospacing="off" w:after="0" w:afterAutospacing="off" w:line="240" w:lineRule="auto"/>
              <w:jc w:val="center"/>
            </w:pPr>
            <w:r w:rsidR="5122BAB6">
              <w:rPr/>
              <w:t>Superior</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4734E0B" w14:textId="23696ED6">
            <w:pPr>
              <w:pStyle w:val="Normal"/>
              <w:widowControl w:val="0"/>
              <w:spacing w:before="480" w:beforeAutospacing="off" w:after="0" w:afterAutospacing="off" w:line="240" w:lineRule="auto"/>
              <w:jc w:val="center"/>
            </w:pPr>
            <w:r w:rsidR="5122BAB6">
              <w:rPr/>
              <w:t>Elevada</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EB6405A" w14:textId="6D64BEB5">
            <w:pPr>
              <w:pStyle w:val="Normal"/>
              <w:widowControl w:val="0"/>
              <w:spacing w:before="480" w:beforeAutospacing="off" w:after="0" w:afterAutospacing="off" w:line="240" w:lineRule="auto"/>
              <w:jc w:val="center"/>
            </w:pPr>
            <w:r w:rsidR="5122BAB6">
              <w:rPr/>
              <w:t>Inferior</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0CD3A36" w14:textId="6D55AB95">
            <w:pPr>
              <w:pStyle w:val="Normal"/>
              <w:widowControl w:val="0"/>
              <w:spacing w:before="480" w:beforeAutospacing="off" w:after="0" w:afterAutospacing="off" w:line="240" w:lineRule="auto"/>
              <w:jc w:val="center"/>
            </w:pPr>
            <w:r w:rsidR="5122BAB6">
              <w:rPr/>
              <w:t>Moderado</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7F0D635" w14:textId="7F18162C">
            <w:pPr>
              <w:pStyle w:val="Normal"/>
            </w:pPr>
            <w:r w:rsidR="5122BAB6">
              <w:rPr/>
              <w:t>Alto em curto/médio prazo</w:t>
            </w:r>
          </w:p>
        </w:tc>
      </w:tr>
      <w:tr w:rsidR="5122BAB6" w:rsidTr="5122BAB6" w14:paraId="2B3FEAC8">
        <w:trPr>
          <w:trHeight w:val="300"/>
        </w:trPr>
        <w:tc>
          <w:tcPr>
            <w:tcW w:w="18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1EBA186" w14:textId="612A2302">
            <w:pPr>
              <w:pStyle w:val="Normal"/>
              <w:widowControl w:val="0"/>
              <w:spacing w:before="480" w:beforeAutospacing="off" w:after="0" w:afterAutospacing="off" w:line="240" w:lineRule="auto"/>
              <w:jc w:val="center"/>
            </w:pPr>
            <w:r w:rsidR="5122BAB6">
              <w:rPr/>
              <w:t>Indeterminado</w:t>
            </w:r>
          </w:p>
        </w:tc>
        <w:tc>
          <w:tcPr>
            <w:tcW w:w="15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0B00CBA" w14:textId="1E75D996">
            <w:pPr>
              <w:pStyle w:val="Normal"/>
              <w:widowControl w:val="0"/>
              <w:spacing w:before="480" w:beforeAutospacing="off" w:after="0" w:afterAutospacing="off" w:line="240" w:lineRule="auto"/>
              <w:jc w:val="center"/>
            </w:pPr>
            <w:r w:rsidR="5122BAB6">
              <w:rPr/>
              <w:t>Inferior</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8B551AE" w14:textId="18FCB515">
            <w:pPr>
              <w:pStyle w:val="Normal"/>
              <w:widowControl w:val="0"/>
              <w:spacing w:before="480" w:beforeAutospacing="off" w:after="0" w:afterAutospacing="off" w:line="240" w:lineRule="auto"/>
              <w:jc w:val="center"/>
            </w:pPr>
            <w:r w:rsidR="5122BAB6">
              <w:rPr/>
              <w:t>Baixa</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6C32534" w14:textId="70F6FCE5">
            <w:pPr>
              <w:pStyle w:val="Normal"/>
              <w:widowControl w:val="0"/>
              <w:spacing w:before="480" w:beforeAutospacing="off" w:after="0" w:afterAutospacing="off" w:line="240" w:lineRule="auto"/>
              <w:jc w:val="center"/>
            </w:pPr>
            <w:r w:rsidR="5122BAB6">
              <w:rPr/>
              <w:t>Superior</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49CCD7E" w14:textId="79D8D969">
            <w:pPr>
              <w:pStyle w:val="Normal"/>
              <w:widowControl w:val="0"/>
              <w:spacing w:before="480" w:beforeAutospacing="off" w:after="0" w:afterAutospacing="off" w:line="240" w:lineRule="auto"/>
              <w:jc w:val="center"/>
            </w:pPr>
            <w:r w:rsidR="5122BAB6">
              <w:rPr/>
              <w:t>Elevado</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446DA5B" w14:textId="6510E29F">
            <w:pPr>
              <w:pStyle w:val="Normal"/>
            </w:pPr>
            <w:r w:rsidR="5122BAB6">
              <w:rPr/>
              <w:t>Sustentável no longo prazo</w:t>
            </w:r>
          </w:p>
        </w:tc>
      </w:tr>
      <w:tr w:rsidR="5122BAB6" w:rsidTr="5122BAB6" w14:paraId="058290C8">
        <w:trPr>
          <w:trHeight w:val="300"/>
        </w:trPr>
        <w:tc>
          <w:tcPr>
            <w:tcW w:w="18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4281D75" w14:textId="30A048AB">
            <w:pPr>
              <w:pStyle w:val="Normal"/>
              <w:widowControl w:val="0"/>
              <w:spacing w:before="480" w:beforeAutospacing="off" w:after="0" w:afterAutospacing="off" w:line="240" w:lineRule="auto"/>
              <w:jc w:val="center"/>
            </w:pPr>
            <w:r w:rsidR="5122BAB6">
              <w:rPr/>
              <w:t>Temporário</w:t>
            </w:r>
          </w:p>
        </w:tc>
        <w:tc>
          <w:tcPr>
            <w:tcW w:w="15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DD07376" w14:textId="39D3BDB4">
            <w:pPr>
              <w:pStyle w:val="Normal"/>
              <w:widowControl w:val="0"/>
              <w:spacing w:before="480" w:beforeAutospacing="off" w:after="0" w:afterAutospacing="off" w:line="240" w:lineRule="auto"/>
              <w:jc w:val="center"/>
            </w:pPr>
            <w:r w:rsidR="5122BAB6">
              <w:rPr/>
              <w:t>Moderado</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4FC2091" w14:textId="509ABF92">
            <w:pPr>
              <w:pStyle w:val="Normal"/>
              <w:widowControl w:val="0"/>
              <w:spacing w:before="480" w:beforeAutospacing="off" w:after="0" w:afterAutospacing="off" w:line="240" w:lineRule="auto"/>
              <w:jc w:val="center"/>
            </w:pPr>
            <w:r w:rsidR="5122BAB6">
              <w:rPr/>
              <w:t>Moderada</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4528DBF" w14:textId="0ADFA518">
            <w:pPr>
              <w:pStyle w:val="Normal"/>
              <w:widowControl w:val="0"/>
              <w:spacing w:before="480" w:beforeAutospacing="off" w:after="0" w:afterAutospacing="off" w:line="240" w:lineRule="auto"/>
              <w:jc w:val="center"/>
            </w:pPr>
            <w:r w:rsidR="5122BAB6">
              <w:rPr/>
              <w:t>Baixo</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E5C8E2B" w14:textId="5119BBE9">
            <w:pPr>
              <w:pStyle w:val="Normal"/>
              <w:widowControl w:val="0"/>
              <w:spacing w:before="480" w:beforeAutospacing="off" w:after="0" w:afterAutospacing="off" w:line="240" w:lineRule="auto"/>
              <w:jc w:val="center"/>
            </w:pPr>
            <w:r w:rsidR="5122BAB6">
              <w:rPr/>
              <w:t>Baixo</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DDC4AA0" w14:textId="534360A8">
            <w:pPr>
              <w:pStyle w:val="Normal"/>
            </w:pPr>
            <w:r w:rsidR="5122BAB6">
              <w:rPr/>
              <w:t>Médio e volátil</w:t>
            </w:r>
          </w:p>
        </w:tc>
      </w:tr>
      <w:tr w:rsidR="5122BAB6" w:rsidTr="5122BAB6" w14:paraId="07BA2752">
        <w:trPr>
          <w:trHeight w:val="300"/>
        </w:trPr>
        <w:tc>
          <w:tcPr>
            <w:tcW w:w="10080" w:type="dxa"/>
            <w:gridSpan w:val="6"/>
            <w:tcMar/>
          </w:tcPr>
          <w:p w:rsidR="5122BAB6" w:rsidP="5122BAB6" w:rsidRDefault="5122BAB6" w14:paraId="302362FD" w14:textId="456A7DA1">
            <w:pPr>
              <w:pStyle w:val="Normal"/>
              <w:jc w:val="center"/>
              <w:rPr>
                <w:noProof w:val="0"/>
                <w:sz w:val="18"/>
                <w:szCs w:val="18"/>
                <w:lang w:val="pt-BR"/>
              </w:rPr>
            </w:pPr>
          </w:p>
          <w:p w:rsidR="65BE9078" w:rsidP="5122BAB6" w:rsidRDefault="65BE9078" w14:paraId="029FEFB9" w14:textId="43E3F232">
            <w:pPr>
              <w:pStyle w:val="Normal"/>
              <w:jc w:val="center"/>
              <w:rPr>
                <w:noProof w:val="0"/>
                <w:sz w:val="18"/>
                <w:szCs w:val="18"/>
                <w:lang w:val="pt-BR"/>
              </w:rPr>
            </w:pPr>
            <w:r w:rsidRPr="5122BAB6" w:rsidR="65BE9078">
              <w:rPr>
                <w:noProof w:val="0"/>
                <w:sz w:val="18"/>
                <w:szCs w:val="18"/>
                <w:lang w:val="pt-BR"/>
              </w:rPr>
              <w:t xml:space="preserve">Tabela 6.4 – Framework de ROI em contratos de terceirização </w:t>
            </w:r>
          </w:p>
          <w:p w:rsidR="65BE9078" w:rsidP="5122BAB6" w:rsidRDefault="65BE9078" w14:paraId="03439C49" w14:textId="78B71860">
            <w:pPr>
              <w:pStyle w:val="Normal"/>
              <w:jc w:val="center"/>
              <w:rPr>
                <w:noProof w:val="0"/>
                <w:sz w:val="18"/>
                <w:szCs w:val="18"/>
                <w:lang w:val="pt-BR"/>
              </w:rPr>
            </w:pPr>
            <w:r w:rsidRPr="5122BAB6" w:rsidR="65BE9078">
              <w:rPr>
                <w:noProof w:val="0"/>
                <w:sz w:val="18"/>
                <w:szCs w:val="18"/>
                <w:lang w:val="pt-BR"/>
              </w:rPr>
              <w:t>Fonte: Deloitte (2022), McKinsey (2022)</w:t>
            </w:r>
          </w:p>
        </w:tc>
      </w:tr>
    </w:tbl>
    <w:p w:rsidR="76190662" w:rsidP="5122BAB6" w:rsidRDefault="76190662" w14:paraId="78EDB602" w14:textId="1C0B1A52">
      <w:pPr>
        <w:pStyle w:val="Normal"/>
        <w:suppressLineNumbers w:val="0"/>
        <w:bidi w:val="0"/>
        <w:spacing w:before="0" w:beforeAutospacing="off" w:after="160" w:afterAutospacing="off" w:line="279" w:lineRule="auto"/>
        <w:ind w:left="0" w:right="0"/>
        <w:jc w:val="both"/>
        <w:rPr>
          <w:rFonts w:ascii="Aptos" w:hAnsi="Aptos" w:eastAsia="Aptos" w:cs="Aptos"/>
          <w:noProof w:val="0"/>
          <w:sz w:val="24"/>
          <w:szCs w:val="24"/>
          <w:lang w:val="pt-BR"/>
        </w:rPr>
      </w:pPr>
    </w:p>
    <w:p w:rsidR="76190662" w:rsidP="5122BAB6" w:rsidRDefault="76190662" w14:paraId="2A137AB4" w14:textId="0020900D">
      <w:pPr>
        <w:spacing w:before="240" w:beforeAutospacing="off" w:after="240" w:afterAutospacing="off"/>
        <w:jc w:val="both"/>
      </w:pPr>
      <w:r w:rsidRPr="5122BAB6" w:rsidR="6825F6BD">
        <w:rPr>
          <w:rFonts w:ascii="Aptos" w:hAnsi="Aptos" w:eastAsia="Aptos" w:cs="Aptos"/>
          <w:noProof w:val="0"/>
          <w:sz w:val="24"/>
          <w:szCs w:val="24"/>
          <w:lang w:val="pt-BR"/>
        </w:rPr>
        <w:t xml:space="preserve">A Tabela 6.4 evidencia que a </w:t>
      </w:r>
      <w:r w:rsidRPr="5122BAB6" w:rsidR="6825F6BD">
        <w:rPr>
          <w:rFonts w:ascii="Aptos" w:hAnsi="Aptos" w:eastAsia="Aptos" w:cs="Aptos"/>
          <w:b w:val="1"/>
          <w:bCs w:val="1"/>
          <w:noProof w:val="0"/>
          <w:sz w:val="24"/>
          <w:szCs w:val="24"/>
          <w:lang w:val="pt-BR"/>
        </w:rPr>
        <w:t>terceirização</w:t>
      </w:r>
      <w:r w:rsidRPr="5122BAB6" w:rsidR="6825F6BD">
        <w:rPr>
          <w:rFonts w:ascii="Aptos" w:hAnsi="Aptos" w:eastAsia="Aptos" w:cs="Aptos"/>
          <w:noProof w:val="0"/>
          <w:sz w:val="24"/>
          <w:szCs w:val="24"/>
          <w:lang w:val="pt-BR"/>
        </w:rPr>
        <w:t xml:space="preserve"> é altamente eficaz na </w:t>
      </w:r>
      <w:r w:rsidRPr="5122BAB6" w:rsidR="6825F6BD">
        <w:rPr>
          <w:rFonts w:ascii="Aptos" w:hAnsi="Aptos" w:eastAsia="Aptos" w:cs="Aptos"/>
          <w:b w:val="1"/>
          <w:bCs w:val="1"/>
          <w:noProof w:val="0"/>
          <w:sz w:val="24"/>
          <w:szCs w:val="24"/>
          <w:lang w:val="pt-BR"/>
        </w:rPr>
        <w:t>redução de custos</w:t>
      </w:r>
      <w:r w:rsidRPr="5122BAB6" w:rsidR="6825F6BD">
        <w:rPr>
          <w:rFonts w:ascii="Aptos" w:hAnsi="Aptos" w:eastAsia="Aptos" w:cs="Aptos"/>
          <w:noProof w:val="0"/>
          <w:sz w:val="24"/>
          <w:szCs w:val="24"/>
          <w:lang w:val="pt-BR"/>
        </w:rPr>
        <w:t xml:space="preserve"> e na </w:t>
      </w:r>
      <w:r w:rsidRPr="5122BAB6" w:rsidR="6825F6BD">
        <w:rPr>
          <w:rFonts w:ascii="Aptos" w:hAnsi="Aptos" w:eastAsia="Aptos" w:cs="Aptos"/>
          <w:b w:val="1"/>
          <w:bCs w:val="1"/>
          <w:noProof w:val="0"/>
          <w:sz w:val="24"/>
          <w:szCs w:val="24"/>
          <w:lang w:val="pt-BR"/>
        </w:rPr>
        <w:t>flexibilidade operacional</w:t>
      </w:r>
      <w:r w:rsidRPr="5122BAB6" w:rsidR="6825F6BD">
        <w:rPr>
          <w:rFonts w:ascii="Aptos" w:hAnsi="Aptos" w:eastAsia="Aptos" w:cs="Aptos"/>
          <w:noProof w:val="0"/>
          <w:sz w:val="24"/>
          <w:szCs w:val="24"/>
          <w:lang w:val="pt-BR"/>
        </w:rPr>
        <w:t xml:space="preserve">, sendo ideal para empresas que operam em ambientes dinâmicos ou com demandas sazonais. A possibilidade de ajustar rapidamente o quadro de pessoal conforme as necessidades do negócio permite ganhos imediatos em eficiência e agilidade. No entanto, esse modelo apresenta </w:t>
      </w:r>
      <w:r w:rsidRPr="5122BAB6" w:rsidR="6825F6BD">
        <w:rPr>
          <w:rFonts w:ascii="Aptos" w:hAnsi="Aptos" w:eastAsia="Aptos" w:cs="Aptos"/>
          <w:b w:val="1"/>
          <w:bCs w:val="1"/>
          <w:noProof w:val="0"/>
          <w:sz w:val="24"/>
          <w:szCs w:val="24"/>
          <w:lang w:val="pt-BR"/>
        </w:rPr>
        <w:t>ROI inferior em retenção de talentos</w:t>
      </w:r>
      <w:r w:rsidRPr="5122BAB6" w:rsidR="6825F6BD">
        <w:rPr>
          <w:rFonts w:ascii="Aptos" w:hAnsi="Aptos" w:eastAsia="Aptos" w:cs="Aptos"/>
          <w:noProof w:val="0"/>
          <w:sz w:val="24"/>
          <w:szCs w:val="24"/>
          <w:lang w:val="pt-BR"/>
        </w:rPr>
        <w:t>, já que os vínculos são menos duradouros e o engajamento tende a ser menor.</w:t>
      </w:r>
    </w:p>
    <w:p w:rsidR="76190662" w:rsidP="5122BAB6" w:rsidRDefault="76190662" w14:paraId="0952FCA9" w14:textId="3E68E323">
      <w:pPr>
        <w:spacing w:before="240" w:beforeAutospacing="off" w:after="240" w:afterAutospacing="off"/>
        <w:jc w:val="both"/>
      </w:pPr>
      <w:r w:rsidRPr="5122BAB6" w:rsidR="6825F6BD">
        <w:rPr>
          <w:rFonts w:ascii="Aptos" w:hAnsi="Aptos" w:eastAsia="Aptos" w:cs="Aptos"/>
          <w:noProof w:val="0"/>
          <w:sz w:val="24"/>
          <w:szCs w:val="24"/>
          <w:lang w:val="pt-BR"/>
        </w:rPr>
        <w:t xml:space="preserve">Além disso, o </w:t>
      </w:r>
      <w:r w:rsidRPr="5122BAB6" w:rsidR="6825F6BD">
        <w:rPr>
          <w:rFonts w:ascii="Aptos" w:hAnsi="Aptos" w:eastAsia="Aptos" w:cs="Aptos"/>
          <w:b w:val="1"/>
          <w:bCs w:val="1"/>
          <w:noProof w:val="0"/>
          <w:sz w:val="24"/>
          <w:szCs w:val="24"/>
          <w:lang w:val="pt-BR"/>
        </w:rPr>
        <w:t>controle de qualidade</w:t>
      </w:r>
      <w:r w:rsidRPr="5122BAB6" w:rsidR="6825F6BD">
        <w:rPr>
          <w:rFonts w:ascii="Aptos" w:hAnsi="Aptos" w:eastAsia="Aptos" w:cs="Aptos"/>
          <w:noProof w:val="0"/>
          <w:sz w:val="24"/>
          <w:szCs w:val="24"/>
          <w:lang w:val="pt-BR"/>
        </w:rPr>
        <w:t xml:space="preserve"> pode ser comprometido quando os processos terceirizados não estão plenamente integrados à cultura e aos padrões da empresa contratante. Isso exige investimentos em governança, auditoria e monitoramento contínuo para mitigar riscos operacionais e reputacionais.</w:t>
      </w:r>
    </w:p>
    <w:p w:rsidR="76190662" w:rsidP="5122BAB6" w:rsidRDefault="76190662" w14:paraId="2473B248" w14:textId="024ED772">
      <w:pPr>
        <w:spacing w:before="240" w:beforeAutospacing="off" w:after="240" w:afterAutospacing="off"/>
        <w:jc w:val="both"/>
      </w:pPr>
      <w:r w:rsidRPr="5122BAB6" w:rsidR="6825F6BD">
        <w:rPr>
          <w:rFonts w:ascii="Aptos" w:hAnsi="Aptos" w:eastAsia="Aptos" w:cs="Aptos"/>
          <w:noProof w:val="0"/>
          <w:sz w:val="24"/>
          <w:szCs w:val="24"/>
          <w:lang w:val="pt-BR"/>
        </w:rPr>
        <w:t xml:space="preserve">Os contratos </w:t>
      </w:r>
      <w:r w:rsidRPr="5122BAB6" w:rsidR="6825F6BD">
        <w:rPr>
          <w:rFonts w:ascii="Aptos" w:hAnsi="Aptos" w:eastAsia="Aptos" w:cs="Aptos"/>
          <w:b w:val="1"/>
          <w:bCs w:val="1"/>
          <w:noProof w:val="0"/>
          <w:sz w:val="24"/>
          <w:szCs w:val="24"/>
          <w:lang w:val="pt-BR"/>
        </w:rPr>
        <w:t>indeterminados</w:t>
      </w:r>
      <w:r w:rsidRPr="5122BAB6" w:rsidR="6825F6BD">
        <w:rPr>
          <w:rFonts w:ascii="Aptos" w:hAnsi="Aptos" w:eastAsia="Aptos" w:cs="Aptos"/>
          <w:noProof w:val="0"/>
          <w:sz w:val="24"/>
          <w:szCs w:val="24"/>
          <w:lang w:val="pt-BR"/>
        </w:rPr>
        <w:t xml:space="preserve">, por outro lado, oferecem maior estabilidade e favorecem a construção de equipes engajadas e alinhadas à cultura organizacional. Embora apresentem </w:t>
      </w:r>
      <w:r w:rsidRPr="5122BAB6" w:rsidR="6825F6BD">
        <w:rPr>
          <w:rFonts w:ascii="Aptos" w:hAnsi="Aptos" w:eastAsia="Aptos" w:cs="Aptos"/>
          <w:b w:val="1"/>
          <w:bCs w:val="1"/>
          <w:noProof w:val="0"/>
          <w:sz w:val="24"/>
          <w:szCs w:val="24"/>
          <w:lang w:val="pt-BR"/>
        </w:rPr>
        <w:t>custos mais elevados</w:t>
      </w:r>
      <w:r w:rsidRPr="5122BAB6" w:rsidR="6825F6BD">
        <w:rPr>
          <w:rFonts w:ascii="Aptos" w:hAnsi="Aptos" w:eastAsia="Aptos" w:cs="Aptos"/>
          <w:noProof w:val="0"/>
          <w:sz w:val="24"/>
          <w:szCs w:val="24"/>
          <w:lang w:val="pt-BR"/>
        </w:rPr>
        <w:t xml:space="preserve"> e menor flexibilidade, seu ROI é </w:t>
      </w:r>
      <w:r w:rsidRPr="5122BAB6" w:rsidR="6825F6BD">
        <w:rPr>
          <w:rFonts w:ascii="Aptos" w:hAnsi="Aptos" w:eastAsia="Aptos" w:cs="Aptos"/>
          <w:b w:val="1"/>
          <w:bCs w:val="1"/>
          <w:noProof w:val="0"/>
          <w:sz w:val="24"/>
          <w:szCs w:val="24"/>
          <w:lang w:val="pt-BR"/>
        </w:rPr>
        <w:t>sustentável no longo prazo</w:t>
      </w:r>
      <w:r w:rsidRPr="5122BAB6" w:rsidR="6825F6BD">
        <w:rPr>
          <w:rFonts w:ascii="Aptos" w:hAnsi="Aptos" w:eastAsia="Aptos" w:cs="Aptos"/>
          <w:noProof w:val="0"/>
          <w:sz w:val="24"/>
          <w:szCs w:val="24"/>
          <w:lang w:val="pt-BR"/>
        </w:rPr>
        <w:t>, especialmente em funções estratégicas e de alta complexidade.</w:t>
      </w:r>
    </w:p>
    <w:p w:rsidR="76190662" w:rsidP="5122BAB6" w:rsidRDefault="76190662" w14:paraId="7476B055" w14:textId="17F31AFB">
      <w:pPr>
        <w:spacing w:before="240" w:beforeAutospacing="off" w:after="240" w:afterAutospacing="off"/>
        <w:jc w:val="both"/>
      </w:pPr>
      <w:r w:rsidRPr="5122BAB6" w:rsidR="6825F6BD">
        <w:rPr>
          <w:rFonts w:ascii="Aptos" w:hAnsi="Aptos" w:eastAsia="Aptos" w:cs="Aptos"/>
          <w:noProof w:val="0"/>
          <w:sz w:val="24"/>
          <w:szCs w:val="24"/>
          <w:lang w:val="pt-BR"/>
        </w:rPr>
        <w:t xml:space="preserve">Já os contratos </w:t>
      </w:r>
      <w:r w:rsidRPr="5122BAB6" w:rsidR="6825F6BD">
        <w:rPr>
          <w:rFonts w:ascii="Aptos" w:hAnsi="Aptos" w:eastAsia="Aptos" w:cs="Aptos"/>
          <w:b w:val="1"/>
          <w:bCs w:val="1"/>
          <w:noProof w:val="0"/>
          <w:sz w:val="24"/>
          <w:szCs w:val="24"/>
          <w:lang w:val="pt-BR"/>
        </w:rPr>
        <w:t>temporários</w:t>
      </w:r>
      <w:r w:rsidRPr="5122BAB6" w:rsidR="6825F6BD">
        <w:rPr>
          <w:rFonts w:ascii="Aptos" w:hAnsi="Aptos" w:eastAsia="Aptos" w:cs="Aptos"/>
          <w:noProof w:val="0"/>
          <w:sz w:val="24"/>
          <w:szCs w:val="24"/>
          <w:lang w:val="pt-BR"/>
        </w:rPr>
        <w:t xml:space="preserve"> ocupam uma posição intermediária, com </w:t>
      </w:r>
      <w:r w:rsidRPr="5122BAB6" w:rsidR="6825F6BD">
        <w:rPr>
          <w:rFonts w:ascii="Aptos" w:hAnsi="Aptos" w:eastAsia="Aptos" w:cs="Aptos"/>
          <w:b w:val="1"/>
          <w:bCs w:val="1"/>
          <w:noProof w:val="0"/>
          <w:sz w:val="24"/>
          <w:szCs w:val="24"/>
          <w:lang w:val="pt-BR"/>
        </w:rPr>
        <w:t>custos e flexibilidade moderados</w:t>
      </w:r>
      <w:r w:rsidRPr="5122BAB6" w:rsidR="6825F6BD">
        <w:rPr>
          <w:rFonts w:ascii="Aptos" w:hAnsi="Aptos" w:eastAsia="Aptos" w:cs="Aptos"/>
          <w:noProof w:val="0"/>
          <w:sz w:val="24"/>
          <w:szCs w:val="24"/>
          <w:lang w:val="pt-BR"/>
        </w:rPr>
        <w:t xml:space="preserve">, mas com desempenho inferior em retenção e qualidade. Seu ROI é mais </w:t>
      </w:r>
      <w:r w:rsidRPr="5122BAB6" w:rsidR="6825F6BD">
        <w:rPr>
          <w:rFonts w:ascii="Aptos" w:hAnsi="Aptos" w:eastAsia="Aptos" w:cs="Aptos"/>
          <w:b w:val="1"/>
          <w:bCs w:val="1"/>
          <w:noProof w:val="0"/>
          <w:sz w:val="24"/>
          <w:szCs w:val="24"/>
          <w:lang w:val="pt-BR"/>
        </w:rPr>
        <w:t>volátil</w:t>
      </w:r>
      <w:r w:rsidRPr="5122BAB6" w:rsidR="6825F6BD">
        <w:rPr>
          <w:rFonts w:ascii="Aptos" w:hAnsi="Aptos" w:eastAsia="Aptos" w:cs="Aptos"/>
          <w:noProof w:val="0"/>
          <w:sz w:val="24"/>
          <w:szCs w:val="24"/>
          <w:lang w:val="pt-BR"/>
        </w:rPr>
        <w:t>, dependendo fortemente da gestão operacional e da clareza dos objetivos de curto prazo.</w:t>
      </w:r>
    </w:p>
    <w:p w:rsidR="76190662" w:rsidP="5122BAB6" w:rsidRDefault="76190662" w14:paraId="61B19421" w14:textId="091B2FFF">
      <w:pPr>
        <w:spacing w:before="240" w:beforeAutospacing="off" w:after="240" w:afterAutospacing="off"/>
        <w:jc w:val="both"/>
      </w:pPr>
      <w:r w:rsidRPr="5122BAB6" w:rsidR="6825F6BD">
        <w:rPr>
          <w:rFonts w:ascii="Aptos" w:hAnsi="Aptos" w:eastAsia="Aptos" w:cs="Aptos"/>
          <w:noProof w:val="0"/>
          <w:sz w:val="24"/>
          <w:szCs w:val="24"/>
          <w:lang w:val="pt-BR"/>
        </w:rPr>
        <w:t>Essa análise quantitativa permite que os gestores façam escolhas mais conscientes, considerando não apenas os custos imediatos, mas também os impactos sobre cultura, desempenho e sustentabilidade. O framework apresentado na Tabela 6.4 funciona como uma ferramenta estratégica para alinhar decisões contratuais aos objetivos corporativos, promovendo equilíbrio entre eficiência operacional e gestão de pessoas.</w:t>
      </w:r>
    </w:p>
    <w:p w:rsidR="76190662" w:rsidP="5122BAB6" w:rsidRDefault="76190662" w14:paraId="41FC8771" w14:textId="0C3954D2">
      <w:pPr>
        <w:pStyle w:val="Normal"/>
        <w:jc w:val="both"/>
        <w:rPr>
          <w:noProof w:val="0"/>
          <w:lang w:val="pt-BR"/>
        </w:rPr>
      </w:pPr>
    </w:p>
    <w:p w:rsidR="76190662" w:rsidP="5122BAB6" w:rsidRDefault="76190662" w14:paraId="04CA0713" w14:textId="5E2E6C26">
      <w:pPr>
        <w:pStyle w:val="Heading4"/>
      </w:pPr>
      <w:r w:rsidRPr="5122BAB6" w:rsidR="1FA33669">
        <w:rPr>
          <w:noProof w:val="0"/>
          <w:lang w:val="pt-BR"/>
        </w:rPr>
        <w:t>Caso de uso: Terceirização estratégica em serviços de TI</w:t>
      </w:r>
    </w:p>
    <w:p w:rsidR="76190662" w:rsidP="5122BAB6" w:rsidRDefault="76190662" w14:paraId="4F4C3567" w14:textId="6250D642">
      <w:pPr>
        <w:spacing w:before="240" w:beforeAutospacing="off" w:after="240" w:afterAutospacing="off"/>
        <w:ind w:left="708"/>
        <w:jc w:val="both"/>
      </w:pPr>
      <w:r w:rsidRPr="5122BAB6" w:rsidR="1FA33669">
        <w:rPr>
          <w:rFonts w:ascii="Aptos" w:hAnsi="Aptos" w:eastAsia="Aptos" w:cs="Aptos"/>
          <w:noProof w:val="0"/>
          <w:sz w:val="24"/>
          <w:szCs w:val="24"/>
          <w:lang w:val="pt-BR"/>
        </w:rPr>
        <w:t xml:space="preserve">Um estudo da Deloitte intitulado </w:t>
      </w:r>
      <w:r w:rsidRPr="5122BAB6" w:rsidR="1FA33669">
        <w:rPr>
          <w:rFonts w:ascii="Aptos" w:hAnsi="Aptos" w:eastAsia="Aptos" w:cs="Aptos"/>
          <w:i w:val="1"/>
          <w:iCs w:val="1"/>
          <w:noProof w:val="0"/>
          <w:sz w:val="24"/>
          <w:szCs w:val="24"/>
          <w:lang w:val="pt-BR"/>
        </w:rPr>
        <w:t>Perspectivas globais de outsourcing</w:t>
      </w:r>
      <w:r w:rsidRPr="5122BAB6" w:rsidR="1FA33669">
        <w:rPr>
          <w:rFonts w:ascii="Aptos" w:hAnsi="Aptos" w:eastAsia="Aptos" w:cs="Aptos"/>
          <w:noProof w:val="0"/>
          <w:sz w:val="24"/>
          <w:szCs w:val="24"/>
          <w:lang w:val="pt-BR"/>
        </w:rPr>
        <w:t xml:space="preserve"> (2021) analisou a aplicação da terceirização em empresas multinacionais de tecnologia. Um dos casos destacados envolveu uma organização que terceirizou suas operações de suporte técnico e infraestrutura de TI em diversos países. A decisão foi motivada pela necessidade de </w:t>
      </w:r>
      <w:r w:rsidRPr="5122BAB6" w:rsidR="1FA33669">
        <w:rPr>
          <w:rFonts w:ascii="Aptos" w:hAnsi="Aptos" w:eastAsia="Aptos" w:cs="Aptos"/>
          <w:b w:val="1"/>
          <w:bCs w:val="1"/>
          <w:noProof w:val="0"/>
          <w:sz w:val="24"/>
          <w:szCs w:val="24"/>
          <w:lang w:val="pt-BR"/>
        </w:rPr>
        <w:t>reduzir custos operacionais</w:t>
      </w:r>
      <w:r w:rsidRPr="5122BAB6" w:rsidR="1FA33669">
        <w:rPr>
          <w:rFonts w:ascii="Aptos" w:hAnsi="Aptos" w:eastAsia="Aptos" w:cs="Aptos"/>
          <w:noProof w:val="0"/>
          <w:sz w:val="24"/>
          <w:szCs w:val="24"/>
          <w:lang w:val="pt-BR"/>
        </w:rPr>
        <w:t xml:space="preserve">, </w:t>
      </w:r>
      <w:r w:rsidRPr="5122BAB6" w:rsidR="1FA33669">
        <w:rPr>
          <w:rFonts w:ascii="Aptos" w:hAnsi="Aptos" w:eastAsia="Aptos" w:cs="Aptos"/>
          <w:b w:val="1"/>
          <w:bCs w:val="1"/>
          <w:noProof w:val="0"/>
          <w:sz w:val="24"/>
          <w:szCs w:val="24"/>
          <w:lang w:val="pt-BR"/>
        </w:rPr>
        <w:t>acessar tecnologias emergentes</w:t>
      </w:r>
      <w:r w:rsidRPr="5122BAB6" w:rsidR="1FA33669">
        <w:rPr>
          <w:rFonts w:ascii="Aptos" w:hAnsi="Aptos" w:eastAsia="Aptos" w:cs="Aptos"/>
          <w:noProof w:val="0"/>
          <w:sz w:val="24"/>
          <w:szCs w:val="24"/>
          <w:lang w:val="pt-BR"/>
        </w:rPr>
        <w:t xml:space="preserve"> e </w:t>
      </w:r>
      <w:r w:rsidRPr="5122BAB6" w:rsidR="1FA33669">
        <w:rPr>
          <w:rFonts w:ascii="Aptos" w:hAnsi="Aptos" w:eastAsia="Aptos" w:cs="Aptos"/>
          <w:b w:val="1"/>
          <w:bCs w:val="1"/>
          <w:noProof w:val="0"/>
          <w:sz w:val="24"/>
          <w:szCs w:val="24"/>
          <w:lang w:val="pt-BR"/>
        </w:rPr>
        <w:t>aumentar a flexibilidade na gestão de equipes distribuídas globalmente</w:t>
      </w:r>
      <w:r w:rsidRPr="5122BAB6" w:rsidR="1FA33669">
        <w:rPr>
          <w:rFonts w:ascii="Aptos" w:hAnsi="Aptos" w:eastAsia="Aptos" w:cs="Aptos"/>
          <w:noProof w:val="0"/>
          <w:sz w:val="24"/>
          <w:szCs w:val="24"/>
          <w:lang w:val="pt-BR"/>
        </w:rPr>
        <w:t>.</w:t>
      </w:r>
    </w:p>
    <w:p w:rsidR="76190662" w:rsidP="5122BAB6" w:rsidRDefault="76190662" w14:paraId="57D18BC0" w14:textId="52A166E9">
      <w:pPr>
        <w:spacing w:before="240" w:beforeAutospacing="off" w:after="240" w:afterAutospacing="off"/>
        <w:ind w:left="708"/>
        <w:jc w:val="both"/>
      </w:pPr>
      <w:r w:rsidRPr="5122BAB6" w:rsidR="1FA33669">
        <w:rPr>
          <w:rFonts w:ascii="Aptos" w:hAnsi="Aptos" w:eastAsia="Aptos" w:cs="Aptos"/>
          <w:noProof w:val="0"/>
          <w:sz w:val="24"/>
          <w:szCs w:val="24"/>
          <w:lang w:val="pt-BR"/>
        </w:rPr>
        <w:t xml:space="preserve">Segundo o relatório, a empresa obteve um </w:t>
      </w:r>
      <w:r w:rsidRPr="5122BAB6" w:rsidR="1FA33669">
        <w:rPr>
          <w:rFonts w:ascii="Aptos" w:hAnsi="Aptos" w:eastAsia="Aptos" w:cs="Aptos"/>
          <w:b w:val="1"/>
          <w:bCs w:val="1"/>
          <w:noProof w:val="0"/>
          <w:sz w:val="24"/>
          <w:szCs w:val="24"/>
          <w:lang w:val="pt-BR"/>
        </w:rPr>
        <w:t>ROI superior em curto e médio prazo</w:t>
      </w:r>
      <w:r w:rsidRPr="5122BAB6" w:rsidR="1FA33669">
        <w:rPr>
          <w:rFonts w:ascii="Aptos" w:hAnsi="Aptos" w:eastAsia="Aptos" w:cs="Aptos"/>
          <w:noProof w:val="0"/>
          <w:sz w:val="24"/>
          <w:szCs w:val="24"/>
          <w:lang w:val="pt-BR"/>
        </w:rPr>
        <w:t>, com ganhos expressivos em eficiência e escalabilidade. A terceirização permitiu a realocação de recursos internos para áreas estratégicas, como inovação e desenvolvimento de produtos, além de acelerar a implementação de soluções baseadas em automação e computação em nuvem.</w:t>
      </w:r>
    </w:p>
    <w:p w:rsidR="76190662" w:rsidP="5122BAB6" w:rsidRDefault="76190662" w14:paraId="4A98ADF8" w14:textId="2C362EEF">
      <w:pPr>
        <w:spacing w:before="240" w:beforeAutospacing="off" w:after="240" w:afterAutospacing="off"/>
        <w:ind w:left="708"/>
        <w:jc w:val="both"/>
      </w:pPr>
      <w:r w:rsidRPr="5122BAB6" w:rsidR="1FA33669">
        <w:rPr>
          <w:rFonts w:ascii="Aptos" w:hAnsi="Aptos" w:eastAsia="Aptos" w:cs="Aptos"/>
          <w:noProof w:val="0"/>
          <w:sz w:val="24"/>
          <w:szCs w:val="24"/>
          <w:lang w:val="pt-BR"/>
        </w:rPr>
        <w:t xml:space="preserve">Contudo, o estudo também apontou desafios: houve </w:t>
      </w:r>
      <w:r w:rsidRPr="5122BAB6" w:rsidR="1FA33669">
        <w:rPr>
          <w:rFonts w:ascii="Aptos" w:hAnsi="Aptos" w:eastAsia="Aptos" w:cs="Aptos"/>
          <w:b w:val="1"/>
          <w:bCs w:val="1"/>
          <w:noProof w:val="0"/>
          <w:sz w:val="24"/>
          <w:szCs w:val="24"/>
          <w:lang w:val="pt-BR"/>
        </w:rPr>
        <w:t>queda na retenção de talentos especializados</w:t>
      </w:r>
      <w:r w:rsidRPr="5122BAB6" w:rsidR="1FA33669">
        <w:rPr>
          <w:rFonts w:ascii="Aptos" w:hAnsi="Aptos" w:eastAsia="Aptos" w:cs="Aptos"/>
          <w:noProof w:val="0"/>
          <w:sz w:val="24"/>
          <w:szCs w:val="24"/>
          <w:lang w:val="pt-BR"/>
        </w:rPr>
        <w:t xml:space="preserve"> e </w:t>
      </w:r>
      <w:r w:rsidRPr="5122BAB6" w:rsidR="1FA33669">
        <w:rPr>
          <w:rFonts w:ascii="Aptos" w:hAnsi="Aptos" w:eastAsia="Aptos" w:cs="Aptos"/>
          <w:b w:val="1"/>
          <w:bCs w:val="1"/>
          <w:noProof w:val="0"/>
          <w:sz w:val="24"/>
          <w:szCs w:val="24"/>
          <w:lang w:val="pt-BR"/>
        </w:rPr>
        <w:t>dificuldades iniciais no controle de qualidade</w:t>
      </w:r>
      <w:r w:rsidRPr="5122BAB6" w:rsidR="1FA33669">
        <w:rPr>
          <w:rFonts w:ascii="Aptos" w:hAnsi="Aptos" w:eastAsia="Aptos" w:cs="Aptos"/>
          <w:noProof w:val="0"/>
          <w:sz w:val="24"/>
          <w:szCs w:val="24"/>
          <w:lang w:val="pt-BR"/>
        </w:rPr>
        <w:t xml:space="preserve">, especialmente em países com menor maturidade regulatória. Para mitigar esses riscos, a empresa adotou </w:t>
      </w:r>
      <w:r w:rsidRPr="5122BAB6" w:rsidR="1FA33669">
        <w:rPr>
          <w:rFonts w:ascii="Aptos" w:hAnsi="Aptos" w:eastAsia="Aptos" w:cs="Aptos"/>
          <w:b w:val="1"/>
          <w:bCs w:val="1"/>
          <w:noProof w:val="0"/>
          <w:sz w:val="24"/>
          <w:szCs w:val="24"/>
          <w:lang w:val="pt-BR"/>
        </w:rPr>
        <w:t>auditorias trimestrais</w:t>
      </w:r>
      <w:r w:rsidRPr="5122BAB6" w:rsidR="1FA33669">
        <w:rPr>
          <w:rFonts w:ascii="Aptos" w:hAnsi="Aptos" w:eastAsia="Aptos" w:cs="Aptos"/>
          <w:noProof w:val="0"/>
          <w:sz w:val="24"/>
          <w:szCs w:val="24"/>
          <w:lang w:val="pt-BR"/>
        </w:rPr>
        <w:t xml:space="preserve">, </w:t>
      </w:r>
      <w:r w:rsidRPr="5122BAB6" w:rsidR="1FA33669">
        <w:rPr>
          <w:rFonts w:ascii="Aptos" w:hAnsi="Aptos" w:eastAsia="Aptos" w:cs="Aptos"/>
          <w:b w:val="1"/>
          <w:bCs w:val="1"/>
          <w:noProof w:val="0"/>
          <w:sz w:val="24"/>
          <w:szCs w:val="24"/>
          <w:lang w:val="pt-BR"/>
        </w:rPr>
        <w:t>contratos com cláusulas de desempenho (SLA)</w:t>
      </w:r>
      <w:r w:rsidRPr="5122BAB6" w:rsidR="1FA33669">
        <w:rPr>
          <w:rFonts w:ascii="Aptos" w:hAnsi="Aptos" w:eastAsia="Aptos" w:cs="Aptos"/>
          <w:noProof w:val="0"/>
          <w:sz w:val="24"/>
          <w:szCs w:val="24"/>
          <w:lang w:val="pt-BR"/>
        </w:rPr>
        <w:t xml:space="preserve"> e </w:t>
      </w:r>
      <w:r w:rsidRPr="5122BAB6" w:rsidR="1FA33669">
        <w:rPr>
          <w:rFonts w:ascii="Aptos" w:hAnsi="Aptos" w:eastAsia="Aptos" w:cs="Aptos"/>
          <w:b w:val="1"/>
          <w:bCs w:val="1"/>
          <w:noProof w:val="0"/>
          <w:sz w:val="24"/>
          <w:szCs w:val="24"/>
          <w:lang w:val="pt-BR"/>
        </w:rPr>
        <w:t>integração de KPIs operacionais</w:t>
      </w:r>
      <w:r w:rsidRPr="5122BAB6" w:rsidR="1FA33669">
        <w:rPr>
          <w:rFonts w:ascii="Aptos" w:hAnsi="Aptos" w:eastAsia="Aptos" w:cs="Aptos"/>
          <w:noProof w:val="0"/>
          <w:sz w:val="24"/>
          <w:szCs w:val="24"/>
          <w:lang w:val="pt-BR"/>
        </w:rPr>
        <w:t xml:space="preserve"> ao sistema de governança corporativa.</w:t>
      </w:r>
    </w:p>
    <w:p w:rsidR="76190662" w:rsidP="5122BAB6" w:rsidRDefault="76190662" w14:paraId="68DA3CC2" w14:textId="25F582C6">
      <w:pPr>
        <w:spacing w:before="240" w:beforeAutospacing="off" w:after="240" w:afterAutospacing="off"/>
        <w:jc w:val="both"/>
      </w:pPr>
      <w:r w:rsidRPr="5122BAB6" w:rsidR="1FA33669">
        <w:rPr>
          <w:rFonts w:ascii="Aptos" w:hAnsi="Aptos" w:eastAsia="Aptos" w:cs="Aptos"/>
          <w:noProof w:val="0"/>
          <w:sz w:val="24"/>
          <w:szCs w:val="24"/>
          <w:lang w:val="pt-BR"/>
        </w:rPr>
        <w:t xml:space="preserve">Esse caso ilustra os trade-offs apresentados na </w:t>
      </w:r>
      <w:r w:rsidRPr="5122BAB6" w:rsidR="1FA33669">
        <w:rPr>
          <w:rFonts w:ascii="Aptos" w:hAnsi="Aptos" w:eastAsia="Aptos" w:cs="Aptos"/>
          <w:b w:val="1"/>
          <w:bCs w:val="1"/>
          <w:noProof w:val="0"/>
          <w:sz w:val="24"/>
          <w:szCs w:val="24"/>
          <w:lang w:val="pt-BR"/>
        </w:rPr>
        <w:t>Tabela 6.4 – Framework de ROI em contratos de terceirização</w:t>
      </w:r>
      <w:r w:rsidRPr="5122BAB6" w:rsidR="1FA33669">
        <w:rPr>
          <w:rFonts w:ascii="Aptos" w:hAnsi="Aptos" w:eastAsia="Aptos" w:cs="Aptos"/>
          <w:noProof w:val="0"/>
          <w:sz w:val="24"/>
          <w:szCs w:val="24"/>
          <w:lang w:val="pt-BR"/>
        </w:rPr>
        <w:t xml:space="preserve">, reforçando que o modelo pode gerar </w:t>
      </w:r>
      <w:r w:rsidRPr="5122BAB6" w:rsidR="1FA33669">
        <w:rPr>
          <w:rFonts w:ascii="Aptos" w:hAnsi="Aptos" w:eastAsia="Aptos" w:cs="Aptos"/>
          <w:b w:val="1"/>
          <w:bCs w:val="1"/>
          <w:noProof w:val="0"/>
          <w:sz w:val="24"/>
          <w:szCs w:val="24"/>
          <w:lang w:val="pt-BR"/>
        </w:rPr>
        <w:t>alto retorno financeiro</w:t>
      </w:r>
      <w:r w:rsidRPr="5122BAB6" w:rsidR="1FA33669">
        <w:rPr>
          <w:rFonts w:ascii="Aptos" w:hAnsi="Aptos" w:eastAsia="Aptos" w:cs="Aptos"/>
          <w:noProof w:val="0"/>
          <w:sz w:val="24"/>
          <w:szCs w:val="24"/>
          <w:lang w:val="pt-BR"/>
        </w:rPr>
        <w:t xml:space="preserve">, desde que acompanhado por </w:t>
      </w:r>
      <w:r w:rsidRPr="5122BAB6" w:rsidR="1FA33669">
        <w:rPr>
          <w:rFonts w:ascii="Aptos" w:hAnsi="Aptos" w:eastAsia="Aptos" w:cs="Aptos"/>
          <w:b w:val="1"/>
          <w:bCs w:val="1"/>
          <w:noProof w:val="0"/>
          <w:sz w:val="24"/>
          <w:szCs w:val="24"/>
          <w:lang w:val="pt-BR"/>
        </w:rPr>
        <w:t>planejamento estruturado, compliance regulatório e gestão de desempenho contínua</w:t>
      </w:r>
      <w:r w:rsidRPr="5122BAB6" w:rsidR="1FA33669">
        <w:rPr>
          <w:rFonts w:ascii="Aptos" w:hAnsi="Aptos" w:eastAsia="Aptos" w:cs="Aptos"/>
          <w:noProof w:val="0"/>
          <w:sz w:val="24"/>
          <w:szCs w:val="24"/>
          <w:lang w:val="pt-BR"/>
        </w:rPr>
        <w:t>.</w:t>
      </w:r>
    </w:p>
    <w:p w:rsidR="76190662" w:rsidP="43687827" w:rsidRDefault="76190662" w14:paraId="4C6F8754" w14:textId="4E265047">
      <w:pPr>
        <w:pStyle w:val="Normal"/>
        <w:jc w:val="both"/>
      </w:pPr>
      <w:r w:rsidRPr="5122BAB6" w:rsidR="55B019A9">
        <w:rPr>
          <w:rFonts w:ascii="Aptos" w:hAnsi="Aptos" w:eastAsia="Aptos" w:cs="Aptos"/>
          <w:noProof w:val="0"/>
          <w:sz w:val="24"/>
          <w:szCs w:val="24"/>
          <w:lang w:val="pt-BR"/>
        </w:rPr>
        <w:t xml:space="preserve">Em contrapartida, um estudo setorial identificou que uma empresa de energia terceirizou serviços de manutenção preventiva, obtendo redução de 20% nos custos e aumento de 15% na eficiência operacional. Esse caso evidencia como a terceirização pode gerar ROI positivo quando aplicada em funções de apoio, confirmando os resultados apontados na Tabela 6.4 sobre ganhos em flexibilidade e redução de custos (DELOITTE, 2022; </w:t>
      </w:r>
      <w:r w:rsidRPr="5122BAB6" w:rsidR="55B019A9">
        <w:rPr>
          <w:rFonts w:ascii="Aptos" w:hAnsi="Aptos" w:eastAsia="Aptos" w:cs="Aptos"/>
          <w:noProof w:val="0"/>
          <w:sz w:val="24"/>
          <w:szCs w:val="24"/>
          <w:lang w:val="pt-BR"/>
        </w:rPr>
        <w:t>McKINSEY</w:t>
      </w:r>
      <w:r w:rsidRPr="5122BAB6" w:rsidR="55B019A9">
        <w:rPr>
          <w:rFonts w:ascii="Aptos" w:hAnsi="Aptos" w:eastAsia="Aptos" w:cs="Aptos"/>
          <w:noProof w:val="0"/>
          <w:sz w:val="24"/>
          <w:szCs w:val="24"/>
          <w:lang w:val="pt-BR"/>
        </w:rPr>
        <w:t>, 2022).</w:t>
      </w:r>
    </w:p>
    <w:p w:rsidR="76190662" w:rsidP="5122BAB6" w:rsidRDefault="76190662" w14:paraId="69D0B9A2" w14:textId="70C8C0B9">
      <w:pPr>
        <w:pStyle w:val="Heading4"/>
      </w:pPr>
      <w:r w:rsidRPr="5122BAB6" w:rsidR="55B019A9">
        <w:rPr>
          <w:noProof w:val="0"/>
          <w:lang w:val="pt-BR"/>
        </w:rPr>
        <w:t>Caso negativo: terceirização sem planejamento estratégico</w:t>
      </w:r>
    </w:p>
    <w:p w:rsidR="76190662" w:rsidP="5122BAB6" w:rsidRDefault="76190662" w14:paraId="60166ECC" w14:textId="3BF2A9A7">
      <w:pPr>
        <w:spacing w:before="240" w:beforeAutospacing="off" w:after="240" w:afterAutospacing="off"/>
        <w:ind w:left="708"/>
        <w:jc w:val="both"/>
      </w:pPr>
      <w:r w:rsidRPr="5122BAB6" w:rsidR="55B019A9">
        <w:rPr>
          <w:rFonts w:ascii="Aptos" w:hAnsi="Aptos" w:eastAsia="Aptos" w:cs="Aptos"/>
          <w:noProof w:val="0"/>
          <w:sz w:val="24"/>
          <w:szCs w:val="24"/>
          <w:lang w:val="pt-BR"/>
        </w:rPr>
        <w:t xml:space="preserve">Em contraste, um estudo conduzido pela </w:t>
      </w:r>
      <w:r w:rsidRPr="5122BAB6" w:rsidR="55B019A9">
        <w:rPr>
          <w:rFonts w:ascii="Aptos" w:hAnsi="Aptos" w:eastAsia="Aptos" w:cs="Aptos"/>
          <w:noProof w:val="0"/>
          <w:sz w:val="24"/>
          <w:szCs w:val="24"/>
          <w:lang w:val="pt-BR"/>
        </w:rPr>
        <w:t>PwC</w:t>
      </w:r>
      <w:r w:rsidRPr="5122BAB6" w:rsidR="55B019A9">
        <w:rPr>
          <w:rFonts w:ascii="Aptos" w:hAnsi="Aptos" w:eastAsia="Aptos" w:cs="Aptos"/>
          <w:noProof w:val="0"/>
          <w:sz w:val="24"/>
          <w:szCs w:val="24"/>
          <w:lang w:val="pt-BR"/>
        </w:rPr>
        <w:t xml:space="preserve"> (2023) identificou que uma empresa do setor de varejo terceirizou integralmente sua área de logística sem critérios claros de avaliação e sem mecanismos robustos de compliance. Inicialmente, houve redução de custos operacionais, mas rapidamente surgiram </w:t>
      </w:r>
      <w:r w:rsidRPr="5122BAB6" w:rsidR="55B019A9">
        <w:rPr>
          <w:rFonts w:ascii="Aptos" w:hAnsi="Aptos" w:eastAsia="Aptos" w:cs="Aptos"/>
          <w:b w:val="1"/>
          <w:bCs w:val="1"/>
          <w:noProof w:val="0"/>
          <w:sz w:val="24"/>
          <w:szCs w:val="24"/>
          <w:lang w:val="pt-BR"/>
        </w:rPr>
        <w:t>problemas de qualidade no atendimento</w:t>
      </w:r>
      <w:r w:rsidRPr="5122BAB6" w:rsidR="55B019A9">
        <w:rPr>
          <w:rFonts w:ascii="Aptos" w:hAnsi="Aptos" w:eastAsia="Aptos" w:cs="Aptos"/>
          <w:noProof w:val="0"/>
          <w:sz w:val="24"/>
          <w:szCs w:val="24"/>
          <w:lang w:val="pt-BR"/>
        </w:rPr>
        <w:t xml:space="preserve">, </w:t>
      </w:r>
      <w:r w:rsidRPr="5122BAB6" w:rsidR="55B019A9">
        <w:rPr>
          <w:rFonts w:ascii="Aptos" w:hAnsi="Aptos" w:eastAsia="Aptos" w:cs="Aptos"/>
          <w:b w:val="1"/>
          <w:bCs w:val="1"/>
          <w:noProof w:val="0"/>
          <w:sz w:val="24"/>
          <w:szCs w:val="24"/>
          <w:lang w:val="pt-BR"/>
        </w:rPr>
        <w:t>atrasos recorrentes nas entregas</w:t>
      </w:r>
      <w:r w:rsidRPr="5122BAB6" w:rsidR="55B019A9">
        <w:rPr>
          <w:rFonts w:ascii="Aptos" w:hAnsi="Aptos" w:eastAsia="Aptos" w:cs="Aptos"/>
          <w:noProof w:val="0"/>
          <w:sz w:val="24"/>
          <w:szCs w:val="24"/>
          <w:lang w:val="pt-BR"/>
        </w:rPr>
        <w:t xml:space="preserve"> e </w:t>
      </w:r>
      <w:r w:rsidRPr="5122BAB6" w:rsidR="55B019A9">
        <w:rPr>
          <w:rFonts w:ascii="Aptos" w:hAnsi="Aptos" w:eastAsia="Aptos" w:cs="Aptos"/>
          <w:b w:val="1"/>
          <w:bCs w:val="1"/>
          <w:noProof w:val="0"/>
          <w:sz w:val="24"/>
          <w:szCs w:val="24"/>
          <w:lang w:val="pt-BR"/>
        </w:rPr>
        <w:t>aumento de reclamações de clientes</w:t>
      </w:r>
      <w:r w:rsidRPr="5122BAB6" w:rsidR="55B019A9">
        <w:rPr>
          <w:rFonts w:ascii="Aptos" w:hAnsi="Aptos" w:eastAsia="Aptos" w:cs="Aptos"/>
          <w:noProof w:val="0"/>
          <w:sz w:val="24"/>
          <w:szCs w:val="24"/>
          <w:lang w:val="pt-BR"/>
        </w:rPr>
        <w:t>.</w:t>
      </w:r>
    </w:p>
    <w:p w:rsidR="76190662" w:rsidP="5122BAB6" w:rsidRDefault="76190662" w14:paraId="2C2E047F" w14:textId="4A89AB82">
      <w:pPr>
        <w:spacing w:before="240" w:beforeAutospacing="off" w:after="240" w:afterAutospacing="off"/>
        <w:ind w:left="708"/>
        <w:jc w:val="both"/>
      </w:pPr>
      <w:r w:rsidRPr="5122BAB6" w:rsidR="55B019A9">
        <w:rPr>
          <w:rFonts w:ascii="Aptos" w:hAnsi="Aptos" w:eastAsia="Aptos" w:cs="Aptos"/>
          <w:noProof w:val="0"/>
          <w:sz w:val="24"/>
          <w:szCs w:val="24"/>
          <w:lang w:val="pt-BR"/>
        </w:rPr>
        <w:t xml:space="preserve">Além disso, a ausência de monitoramento adequado resultou em </w:t>
      </w:r>
      <w:r w:rsidRPr="5122BAB6" w:rsidR="55B019A9">
        <w:rPr>
          <w:rFonts w:ascii="Aptos" w:hAnsi="Aptos" w:eastAsia="Aptos" w:cs="Aptos"/>
          <w:b w:val="1"/>
          <w:bCs w:val="1"/>
          <w:noProof w:val="0"/>
          <w:sz w:val="24"/>
          <w:szCs w:val="24"/>
          <w:lang w:val="pt-BR"/>
        </w:rPr>
        <w:t>ações trabalhistas contra a prestadora</w:t>
      </w:r>
      <w:r w:rsidRPr="5122BAB6" w:rsidR="55B019A9">
        <w:rPr>
          <w:rFonts w:ascii="Aptos" w:hAnsi="Aptos" w:eastAsia="Aptos" w:cs="Aptos"/>
          <w:noProof w:val="0"/>
          <w:sz w:val="24"/>
          <w:szCs w:val="24"/>
          <w:lang w:val="pt-BR"/>
        </w:rPr>
        <w:t xml:space="preserve">, que acabaram gerando </w:t>
      </w:r>
      <w:r w:rsidRPr="5122BAB6" w:rsidR="55B019A9">
        <w:rPr>
          <w:rFonts w:ascii="Aptos" w:hAnsi="Aptos" w:eastAsia="Aptos" w:cs="Aptos"/>
          <w:b w:val="1"/>
          <w:bCs w:val="1"/>
          <w:noProof w:val="0"/>
          <w:sz w:val="24"/>
          <w:szCs w:val="24"/>
          <w:lang w:val="pt-BR"/>
        </w:rPr>
        <w:t>responsabilidade subsidiária para a contratante</w:t>
      </w:r>
      <w:r w:rsidRPr="5122BAB6" w:rsidR="55B019A9">
        <w:rPr>
          <w:rFonts w:ascii="Aptos" w:hAnsi="Aptos" w:eastAsia="Aptos" w:cs="Aptos"/>
          <w:noProof w:val="0"/>
          <w:sz w:val="24"/>
          <w:szCs w:val="24"/>
          <w:lang w:val="pt-BR"/>
        </w:rPr>
        <w:t>, conforme jurisprudência consolidada do TST (BRASIL, 2017; TST, 2023). O impacto foi significativo: perda de credibilidade junto ao mercado, aumento de passivos e comprometimento do ROI esperado.</w:t>
      </w:r>
    </w:p>
    <w:p w:rsidR="76190662" w:rsidP="5122BAB6" w:rsidRDefault="76190662" w14:paraId="47C42935" w14:textId="29A440EA">
      <w:pPr>
        <w:spacing w:before="240" w:beforeAutospacing="off" w:after="240" w:afterAutospacing="off"/>
        <w:ind w:left="708"/>
        <w:jc w:val="both"/>
      </w:pPr>
      <w:r w:rsidRPr="5122BAB6" w:rsidR="55B019A9">
        <w:rPr>
          <w:rFonts w:ascii="Aptos" w:hAnsi="Aptos" w:eastAsia="Aptos" w:cs="Aptos"/>
          <w:noProof w:val="0"/>
          <w:sz w:val="24"/>
          <w:szCs w:val="24"/>
          <w:lang w:val="pt-BR"/>
        </w:rPr>
        <w:t xml:space="preserve">Esse caso evidencia que a terceirização, quando aplicada sem planejamento estruturado e sem alinhamento estratégico, pode transformar-se em fonte de riscos jurídicos e operacionais, reforçando a necessidade de </w:t>
      </w:r>
      <w:r w:rsidRPr="5122BAB6" w:rsidR="55B019A9">
        <w:rPr>
          <w:rFonts w:ascii="Aptos" w:hAnsi="Aptos" w:eastAsia="Aptos" w:cs="Aptos"/>
          <w:b w:val="1"/>
          <w:bCs w:val="1"/>
          <w:noProof w:val="0"/>
          <w:sz w:val="24"/>
          <w:szCs w:val="24"/>
          <w:lang w:val="pt-BR"/>
        </w:rPr>
        <w:t>frameworks de governança, auditorias periódicas e definição clara de escopo</w:t>
      </w:r>
      <w:r w:rsidRPr="5122BAB6" w:rsidR="55B019A9">
        <w:rPr>
          <w:rFonts w:ascii="Aptos" w:hAnsi="Aptos" w:eastAsia="Aptos" w:cs="Aptos"/>
          <w:noProof w:val="0"/>
          <w:sz w:val="24"/>
          <w:szCs w:val="24"/>
          <w:lang w:val="pt-BR"/>
        </w:rPr>
        <w:t xml:space="preserve"> (</w:t>
      </w:r>
      <w:r w:rsidRPr="5122BAB6" w:rsidR="55B019A9">
        <w:rPr>
          <w:rFonts w:ascii="Aptos" w:hAnsi="Aptos" w:eastAsia="Aptos" w:cs="Aptos"/>
          <w:noProof w:val="0"/>
          <w:sz w:val="24"/>
          <w:szCs w:val="24"/>
          <w:lang w:val="pt-BR"/>
        </w:rPr>
        <w:t>PwC</w:t>
      </w:r>
      <w:r w:rsidRPr="5122BAB6" w:rsidR="55B019A9">
        <w:rPr>
          <w:rFonts w:ascii="Aptos" w:hAnsi="Aptos" w:eastAsia="Aptos" w:cs="Aptos"/>
          <w:noProof w:val="0"/>
          <w:sz w:val="24"/>
          <w:szCs w:val="24"/>
          <w:lang w:val="pt-BR"/>
        </w:rPr>
        <w:t>, 2023; Deloitte, 2022).</w:t>
      </w:r>
    </w:p>
    <w:p w:rsidR="76190662" w:rsidP="43687827" w:rsidRDefault="76190662" w14:paraId="353ABF10" w14:textId="2BABE56F">
      <w:pPr>
        <w:pStyle w:val="Normal"/>
        <w:jc w:val="both"/>
      </w:pPr>
      <w:r w:rsidRPr="5122BAB6" w:rsidR="77F756A1">
        <w:rPr>
          <w:rFonts w:ascii="Aptos" w:hAnsi="Aptos" w:eastAsia="Aptos" w:cs="Aptos"/>
          <w:noProof w:val="0"/>
          <w:sz w:val="24"/>
          <w:szCs w:val="24"/>
          <w:lang w:val="pt-BR"/>
        </w:rPr>
        <w:t xml:space="preserve">A terceirização, quando aplicada de forma estratégica, pode gerar ganhos expressivos em redução de custos e flexibilidade operacional. No entanto, estudos da Deloitte (2022) e da </w:t>
      </w:r>
      <w:r w:rsidRPr="5122BAB6" w:rsidR="77F756A1">
        <w:rPr>
          <w:rFonts w:ascii="Aptos" w:hAnsi="Aptos" w:eastAsia="Aptos" w:cs="Aptos"/>
          <w:noProof w:val="0"/>
          <w:sz w:val="24"/>
          <w:szCs w:val="24"/>
          <w:lang w:val="pt-BR"/>
        </w:rPr>
        <w:t>PwC</w:t>
      </w:r>
      <w:r w:rsidRPr="5122BAB6" w:rsidR="77F756A1">
        <w:rPr>
          <w:rFonts w:ascii="Aptos" w:hAnsi="Aptos" w:eastAsia="Aptos" w:cs="Aptos"/>
          <w:noProof w:val="0"/>
          <w:sz w:val="24"/>
          <w:szCs w:val="24"/>
          <w:lang w:val="pt-BR"/>
        </w:rPr>
        <w:t xml:space="preserve"> (2023) demonstram que o modelo também apresenta riscos relacionados à qualidade dos serviços e ao compliance regulatório. Para apoiar gestores na tomada de decisão, a Figura 6.5 apresenta um </w:t>
      </w:r>
      <w:r w:rsidRPr="5122BAB6" w:rsidR="77F756A1">
        <w:rPr>
          <w:rFonts w:ascii="Aptos" w:hAnsi="Aptos" w:eastAsia="Aptos" w:cs="Aptos"/>
          <w:b w:val="1"/>
          <w:bCs w:val="1"/>
          <w:noProof w:val="0"/>
          <w:sz w:val="24"/>
          <w:szCs w:val="24"/>
          <w:lang w:val="pt-BR"/>
        </w:rPr>
        <w:t>dashboard executivo</w:t>
      </w:r>
      <w:r w:rsidRPr="5122BAB6" w:rsidR="77F756A1">
        <w:rPr>
          <w:rFonts w:ascii="Aptos" w:hAnsi="Aptos" w:eastAsia="Aptos" w:cs="Aptos"/>
          <w:noProof w:val="0"/>
          <w:sz w:val="24"/>
          <w:szCs w:val="24"/>
          <w:lang w:val="pt-BR"/>
        </w:rPr>
        <w:t xml:space="preserve"> com indicadores-chave que permitem avaliar o desempenho da terceirização em três dimensões críticas: </w:t>
      </w:r>
      <w:r w:rsidRPr="5122BAB6" w:rsidR="77F756A1">
        <w:rPr>
          <w:rFonts w:ascii="Aptos" w:hAnsi="Aptos" w:eastAsia="Aptos" w:cs="Aptos"/>
          <w:b w:val="1"/>
          <w:bCs w:val="1"/>
          <w:noProof w:val="0"/>
          <w:sz w:val="24"/>
          <w:szCs w:val="24"/>
          <w:lang w:val="pt-BR"/>
        </w:rPr>
        <w:t>custos, qualidade e riscos</w:t>
      </w:r>
      <w:r w:rsidRPr="5122BAB6" w:rsidR="77F756A1">
        <w:rPr>
          <w:rFonts w:ascii="Aptos" w:hAnsi="Aptos" w:eastAsia="Aptos" w:cs="Aptos"/>
          <w:noProof w:val="0"/>
          <w:sz w:val="24"/>
          <w:szCs w:val="24"/>
          <w:lang w:val="pt-BR"/>
        </w:rPr>
        <w:t>.</w:t>
      </w:r>
    </w:p>
    <w:p w:rsidR="5122BAB6" w:rsidP="5122BAB6" w:rsidRDefault="5122BAB6" w14:paraId="306CA1A1" w14:textId="1C1856F5">
      <w:pPr>
        <w:pStyle w:val="Normal"/>
        <w:jc w:val="both"/>
        <w:rPr>
          <w:rFonts w:ascii="Aptos" w:hAnsi="Aptos" w:eastAsia="Aptos" w:cs="Aptos"/>
          <w:noProof w:val="0"/>
          <w:sz w:val="24"/>
          <w:szCs w:val="24"/>
          <w:lang w:val="pt-BR"/>
        </w:rPr>
      </w:pP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205"/>
        <w:gridCol w:w="1965"/>
        <w:gridCol w:w="4860"/>
      </w:tblGrid>
      <w:tr w:rsidR="5122BAB6" w:rsidTr="5122BAB6" w14:paraId="442A6C73">
        <w:trPr>
          <w:trHeight w:val="300"/>
        </w:trPr>
        <w:tc>
          <w:tcPr>
            <w:tcW w:w="220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1071121D" w14:textId="49053E01">
            <w:pPr>
              <w:pStyle w:val="Normal"/>
            </w:pPr>
            <w:r w:rsidR="5122BAB6">
              <w:rPr/>
              <w:t>Indicador</w:t>
            </w:r>
          </w:p>
        </w:tc>
        <w:tc>
          <w:tcPr>
            <w:tcW w:w="196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425CDDDD" w14:textId="56C68974">
            <w:pPr>
              <w:pStyle w:val="Normal"/>
            </w:pPr>
            <w:r w:rsidR="5122BAB6">
              <w:rPr/>
              <w:t>Resultado</w:t>
            </w:r>
          </w:p>
        </w:tc>
        <w:tc>
          <w:tcPr>
            <w:tcW w:w="486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459799CD" w14:textId="6F809F7E">
            <w:pPr>
              <w:pStyle w:val="Normal"/>
            </w:pPr>
            <w:r w:rsidR="5122BAB6">
              <w:rPr/>
              <w:t>Interpretação</w:t>
            </w:r>
          </w:p>
        </w:tc>
      </w:tr>
      <w:tr w:rsidR="5122BAB6" w:rsidTr="5122BAB6" w14:paraId="67ECF3F0">
        <w:trPr>
          <w:trHeight w:val="300"/>
        </w:trPr>
        <w:tc>
          <w:tcPr>
            <w:tcW w:w="220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F3A190C" w14:textId="6E5E9C95">
            <w:pPr>
              <w:pStyle w:val="Normal"/>
              <w:widowControl w:val="0"/>
              <w:spacing w:before="240" w:beforeAutospacing="off" w:after="0" w:afterAutospacing="off" w:line="240" w:lineRule="auto"/>
            </w:pPr>
            <w:r w:rsidR="5122BAB6">
              <w:rPr/>
              <w:t xml:space="preserve">💰 </w:t>
            </w:r>
            <w:r w:rsidR="5122BAB6">
              <w:rPr/>
              <w:t>Custos Totais</w:t>
            </w:r>
          </w:p>
        </w:tc>
        <w:tc>
          <w:tcPr>
            <w:tcW w:w="196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617BBBA" w14:textId="3D1FC428">
            <w:pPr>
              <w:pStyle w:val="Normal"/>
              <w:widowControl w:val="0"/>
              <w:spacing w:before="240" w:beforeAutospacing="off" w:after="0" w:afterAutospacing="off" w:line="240" w:lineRule="auto"/>
            </w:pPr>
            <w:r w:rsidR="5122BAB6">
              <w:rPr/>
              <w:t>R$ 2,5 milhões</w:t>
            </w:r>
          </w:p>
        </w:tc>
        <w:tc>
          <w:tcPr>
            <w:tcW w:w="48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CFE754A" w14:textId="2235563A">
            <w:pPr>
              <w:pStyle w:val="Normal"/>
            </w:pPr>
            <w:r w:rsidR="5122BAB6">
              <w:rPr/>
              <w:t>Redução de 18% em comparação a contratos indeterminados (Deloitte, 2022).</w:t>
            </w:r>
          </w:p>
        </w:tc>
      </w:tr>
      <w:tr w:rsidR="5122BAB6" w:rsidTr="5122BAB6" w14:paraId="42DE3F1C">
        <w:trPr>
          <w:trHeight w:val="300"/>
        </w:trPr>
        <w:tc>
          <w:tcPr>
            <w:tcW w:w="220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628782D" w14:textId="7825284A">
            <w:pPr>
              <w:pStyle w:val="Normal"/>
              <w:widowControl w:val="0"/>
              <w:spacing w:before="240" w:beforeAutospacing="off" w:after="0" w:afterAutospacing="off" w:line="240" w:lineRule="auto"/>
            </w:pPr>
            <w:r w:rsidR="5122BAB6">
              <w:rPr/>
              <w:t xml:space="preserve">📈 </w:t>
            </w:r>
            <w:r w:rsidR="5122BAB6">
              <w:rPr/>
              <w:t>Qualidade</w:t>
            </w:r>
          </w:p>
        </w:tc>
        <w:tc>
          <w:tcPr>
            <w:tcW w:w="196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D6E2DD6" w14:textId="0E786138">
            <w:pPr>
              <w:pStyle w:val="Normal"/>
              <w:widowControl w:val="0"/>
              <w:spacing w:before="240" w:beforeAutospacing="off" w:after="0" w:afterAutospacing="off" w:line="240" w:lineRule="auto"/>
            </w:pPr>
            <w:r w:rsidR="5122BAB6">
              <w:rPr/>
              <w:t>72%</w:t>
            </w:r>
          </w:p>
        </w:tc>
        <w:tc>
          <w:tcPr>
            <w:tcW w:w="48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D49E466" w14:textId="2B51633F">
            <w:pPr>
              <w:pStyle w:val="Normal"/>
            </w:pPr>
            <w:r w:rsidR="5122BAB6">
              <w:rPr/>
              <w:t>Nível satisfatório, mas exige monitoramento contínuo para evitar queda (</w:t>
            </w:r>
            <w:r w:rsidR="5122BAB6">
              <w:rPr/>
              <w:t>PwC</w:t>
            </w:r>
            <w:r w:rsidR="5122BAB6">
              <w:rPr/>
              <w:t>, 2023).</w:t>
            </w:r>
          </w:p>
        </w:tc>
      </w:tr>
      <w:tr w:rsidR="5122BAB6" w:rsidTr="5122BAB6" w14:paraId="4D592BD1">
        <w:trPr>
          <w:trHeight w:val="300"/>
        </w:trPr>
        <w:tc>
          <w:tcPr>
            <w:tcW w:w="220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1245523" w14:textId="45D7662E">
            <w:pPr>
              <w:pStyle w:val="Normal"/>
              <w:widowControl w:val="0"/>
              <w:spacing w:before="240" w:beforeAutospacing="off" w:after="0" w:afterAutospacing="off" w:line="240" w:lineRule="auto"/>
            </w:pPr>
            <w:r w:rsidR="5122BAB6">
              <w:rPr/>
              <w:t xml:space="preserve">⚠️ </w:t>
            </w:r>
            <w:r w:rsidR="5122BAB6">
              <w:rPr/>
              <w:t>Riscos</w:t>
            </w:r>
          </w:p>
        </w:tc>
        <w:tc>
          <w:tcPr>
            <w:tcW w:w="196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CBD2FD1" w14:textId="78063DA5">
            <w:pPr>
              <w:pStyle w:val="Normal"/>
              <w:widowControl w:val="0"/>
              <w:spacing w:before="240" w:beforeAutospacing="off" w:after="0" w:afterAutospacing="off" w:line="240" w:lineRule="auto"/>
            </w:pPr>
            <w:r w:rsidR="5122BAB6">
              <w:rPr/>
              <w:t>Moderado</w:t>
            </w:r>
          </w:p>
        </w:tc>
        <w:tc>
          <w:tcPr>
            <w:tcW w:w="48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078B7AA" w14:textId="095ABA84">
            <w:pPr>
              <w:pStyle w:val="Normal"/>
            </w:pPr>
            <w:r w:rsidR="5122BAB6">
              <w:rPr/>
              <w:t>Necessidade de compliance rigoroso para mitigar responsabilidade subsidiária.</w:t>
            </w:r>
          </w:p>
        </w:tc>
      </w:tr>
      <w:tr w:rsidR="5122BAB6" w:rsidTr="5122BAB6" w14:paraId="4174369E">
        <w:trPr>
          <w:trHeight w:val="300"/>
        </w:trPr>
        <w:tc>
          <w:tcPr>
            <w:tcW w:w="9030" w:type="dxa"/>
            <w:gridSpan w:val="3"/>
            <w:tcMar/>
          </w:tcPr>
          <w:p w:rsidR="5122BAB6" w:rsidP="5122BAB6" w:rsidRDefault="5122BAB6" w14:paraId="28B37678" w14:textId="4652ACC8">
            <w:pPr>
              <w:pStyle w:val="Normal"/>
              <w:jc w:val="center"/>
              <w:rPr>
                <w:noProof w:val="0"/>
                <w:sz w:val="18"/>
                <w:szCs w:val="18"/>
                <w:lang w:val="pt-BR"/>
              </w:rPr>
            </w:pPr>
          </w:p>
          <w:p w:rsidR="398497AE" w:rsidP="5122BAB6" w:rsidRDefault="398497AE" w14:paraId="7B456D65" w14:textId="087D4234">
            <w:pPr>
              <w:pStyle w:val="Normal"/>
              <w:jc w:val="center"/>
              <w:rPr>
                <w:noProof w:val="0"/>
                <w:sz w:val="18"/>
                <w:szCs w:val="18"/>
                <w:lang w:val="pt-BR"/>
              </w:rPr>
            </w:pPr>
            <w:r w:rsidRPr="5122BAB6" w:rsidR="398497AE">
              <w:rPr>
                <w:noProof w:val="0"/>
                <w:sz w:val="18"/>
                <w:szCs w:val="18"/>
                <w:lang w:val="pt-BR"/>
              </w:rPr>
              <w:t>Tabel</w:t>
            </w:r>
            <w:r w:rsidRPr="5122BAB6" w:rsidR="77F756A1">
              <w:rPr>
                <w:noProof w:val="0"/>
                <w:sz w:val="18"/>
                <w:szCs w:val="18"/>
                <w:lang w:val="pt-BR"/>
              </w:rPr>
              <w:t xml:space="preserve">a 6.5 – Dashboard executivo de contratos de terceirização </w:t>
            </w:r>
          </w:p>
          <w:p w:rsidR="77F756A1" w:rsidP="5122BAB6" w:rsidRDefault="77F756A1" w14:paraId="133E9F90" w14:textId="70D3B3E4">
            <w:pPr>
              <w:pStyle w:val="Normal"/>
              <w:jc w:val="center"/>
              <w:rPr>
                <w:noProof w:val="0"/>
                <w:sz w:val="18"/>
                <w:szCs w:val="18"/>
                <w:lang w:val="pt-BR"/>
              </w:rPr>
            </w:pPr>
            <w:r w:rsidRPr="5122BAB6" w:rsidR="77F756A1">
              <w:rPr>
                <w:noProof w:val="0"/>
                <w:sz w:val="18"/>
                <w:szCs w:val="18"/>
                <w:lang w:val="pt-BR"/>
              </w:rPr>
              <w:t xml:space="preserve">Fonte: Deloitte (2022), </w:t>
            </w:r>
            <w:r w:rsidRPr="5122BAB6" w:rsidR="77F756A1">
              <w:rPr>
                <w:noProof w:val="0"/>
                <w:sz w:val="18"/>
                <w:szCs w:val="18"/>
                <w:lang w:val="pt-BR"/>
              </w:rPr>
              <w:t>PwC</w:t>
            </w:r>
            <w:r w:rsidRPr="5122BAB6" w:rsidR="77F756A1">
              <w:rPr>
                <w:noProof w:val="0"/>
                <w:sz w:val="18"/>
                <w:szCs w:val="18"/>
                <w:lang w:val="pt-BR"/>
              </w:rPr>
              <w:t xml:space="preserve"> (2023)</w:t>
            </w:r>
          </w:p>
        </w:tc>
      </w:tr>
    </w:tbl>
    <w:p w:rsidR="5122BAB6" w:rsidP="5122BAB6" w:rsidRDefault="5122BAB6" w14:paraId="57A9A0A8" w14:textId="6EA5FE11">
      <w:pPr>
        <w:pStyle w:val="Normal"/>
        <w:suppressLineNumbers w:val="0"/>
        <w:bidi w:val="0"/>
        <w:spacing w:before="0" w:beforeAutospacing="off" w:after="160" w:afterAutospacing="off" w:line="279" w:lineRule="auto"/>
        <w:ind w:left="0" w:right="0"/>
        <w:jc w:val="both"/>
        <w:rPr>
          <w:rFonts w:ascii="Aptos" w:hAnsi="Aptos" w:eastAsia="Aptos" w:cs="Aptos"/>
          <w:noProof w:val="0"/>
          <w:sz w:val="24"/>
          <w:szCs w:val="24"/>
          <w:lang w:val="pt-BR"/>
        </w:rPr>
      </w:pPr>
    </w:p>
    <w:p w:rsidR="679BF9E7" w:rsidP="5122BAB6" w:rsidRDefault="679BF9E7" w14:paraId="2BE4CDAB" w14:textId="2B819B86">
      <w:pPr>
        <w:spacing w:before="240" w:beforeAutospacing="off" w:after="240" w:afterAutospacing="off"/>
        <w:jc w:val="both"/>
      </w:pPr>
      <w:r w:rsidRPr="5122BAB6" w:rsidR="679BF9E7">
        <w:rPr>
          <w:rFonts w:ascii="Aptos" w:hAnsi="Aptos" w:eastAsia="Aptos" w:cs="Aptos"/>
          <w:noProof w:val="0"/>
          <w:sz w:val="24"/>
          <w:szCs w:val="24"/>
          <w:lang w:val="pt-BR"/>
        </w:rPr>
        <w:t xml:space="preserve">O dashboard da </w:t>
      </w:r>
      <w:r w:rsidRPr="5122BAB6" w:rsidR="0742919E">
        <w:rPr>
          <w:rFonts w:ascii="Aptos" w:hAnsi="Aptos" w:eastAsia="Aptos" w:cs="Aptos"/>
          <w:noProof w:val="0"/>
          <w:sz w:val="24"/>
          <w:szCs w:val="24"/>
          <w:lang w:val="pt-BR"/>
        </w:rPr>
        <w:t>Tabel</w:t>
      </w:r>
      <w:r w:rsidRPr="5122BAB6" w:rsidR="679BF9E7">
        <w:rPr>
          <w:rFonts w:ascii="Aptos" w:hAnsi="Aptos" w:eastAsia="Aptos" w:cs="Aptos"/>
          <w:noProof w:val="0"/>
          <w:sz w:val="24"/>
          <w:szCs w:val="24"/>
          <w:lang w:val="pt-BR"/>
        </w:rPr>
        <w:t xml:space="preserve">a 6.5 evidencia que a terceirização oferece </w:t>
      </w:r>
      <w:r w:rsidRPr="5122BAB6" w:rsidR="679BF9E7">
        <w:rPr>
          <w:rFonts w:ascii="Aptos" w:hAnsi="Aptos" w:eastAsia="Aptos" w:cs="Aptos"/>
          <w:b w:val="1"/>
          <w:bCs w:val="1"/>
          <w:noProof w:val="0"/>
          <w:sz w:val="24"/>
          <w:szCs w:val="24"/>
          <w:lang w:val="pt-BR"/>
        </w:rPr>
        <w:t>maior redução de custos</w:t>
      </w:r>
      <w:r w:rsidRPr="5122BAB6" w:rsidR="679BF9E7">
        <w:rPr>
          <w:rFonts w:ascii="Aptos" w:hAnsi="Aptos" w:eastAsia="Aptos" w:cs="Aptos"/>
          <w:noProof w:val="0"/>
          <w:sz w:val="24"/>
          <w:szCs w:val="24"/>
          <w:lang w:val="pt-BR"/>
        </w:rPr>
        <w:t xml:space="preserve">, confirmando sua atratividade para empresas que buscam eficiência financeira. Contudo, os indicadores também revelam que a </w:t>
      </w:r>
      <w:r w:rsidRPr="5122BAB6" w:rsidR="679BF9E7">
        <w:rPr>
          <w:rFonts w:ascii="Aptos" w:hAnsi="Aptos" w:eastAsia="Aptos" w:cs="Aptos"/>
          <w:b w:val="1"/>
          <w:bCs w:val="1"/>
          <w:noProof w:val="0"/>
          <w:sz w:val="24"/>
          <w:szCs w:val="24"/>
          <w:lang w:val="pt-BR"/>
        </w:rPr>
        <w:t>qualidade dos serviços terceirizados</w:t>
      </w:r>
      <w:r w:rsidRPr="5122BAB6" w:rsidR="679BF9E7">
        <w:rPr>
          <w:rFonts w:ascii="Aptos" w:hAnsi="Aptos" w:eastAsia="Aptos" w:cs="Aptos"/>
          <w:noProof w:val="0"/>
          <w:sz w:val="24"/>
          <w:szCs w:val="24"/>
          <w:lang w:val="pt-BR"/>
        </w:rPr>
        <w:t xml:space="preserve"> tende a ser inferior quando comparada a contratos indeterminados, exigindo </w:t>
      </w:r>
      <w:r w:rsidRPr="5122BAB6" w:rsidR="679BF9E7">
        <w:rPr>
          <w:rFonts w:ascii="Aptos" w:hAnsi="Aptos" w:eastAsia="Aptos" w:cs="Aptos"/>
          <w:b w:val="1"/>
          <w:bCs w:val="1"/>
          <w:noProof w:val="0"/>
          <w:sz w:val="24"/>
          <w:szCs w:val="24"/>
          <w:lang w:val="pt-BR"/>
        </w:rPr>
        <w:t>monitoramento contínuo</w:t>
      </w:r>
      <w:r w:rsidRPr="5122BAB6" w:rsidR="679BF9E7">
        <w:rPr>
          <w:rFonts w:ascii="Aptos" w:hAnsi="Aptos" w:eastAsia="Aptos" w:cs="Aptos"/>
          <w:noProof w:val="0"/>
          <w:sz w:val="24"/>
          <w:szCs w:val="24"/>
          <w:lang w:val="pt-BR"/>
        </w:rPr>
        <w:t xml:space="preserve"> e definição de métricas claras de desempenho.</w:t>
      </w:r>
    </w:p>
    <w:p w:rsidR="679BF9E7" w:rsidP="5122BAB6" w:rsidRDefault="679BF9E7" w14:paraId="1D19D4BE" w14:textId="4F403BCD">
      <w:pPr>
        <w:spacing w:before="240" w:beforeAutospacing="off" w:after="240" w:afterAutospacing="off"/>
        <w:jc w:val="both"/>
      </w:pPr>
      <w:r w:rsidRPr="5122BAB6" w:rsidR="679BF9E7">
        <w:rPr>
          <w:rFonts w:ascii="Aptos" w:hAnsi="Aptos" w:eastAsia="Aptos" w:cs="Aptos"/>
          <w:noProof w:val="0"/>
          <w:sz w:val="24"/>
          <w:szCs w:val="24"/>
          <w:lang w:val="pt-BR"/>
        </w:rPr>
        <w:t xml:space="preserve">No campo dos </w:t>
      </w:r>
      <w:r w:rsidRPr="5122BAB6" w:rsidR="679BF9E7">
        <w:rPr>
          <w:rFonts w:ascii="Aptos" w:hAnsi="Aptos" w:eastAsia="Aptos" w:cs="Aptos"/>
          <w:b w:val="1"/>
          <w:bCs w:val="1"/>
          <w:noProof w:val="0"/>
          <w:sz w:val="24"/>
          <w:szCs w:val="24"/>
          <w:lang w:val="pt-BR"/>
        </w:rPr>
        <w:t>riscos</w:t>
      </w:r>
      <w:r w:rsidRPr="5122BAB6" w:rsidR="679BF9E7">
        <w:rPr>
          <w:rFonts w:ascii="Aptos" w:hAnsi="Aptos" w:eastAsia="Aptos" w:cs="Aptos"/>
          <w:noProof w:val="0"/>
          <w:sz w:val="24"/>
          <w:szCs w:val="24"/>
          <w:lang w:val="pt-BR"/>
        </w:rPr>
        <w:t xml:space="preserve">, o nível moderado reflete a possibilidade de </w:t>
      </w:r>
      <w:r w:rsidRPr="5122BAB6" w:rsidR="679BF9E7">
        <w:rPr>
          <w:rFonts w:ascii="Aptos" w:hAnsi="Aptos" w:eastAsia="Aptos" w:cs="Aptos"/>
          <w:b w:val="1"/>
          <w:bCs w:val="1"/>
          <w:noProof w:val="0"/>
          <w:sz w:val="24"/>
          <w:szCs w:val="24"/>
          <w:lang w:val="pt-BR"/>
        </w:rPr>
        <w:t>responsabilidade subsidiária da contratante</w:t>
      </w:r>
      <w:r w:rsidRPr="5122BAB6" w:rsidR="679BF9E7">
        <w:rPr>
          <w:rFonts w:ascii="Aptos" w:hAnsi="Aptos" w:eastAsia="Aptos" w:cs="Aptos"/>
          <w:noProof w:val="0"/>
          <w:sz w:val="24"/>
          <w:szCs w:val="24"/>
          <w:lang w:val="pt-BR"/>
        </w:rPr>
        <w:t>, conforme jurisprudência consolidada do TST (BRASIL, 2017; TST, 2023). Isso significa que falhas da prestadora podem gerar passivos trabalhistas e comprometer o ROI esperado.</w:t>
      </w:r>
    </w:p>
    <w:p w:rsidR="679BF9E7" w:rsidP="5122BAB6" w:rsidRDefault="679BF9E7" w14:paraId="276CE96B" w14:textId="002C0B99">
      <w:pPr>
        <w:spacing w:before="240" w:beforeAutospacing="off" w:after="240" w:afterAutospacing="off"/>
        <w:jc w:val="both"/>
      </w:pPr>
      <w:r w:rsidRPr="5122BAB6" w:rsidR="679BF9E7">
        <w:rPr>
          <w:rFonts w:ascii="Aptos" w:hAnsi="Aptos" w:eastAsia="Aptos" w:cs="Aptos"/>
          <w:noProof w:val="0"/>
          <w:sz w:val="24"/>
          <w:szCs w:val="24"/>
          <w:lang w:val="pt-BR"/>
        </w:rPr>
        <w:t xml:space="preserve">Essa dicotomia reforça que a terceirização deve ser utilizada apenas em </w:t>
      </w:r>
      <w:r w:rsidRPr="5122BAB6" w:rsidR="679BF9E7">
        <w:rPr>
          <w:rFonts w:ascii="Aptos" w:hAnsi="Aptos" w:eastAsia="Aptos" w:cs="Aptos"/>
          <w:b w:val="1"/>
          <w:bCs w:val="1"/>
          <w:noProof w:val="0"/>
          <w:sz w:val="24"/>
          <w:szCs w:val="24"/>
          <w:lang w:val="pt-BR"/>
        </w:rPr>
        <w:t>situações específicas</w:t>
      </w:r>
      <w:r w:rsidRPr="5122BAB6" w:rsidR="679BF9E7">
        <w:rPr>
          <w:rFonts w:ascii="Aptos" w:hAnsi="Aptos" w:eastAsia="Aptos" w:cs="Aptos"/>
          <w:noProof w:val="0"/>
          <w:sz w:val="24"/>
          <w:szCs w:val="24"/>
          <w:lang w:val="pt-BR"/>
        </w:rPr>
        <w:t xml:space="preserve">, alinhadas ao planejamento estratégico da organização. O uso de </w:t>
      </w:r>
      <w:r w:rsidRPr="5122BAB6" w:rsidR="679BF9E7">
        <w:rPr>
          <w:rFonts w:ascii="Aptos" w:hAnsi="Aptos" w:eastAsia="Aptos" w:cs="Aptos"/>
          <w:b w:val="1"/>
          <w:bCs w:val="1"/>
          <w:noProof w:val="0"/>
          <w:sz w:val="24"/>
          <w:szCs w:val="24"/>
          <w:lang w:val="pt-BR"/>
        </w:rPr>
        <w:t>dashboards executivos</w:t>
      </w:r>
      <w:r w:rsidRPr="5122BAB6" w:rsidR="679BF9E7">
        <w:rPr>
          <w:rFonts w:ascii="Aptos" w:hAnsi="Aptos" w:eastAsia="Aptos" w:cs="Aptos"/>
          <w:noProof w:val="0"/>
          <w:sz w:val="24"/>
          <w:szCs w:val="24"/>
          <w:lang w:val="pt-BR"/>
        </w:rPr>
        <w:t xml:space="preserve"> como o apresentado na Figura 6.5 permite que gestores acompanhem indicadores em tempo real, adotem medidas corretivas e fundamentem suas decisões em dados objetivos, equilibrando eficiência operacional e segurança jurídica.</w:t>
      </w:r>
    </w:p>
    <w:p w:rsidR="76190662" w:rsidP="43687827" w:rsidRDefault="76190662" w14:paraId="4F023786" w14:textId="17D580FD">
      <w:pPr>
        <w:pStyle w:val="Normal"/>
        <w:jc w:val="both"/>
      </w:pPr>
      <w:r w:rsidRPr="5122BAB6" w:rsidR="0F1238A2">
        <w:rPr>
          <w:noProof w:val="0"/>
          <w:lang w:val="pt-BR"/>
        </w:rPr>
        <w:t>Do ponto de vista regulatório, a jurisprudência do TST estabelece que a contratante pode ser responsabilizada subsidiariamente por obrigações trabalhistas da terceirizada. Essa interpretação reforça a importância de fundamentar juridicamente a escolha do modelo contratual e implementar mecanismos de fiscalização.</w:t>
      </w:r>
    </w:p>
    <w:p w:rsidR="76190662" w:rsidP="43687827" w:rsidRDefault="76190662" w14:paraId="22E7E44D" w14:textId="1C17AECC">
      <w:pPr>
        <w:pStyle w:val="Normal"/>
        <w:jc w:val="both"/>
      </w:pPr>
      <w:r w:rsidRPr="5122BAB6" w:rsidR="0F1238A2">
        <w:rPr>
          <w:noProof w:val="0"/>
          <w:lang w:val="pt-BR"/>
        </w:rPr>
        <w:t>Perspectiva prospectiva: com a crescente digitalização e automação de processos, espera-se que a terceirização seja cada vez mais utilizada em áreas de suporte tecnológico e serviços digitais. No entanto, gestores devem monitorar tendências regulatórias e adaptar práticas conforme mudanças legais.</w:t>
      </w:r>
    </w:p>
    <w:p w:rsidR="76190662" w:rsidP="43687827" w:rsidRDefault="76190662" w14:paraId="1703F9BB" w14:textId="037080A2">
      <w:pPr>
        <w:pStyle w:val="Normal"/>
        <w:jc w:val="both"/>
      </w:pPr>
      <w:r w:rsidRPr="5122BAB6" w:rsidR="0F1238A2">
        <w:rPr>
          <w:noProof w:val="0"/>
          <w:lang w:val="pt-BR"/>
        </w:rPr>
        <w:t>Implicações práticas: gestores devem adotar frameworks visuais, matrizes de risco e benchmarks internacionais para fundamentar suas decisões. A escolha pela terceirização deve ser orientada por objetivos corporativos claros, garantindo alinhamento entre estratégia, compliance e ROI.</w:t>
      </w:r>
    </w:p>
    <w:p w:rsidR="76190662" w:rsidP="43687827" w:rsidRDefault="76190662" w14:paraId="4569FF39" w14:textId="79A3F8C6">
      <w:pPr>
        <w:pStyle w:val="Normal"/>
        <w:jc w:val="both"/>
      </w:pPr>
      <w:r w:rsidRPr="43687827" w:rsidR="76190662">
        <w:rPr>
          <w:noProof w:val="0"/>
          <w:lang w:val="pt-BR"/>
        </w:rPr>
        <w:t>Em síntese, o contrato de terceirização representa instrumento estratégico para aumentar eficiência e reduzir custos. No entanto, exige rigor documental e monitoramento contínuo para evitar passivos. A adoção de frameworks visuais e estudos de caso fortalece a tomada de decisão, garantindo que empresas maximizem ROI e reduzam riscos.</w:t>
      </w:r>
    </w:p>
    <w:p w:rsidR="43687827" w:rsidP="43687827" w:rsidRDefault="43687827" w14:paraId="4EC65AC2" w14:textId="06322794">
      <w:pPr>
        <w:pStyle w:val="Normal"/>
        <w:jc w:val="both"/>
      </w:pPr>
    </w:p>
    <w:p w:rsidR="055AF6EF" w:rsidP="5122BAB6" w:rsidRDefault="055AF6EF" w14:paraId="4A47F758" w14:textId="5F60B1FA">
      <w:pPr>
        <w:pStyle w:val="Heading1"/>
        <w:rPr>
          <w:noProof w:val="0"/>
          <w:lang w:val="pt-BR"/>
        </w:rPr>
      </w:pPr>
    </w:p>
    <w:p w:rsidR="055AF6EF" w:rsidP="5122BAB6" w:rsidRDefault="055AF6EF" w14:paraId="54CA4184" w14:textId="4342E940">
      <w:pPr/>
      <w:r>
        <w:br w:type="page"/>
      </w:r>
    </w:p>
    <w:p w:rsidR="055AF6EF" w:rsidP="43687827" w:rsidRDefault="055AF6EF" w14:paraId="40CF7DC8" w14:textId="69C3E225">
      <w:pPr>
        <w:pStyle w:val="Heading1"/>
        <w:rPr>
          <w:rFonts w:ascii="Aptos" w:hAnsi="Aptos" w:eastAsia="Aptos" w:cs="Aptos"/>
          <w:b w:val="1"/>
          <w:bCs w:val="1"/>
          <w:noProof w:val="0"/>
          <w:sz w:val="36"/>
          <w:szCs w:val="36"/>
          <w:lang w:val="pt-BR"/>
        </w:rPr>
      </w:pPr>
      <w:bookmarkStart w:name="_Toc262055970" w:id="505481848"/>
      <w:bookmarkStart w:name="_Toc2053491945" w:id="1293010482"/>
      <w:r w:rsidRPr="5122BAB6" w:rsidR="7F9D7CCD">
        <w:rPr>
          <w:noProof w:val="0"/>
          <w:lang w:val="pt-BR"/>
        </w:rPr>
        <w:t>Contrato Eventual</w:t>
      </w:r>
      <w:bookmarkEnd w:id="505481848"/>
      <w:bookmarkEnd w:id="1293010482"/>
    </w:p>
    <w:p w:rsidR="5122BAB6" w:rsidP="5122BAB6" w:rsidRDefault="5122BAB6" w14:paraId="5632BFA9" w14:textId="5DC18B83">
      <w:pPr>
        <w:pStyle w:val="Normal"/>
        <w:jc w:val="both"/>
        <w:rPr>
          <w:noProof w:val="0"/>
          <w:lang w:val="pt-BR"/>
        </w:rPr>
      </w:pPr>
    </w:p>
    <w:p w:rsidR="055AF6EF" w:rsidP="43687827" w:rsidRDefault="055AF6EF" w14:paraId="6EE7C3EC" w14:textId="64A78939">
      <w:pPr>
        <w:pStyle w:val="Normal"/>
        <w:jc w:val="both"/>
      </w:pPr>
      <w:r w:rsidRPr="5122BAB6" w:rsidR="7F9D7CCD">
        <w:rPr>
          <w:noProof w:val="0"/>
          <w:lang w:val="pt-BR"/>
        </w:rPr>
        <w:t>Questão estratégica inicial: como empresas podem utilizar contratos eventuais para atender necessidades pontuais sem comprometer compliance e previsibilidade de custos? Esse modelo é caracterizado pela prestação de serviços em situações esporádicas, sem habitualidade ou continuidade, sendo regulado pela CLT e complementado pelo Código Civil.</w:t>
      </w:r>
    </w:p>
    <w:p w:rsidR="055AF6EF" w:rsidP="43687827" w:rsidRDefault="055AF6EF" w14:paraId="79FC27B0" w14:textId="5908C0E7">
      <w:pPr>
        <w:pStyle w:val="Normal"/>
        <w:jc w:val="both"/>
      </w:pPr>
      <w:r w:rsidRPr="5122BAB6" w:rsidR="7F9D7CCD">
        <w:rPr>
          <w:noProof w:val="0"/>
          <w:lang w:val="pt-BR"/>
        </w:rPr>
        <w:t>O contrato eventual é utilizado em atividades que não fazem parte da rotina da empresa, como serviços de manutenção emergencial ou consultorias específicas. O vínculo empregatício não se caracteriza, pois não há habitualidade. Essa modalidade é especialmente relevante em setores que demandam flexibilidade extrema.</w:t>
      </w:r>
    </w:p>
    <w:p w:rsidR="055AF6EF" w:rsidP="43687827" w:rsidRDefault="055AF6EF" w14:paraId="2924A930" w14:textId="094E5E74">
      <w:pPr>
        <w:pStyle w:val="Normal"/>
        <w:jc w:val="both"/>
      </w:pPr>
      <w:r w:rsidRPr="5122BAB6" w:rsidR="427EFB4D">
        <w:rPr>
          <w:rFonts w:ascii="Aptos" w:hAnsi="Aptos" w:eastAsia="Aptos" w:cs="Aptos"/>
          <w:noProof w:val="0"/>
          <w:sz w:val="24"/>
          <w:szCs w:val="24"/>
          <w:lang w:val="pt-BR"/>
        </w:rPr>
        <w:t xml:space="preserve">O contrato eventual é uma modalidade jurídica prevista na Consolidação das Leis do Trabalho (CLT) e no Código Civil (Lei nº 10.406/2002), utilizada para regular a prestação de serviços pontuais, não habituais e sem vínculo empregatício. Essa forma contratual é especialmente útil para atividades específicas, de curta duração e que não integram a rotina da empresa contratante. A Figura 7.1 apresenta um </w:t>
      </w:r>
      <w:r w:rsidRPr="5122BAB6" w:rsidR="427EFB4D">
        <w:rPr>
          <w:rFonts w:ascii="Aptos" w:hAnsi="Aptos" w:eastAsia="Aptos" w:cs="Aptos"/>
          <w:b w:val="1"/>
          <w:bCs w:val="1"/>
          <w:noProof w:val="0"/>
          <w:sz w:val="24"/>
          <w:szCs w:val="24"/>
          <w:lang w:val="pt-BR"/>
        </w:rPr>
        <w:t>fluxograma regulatório</w:t>
      </w:r>
      <w:r w:rsidRPr="5122BAB6" w:rsidR="427EFB4D">
        <w:rPr>
          <w:rFonts w:ascii="Aptos" w:hAnsi="Aptos" w:eastAsia="Aptos" w:cs="Aptos"/>
          <w:noProof w:val="0"/>
          <w:sz w:val="24"/>
          <w:szCs w:val="24"/>
          <w:lang w:val="pt-BR"/>
        </w:rPr>
        <w:t xml:space="preserve"> que organiza as principais etapas do contrato eventual, permitindo que gestores visualizem os requisitos legais e operacionais necessários para evitar riscos trabalhistas e garantir conformidade.</w:t>
      </w:r>
    </w:p>
    <w:p w:rsidR="055AF6EF" w:rsidP="5122BAB6" w:rsidRDefault="055AF6EF" w14:paraId="5D5DF62F" w14:textId="1052A089">
      <w:pPr>
        <w:pStyle w:val="Normal"/>
        <w:jc w:val="both"/>
        <w:rPr>
          <w:rFonts w:ascii="Aptos" w:hAnsi="Aptos" w:eastAsia="Aptos" w:cs="Aptos"/>
          <w:noProof w:val="0"/>
          <w:sz w:val="24"/>
          <w:szCs w:val="24"/>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010"/>
        <w:gridCol w:w="2022"/>
        <w:gridCol w:w="2250"/>
        <w:gridCol w:w="1782"/>
        <w:gridCol w:w="2016"/>
      </w:tblGrid>
      <w:tr w:rsidR="5122BAB6" w:rsidTr="5122BAB6" w14:paraId="013B67B9">
        <w:trPr>
          <w:trHeight w:val="300"/>
        </w:trPr>
        <w:tc>
          <w:tcPr>
            <w:tcW w:w="4032" w:type="dxa"/>
            <w:gridSpan w:val="2"/>
            <w:tcBorders>
              <w:top w:val="single" w:color="000000" w:themeColor="text1" w:sz="4"/>
            </w:tcBorders>
            <w:shd w:val="clear" w:color="auto" w:fill="074F6A" w:themeFill="accent4" w:themeFillShade="80"/>
            <w:tcMar/>
          </w:tcPr>
          <w:p w:rsidR="5122BAB6" w:rsidP="5122BAB6" w:rsidRDefault="5122BAB6" w14:paraId="2C1340D1" w14:textId="0DD1E6E0">
            <w:pPr>
              <w:pStyle w:val="Normal"/>
              <w:jc w:val="center"/>
              <w:rPr>
                <w:b w:val="1"/>
                <w:bCs w:val="1"/>
                <w:noProof w:val="0"/>
                <w:lang w:val="pt-BR"/>
              </w:rPr>
            </w:pPr>
            <w:r w:rsidRPr="5122BAB6" w:rsidR="5122BAB6">
              <w:rPr>
                <w:b w:val="1"/>
                <w:bCs w:val="1"/>
                <w:noProof w:val="0"/>
                <w:lang w:val="pt-BR"/>
              </w:rPr>
              <w:t>Contratação Pontual</w:t>
            </w:r>
          </w:p>
          <w:p w:rsidR="5122BAB6" w:rsidP="5122BAB6" w:rsidRDefault="5122BAB6" w14:paraId="4A9AF74C" w14:textId="49BB9DC1">
            <w:pPr>
              <w:pStyle w:val="Normal"/>
              <w:jc w:val="center"/>
              <w:rPr>
                <w:noProof w:val="0"/>
                <w:lang w:val="pt-BR"/>
              </w:rPr>
            </w:pPr>
          </w:p>
          <w:p w:rsidR="5122BAB6" w:rsidP="5122BAB6" w:rsidRDefault="5122BAB6" w14:paraId="538CA4B1" w14:textId="69C5A79E">
            <w:pPr>
              <w:pStyle w:val="Normal"/>
              <w:jc w:val="center"/>
              <w:rPr>
                <w:noProof w:val="0"/>
                <w:sz w:val="18"/>
                <w:szCs w:val="18"/>
                <w:lang w:val="pt-BR"/>
              </w:rPr>
            </w:pPr>
            <w:r w:rsidRPr="5122BAB6" w:rsidR="5122BAB6">
              <w:rPr>
                <w:noProof w:val="0"/>
                <w:lang w:val="pt-BR"/>
              </w:rPr>
              <w:t>Formalização detalhada, indicando especificidades e duração do serviço</w:t>
            </w:r>
          </w:p>
          <w:p w:rsidR="5122BAB6" w:rsidP="5122BAB6" w:rsidRDefault="5122BAB6" w14:paraId="10129FBF" w14:textId="4A9C0835">
            <w:pPr>
              <w:pStyle w:val="Normal"/>
              <w:jc w:val="center"/>
              <w:rPr>
                <w:noProof w:val="0"/>
                <w:lang w:val="pt-BR"/>
              </w:rPr>
            </w:pPr>
          </w:p>
        </w:tc>
        <w:tc>
          <w:tcPr>
            <w:tcW w:w="2250" w:type="dxa"/>
            <w:tcBorders>
              <w:top w:val="single" w:color="000000" w:themeColor="text1" w:sz="4"/>
            </w:tcBorders>
            <w:tcMar/>
          </w:tcPr>
          <w:p w:rsidR="5122BAB6" w:rsidP="5122BAB6" w:rsidRDefault="5122BAB6" w14:paraId="7755D4E0" w14:textId="5EF0B2B2">
            <w:pPr>
              <w:pStyle w:val="Normal"/>
              <w:rPr>
                <w:noProof w:val="0"/>
                <w:lang w:val="pt-BR"/>
              </w:rPr>
            </w:pPr>
          </w:p>
        </w:tc>
        <w:tc>
          <w:tcPr>
            <w:tcW w:w="1782" w:type="dxa"/>
            <w:tcBorders>
              <w:top w:val="single" w:color="000000" w:themeColor="text1" w:sz="4"/>
            </w:tcBorders>
            <w:tcMar/>
          </w:tcPr>
          <w:p w:rsidR="5122BAB6" w:rsidP="5122BAB6" w:rsidRDefault="5122BAB6" w14:paraId="1B9B4EE6" w14:textId="5EF0B2B2">
            <w:pPr>
              <w:pStyle w:val="Normal"/>
              <w:rPr>
                <w:noProof w:val="0"/>
                <w:lang w:val="pt-BR"/>
              </w:rPr>
            </w:pPr>
          </w:p>
        </w:tc>
        <w:tc>
          <w:tcPr>
            <w:tcW w:w="2016" w:type="dxa"/>
            <w:tcBorders>
              <w:top w:val="single" w:color="000000" w:themeColor="text1" w:sz="4"/>
              <w:right w:val="single" w:color="000000" w:themeColor="text1" w:sz="4"/>
            </w:tcBorders>
            <w:tcMar/>
          </w:tcPr>
          <w:p w:rsidR="5122BAB6" w:rsidP="5122BAB6" w:rsidRDefault="5122BAB6" w14:paraId="1FB0F0D4" w14:textId="5A8D82FE">
            <w:pPr>
              <w:pStyle w:val="Normal"/>
              <w:rPr>
                <w:noProof w:val="0"/>
                <w:lang w:val="pt-BR"/>
              </w:rPr>
            </w:pPr>
          </w:p>
        </w:tc>
      </w:tr>
      <w:tr w:rsidR="5122BAB6" w:rsidTr="5122BAB6" w14:paraId="103AEDB9">
        <w:trPr>
          <w:trHeight w:val="300"/>
        </w:trPr>
        <w:tc>
          <w:tcPr>
            <w:tcW w:w="2010" w:type="dxa"/>
            <w:tcMar/>
          </w:tcPr>
          <w:p w:rsidR="5122BAB6" w:rsidP="5122BAB6" w:rsidRDefault="5122BAB6" w14:paraId="172FA03B" w14:textId="5EF0B2B2">
            <w:pPr>
              <w:pStyle w:val="Normal"/>
              <w:rPr>
                <w:noProof w:val="0"/>
                <w:lang w:val="pt-BR"/>
              </w:rPr>
            </w:pPr>
          </w:p>
        </w:tc>
        <w:tc>
          <w:tcPr>
            <w:tcW w:w="4272" w:type="dxa"/>
            <w:gridSpan w:val="2"/>
            <w:shd w:val="clear" w:color="auto" w:fill="F2FA07"/>
            <w:tcMar/>
          </w:tcPr>
          <w:p w:rsidR="5122BAB6" w:rsidP="5122BAB6" w:rsidRDefault="5122BAB6" w14:paraId="653533EF" w14:textId="7D36D4ED">
            <w:pPr>
              <w:pStyle w:val="Normal"/>
              <w:jc w:val="center"/>
              <w:rPr>
                <w:noProof w:val="0"/>
                <w:lang w:val="pt-BR"/>
              </w:rPr>
            </w:pPr>
            <w:r w:rsidRPr="5122BAB6" w:rsidR="5122BAB6">
              <w:rPr>
                <w:b w:val="1"/>
                <w:bCs w:val="1"/>
                <w:noProof w:val="0"/>
                <w:lang w:val="pt-BR"/>
              </w:rPr>
              <w:t xml:space="preserve">Inexistência de </w:t>
            </w:r>
            <w:r w:rsidRPr="5122BAB6" w:rsidR="5122BAB6">
              <w:rPr>
                <w:b w:val="1"/>
                <w:bCs w:val="1"/>
                <w:noProof w:val="0"/>
                <w:lang w:val="pt-BR"/>
              </w:rPr>
              <w:t>vínculo</w:t>
            </w:r>
            <w:r w:rsidRPr="5122BAB6" w:rsidR="5122BAB6">
              <w:rPr>
                <w:b w:val="1"/>
                <w:bCs w:val="1"/>
                <w:noProof w:val="0"/>
                <w:lang w:val="pt-BR"/>
              </w:rPr>
              <w:t xml:space="preserve"> empregatício</w:t>
            </w:r>
            <w:r w:rsidRPr="5122BAB6" w:rsidR="5122BAB6">
              <w:rPr>
                <w:b w:val="1"/>
                <w:bCs w:val="1"/>
                <w:noProof w:val="0"/>
                <w:lang w:val="pt-BR"/>
              </w:rPr>
              <w:t xml:space="preserve"> </w:t>
            </w:r>
          </w:p>
          <w:p w:rsidR="5122BAB6" w:rsidP="5122BAB6" w:rsidRDefault="5122BAB6" w14:paraId="490AD5E5" w14:textId="61853EC2">
            <w:pPr>
              <w:pStyle w:val="Normal"/>
              <w:jc w:val="center"/>
              <w:rPr>
                <w:noProof w:val="0"/>
                <w:lang w:val="pt-BR"/>
              </w:rPr>
            </w:pPr>
          </w:p>
          <w:p w:rsidR="5122BAB6" w:rsidP="5122BAB6" w:rsidRDefault="5122BAB6" w14:paraId="7BFFD622" w14:textId="5D65434F">
            <w:pPr>
              <w:pStyle w:val="Normal"/>
              <w:jc w:val="center"/>
              <w:rPr>
                <w:noProof w:val="0"/>
                <w:lang w:val="pt-BR"/>
              </w:rPr>
            </w:pPr>
            <w:r w:rsidRPr="5122BAB6" w:rsidR="5122BAB6">
              <w:rPr>
                <w:noProof w:val="0"/>
                <w:lang w:val="pt-BR"/>
              </w:rPr>
              <w:t>Atividade não habitual e autonomia na prestação de serviço</w:t>
            </w:r>
          </w:p>
          <w:p w:rsidR="5122BAB6" w:rsidP="5122BAB6" w:rsidRDefault="5122BAB6" w14:paraId="1EE54BB3" w14:textId="629F4453">
            <w:pPr>
              <w:pStyle w:val="Normal"/>
              <w:rPr>
                <w:noProof w:val="0"/>
                <w:lang w:val="pt-BR"/>
              </w:rPr>
            </w:pPr>
          </w:p>
        </w:tc>
        <w:tc>
          <w:tcPr>
            <w:tcW w:w="1782" w:type="dxa"/>
            <w:tcMar/>
          </w:tcPr>
          <w:p w:rsidR="5122BAB6" w:rsidP="5122BAB6" w:rsidRDefault="5122BAB6" w14:paraId="0FE41B41" w14:textId="5EF0B2B2">
            <w:pPr>
              <w:pStyle w:val="Normal"/>
              <w:rPr>
                <w:noProof w:val="0"/>
                <w:lang w:val="pt-BR"/>
              </w:rPr>
            </w:pPr>
          </w:p>
        </w:tc>
        <w:tc>
          <w:tcPr>
            <w:tcW w:w="2016" w:type="dxa"/>
            <w:tcMar/>
          </w:tcPr>
          <w:p w:rsidR="5122BAB6" w:rsidP="5122BAB6" w:rsidRDefault="5122BAB6" w14:paraId="35289821" w14:textId="5A8D82FE">
            <w:pPr>
              <w:pStyle w:val="Normal"/>
              <w:rPr>
                <w:noProof w:val="0"/>
                <w:lang w:val="pt-BR"/>
              </w:rPr>
            </w:pPr>
          </w:p>
        </w:tc>
      </w:tr>
      <w:tr w:rsidR="5122BAB6" w:rsidTr="5122BAB6" w14:paraId="4A3E92B6">
        <w:trPr>
          <w:trHeight w:val="300"/>
        </w:trPr>
        <w:tc>
          <w:tcPr>
            <w:tcW w:w="2010" w:type="dxa"/>
            <w:tcMar/>
          </w:tcPr>
          <w:p w:rsidR="5122BAB6" w:rsidP="5122BAB6" w:rsidRDefault="5122BAB6" w14:paraId="22433B4A" w14:textId="5EF0B2B2">
            <w:pPr>
              <w:pStyle w:val="Normal"/>
              <w:rPr>
                <w:noProof w:val="0"/>
                <w:lang w:val="pt-BR"/>
              </w:rPr>
            </w:pPr>
          </w:p>
        </w:tc>
        <w:tc>
          <w:tcPr>
            <w:tcW w:w="2022" w:type="dxa"/>
            <w:tcMar/>
          </w:tcPr>
          <w:p w:rsidR="5122BAB6" w:rsidP="5122BAB6" w:rsidRDefault="5122BAB6" w14:paraId="173400B7" w14:textId="5EF0B2B2">
            <w:pPr>
              <w:pStyle w:val="Normal"/>
              <w:rPr>
                <w:noProof w:val="0"/>
                <w:lang w:val="pt-BR"/>
              </w:rPr>
            </w:pPr>
          </w:p>
        </w:tc>
        <w:tc>
          <w:tcPr>
            <w:tcW w:w="4032" w:type="dxa"/>
            <w:gridSpan w:val="2"/>
            <w:shd w:val="clear" w:color="auto" w:fill="B3E5A1" w:themeFill="accent6" w:themeFillTint="66"/>
            <w:tcMar/>
          </w:tcPr>
          <w:p w:rsidR="5122BAB6" w:rsidP="5122BAB6" w:rsidRDefault="5122BAB6" w14:paraId="184230B7" w14:textId="38468F22">
            <w:pPr>
              <w:pStyle w:val="Normal"/>
              <w:jc w:val="center"/>
              <w:rPr>
                <w:b w:val="1"/>
                <w:bCs w:val="1"/>
                <w:noProof w:val="0"/>
                <w:lang w:val="pt-BR"/>
              </w:rPr>
            </w:pPr>
            <w:r w:rsidRPr="5122BAB6" w:rsidR="5122BAB6">
              <w:rPr>
                <w:b w:val="1"/>
                <w:bCs w:val="1"/>
                <w:noProof w:val="0"/>
                <w:lang w:val="pt-BR"/>
              </w:rPr>
              <w:t>Execução do Serviço</w:t>
            </w:r>
          </w:p>
          <w:p w:rsidR="5122BAB6" w:rsidP="5122BAB6" w:rsidRDefault="5122BAB6" w14:paraId="151EFCAB" w14:textId="30F42A0C">
            <w:pPr>
              <w:pStyle w:val="Normal"/>
              <w:jc w:val="center"/>
              <w:rPr>
                <w:noProof w:val="0"/>
                <w:lang w:val="pt-BR"/>
              </w:rPr>
            </w:pPr>
            <w:r w:rsidRPr="5122BAB6" w:rsidR="5122BAB6">
              <w:rPr>
                <w:noProof w:val="0"/>
                <w:lang w:val="pt-BR"/>
              </w:rPr>
              <w:t xml:space="preserve"> </w:t>
            </w:r>
          </w:p>
          <w:p w:rsidR="5122BAB6" w:rsidP="5122BAB6" w:rsidRDefault="5122BAB6" w14:paraId="2D65A2DB" w14:textId="5F480731">
            <w:pPr>
              <w:pStyle w:val="Normal"/>
              <w:jc w:val="center"/>
              <w:rPr>
                <w:noProof w:val="0"/>
                <w:lang w:val="pt-BR"/>
              </w:rPr>
            </w:pPr>
            <w:r w:rsidRPr="5122BAB6" w:rsidR="5122BAB6">
              <w:rPr>
                <w:noProof w:val="0"/>
                <w:lang w:val="pt-BR"/>
              </w:rPr>
              <w:t>Realização da tarefa conforme o definido, sem integração na rotina da contratante</w:t>
            </w:r>
          </w:p>
        </w:tc>
        <w:tc>
          <w:tcPr>
            <w:tcW w:w="2016" w:type="dxa"/>
            <w:tcMar/>
          </w:tcPr>
          <w:p w:rsidR="5122BAB6" w:rsidP="5122BAB6" w:rsidRDefault="5122BAB6" w14:paraId="3791CE33" w14:textId="5A8D82FE">
            <w:pPr>
              <w:pStyle w:val="Normal"/>
              <w:rPr>
                <w:noProof w:val="0"/>
                <w:lang w:val="pt-BR"/>
              </w:rPr>
            </w:pPr>
          </w:p>
        </w:tc>
      </w:tr>
      <w:tr w:rsidR="5122BAB6" w:rsidTr="5122BAB6" w14:paraId="700A8C54">
        <w:trPr>
          <w:trHeight w:val="300"/>
        </w:trPr>
        <w:tc>
          <w:tcPr>
            <w:tcW w:w="2010" w:type="dxa"/>
            <w:tcBorders>
              <w:left w:val="single" w:color="000000" w:themeColor="text1" w:sz="4"/>
              <w:bottom w:val="single" w:color="000000" w:themeColor="text1" w:sz="4"/>
            </w:tcBorders>
            <w:tcMar/>
          </w:tcPr>
          <w:p w:rsidR="5122BAB6" w:rsidP="5122BAB6" w:rsidRDefault="5122BAB6" w14:paraId="4F797EF1" w14:textId="5EF0B2B2">
            <w:pPr>
              <w:pStyle w:val="Normal"/>
              <w:rPr>
                <w:noProof w:val="0"/>
                <w:lang w:val="pt-BR"/>
              </w:rPr>
            </w:pPr>
          </w:p>
        </w:tc>
        <w:tc>
          <w:tcPr>
            <w:tcW w:w="2022" w:type="dxa"/>
            <w:tcBorders>
              <w:bottom w:val="single" w:color="000000" w:themeColor="text1" w:sz="4"/>
            </w:tcBorders>
            <w:tcMar/>
          </w:tcPr>
          <w:p w:rsidR="5122BAB6" w:rsidP="5122BAB6" w:rsidRDefault="5122BAB6" w14:paraId="0D71964A" w14:textId="5EF0B2B2">
            <w:pPr>
              <w:pStyle w:val="Normal"/>
              <w:rPr>
                <w:noProof w:val="0"/>
                <w:lang w:val="pt-BR"/>
              </w:rPr>
            </w:pPr>
          </w:p>
        </w:tc>
        <w:tc>
          <w:tcPr>
            <w:tcW w:w="2250" w:type="dxa"/>
            <w:tcBorders>
              <w:bottom w:val="single" w:color="000000" w:themeColor="text1" w:sz="4"/>
            </w:tcBorders>
            <w:tcMar/>
          </w:tcPr>
          <w:p w:rsidR="5122BAB6" w:rsidP="5122BAB6" w:rsidRDefault="5122BAB6" w14:paraId="7D8298F3" w14:textId="5EF0B2B2">
            <w:pPr>
              <w:pStyle w:val="Normal"/>
              <w:rPr>
                <w:noProof w:val="0"/>
                <w:lang w:val="pt-BR"/>
              </w:rPr>
            </w:pPr>
          </w:p>
        </w:tc>
        <w:tc>
          <w:tcPr>
            <w:tcW w:w="3798" w:type="dxa"/>
            <w:gridSpan w:val="2"/>
            <w:tcBorders>
              <w:bottom w:val="single" w:color="000000" w:themeColor="text1" w:sz="4"/>
            </w:tcBorders>
            <w:shd w:val="clear" w:color="auto" w:fill="E97132" w:themeFill="accent2"/>
            <w:tcMar/>
          </w:tcPr>
          <w:p w:rsidR="5122BAB6" w:rsidP="5122BAB6" w:rsidRDefault="5122BAB6" w14:paraId="60873851" w14:textId="3CE9FF35">
            <w:pPr>
              <w:pStyle w:val="Normal"/>
              <w:jc w:val="center"/>
              <w:rPr>
                <w:b w:val="1"/>
                <w:bCs w:val="1"/>
                <w:noProof w:val="0"/>
                <w:lang w:val="pt-BR"/>
              </w:rPr>
            </w:pPr>
            <w:r w:rsidRPr="5122BAB6" w:rsidR="5122BAB6">
              <w:rPr>
                <w:b w:val="1"/>
                <w:bCs w:val="1"/>
                <w:noProof w:val="0"/>
                <w:lang w:val="pt-BR"/>
              </w:rPr>
              <w:t>Paramento Proporcional</w:t>
            </w:r>
          </w:p>
          <w:p w:rsidR="5122BAB6" w:rsidP="5122BAB6" w:rsidRDefault="5122BAB6" w14:paraId="6B456991" w14:textId="39B4D453">
            <w:pPr>
              <w:pStyle w:val="Normal"/>
              <w:rPr>
                <w:noProof w:val="0"/>
                <w:lang w:val="pt-BR"/>
              </w:rPr>
            </w:pPr>
          </w:p>
          <w:p w:rsidR="5122BAB6" w:rsidP="5122BAB6" w:rsidRDefault="5122BAB6" w14:paraId="2794BE4A" w14:textId="102E88E7">
            <w:pPr>
              <w:pStyle w:val="Normal"/>
              <w:jc w:val="center"/>
              <w:rPr>
                <w:noProof w:val="0"/>
                <w:lang w:val="pt-BR"/>
              </w:rPr>
            </w:pPr>
            <w:r w:rsidRPr="5122BAB6" w:rsidR="5122BAB6">
              <w:rPr>
                <w:noProof w:val="0"/>
                <w:lang w:val="pt-BR"/>
              </w:rPr>
              <w:t xml:space="preserve"> Remuneração calculada de acordo o serviço prestado e </w:t>
            </w:r>
            <w:r w:rsidRPr="5122BAB6" w:rsidR="1A4DD9CE">
              <w:rPr>
                <w:noProof w:val="0"/>
                <w:lang w:val="pt-BR"/>
              </w:rPr>
              <w:t>término</w:t>
            </w:r>
            <w:r w:rsidRPr="5122BAB6" w:rsidR="5122BAB6">
              <w:rPr>
                <w:noProof w:val="0"/>
                <w:lang w:val="pt-BR"/>
              </w:rPr>
              <w:t xml:space="preserve"> sem aviso</w:t>
            </w:r>
          </w:p>
        </w:tc>
      </w:tr>
      <w:tr w:rsidR="5122BAB6" w:rsidTr="5122BAB6" w14:paraId="3D36050E">
        <w:trPr>
          <w:trHeight w:val="300"/>
        </w:trPr>
        <w:tc>
          <w:tcPr>
            <w:tcW w:w="10080" w:type="dxa"/>
            <w:gridSpan w:val="5"/>
            <w:tcBorders>
              <w:top w:val="single" w:color="000000" w:themeColor="text1" w:sz="4"/>
            </w:tcBorders>
            <w:tcMar/>
          </w:tcPr>
          <w:p w:rsidR="5122BAB6" w:rsidP="5122BAB6" w:rsidRDefault="5122BAB6" w14:paraId="2F5A45DE" w14:textId="26E2B241">
            <w:pPr>
              <w:pStyle w:val="Normal"/>
              <w:jc w:val="center"/>
              <w:rPr>
                <w:noProof w:val="0"/>
                <w:sz w:val="18"/>
                <w:szCs w:val="18"/>
                <w:lang w:val="pt-BR"/>
              </w:rPr>
            </w:pPr>
          </w:p>
          <w:p w:rsidR="0218ACB7" w:rsidP="5122BAB6" w:rsidRDefault="0218ACB7" w14:paraId="77842FD8" w14:textId="2091FA4E">
            <w:pPr>
              <w:pStyle w:val="Normal"/>
              <w:jc w:val="center"/>
              <w:rPr>
                <w:noProof w:val="0"/>
                <w:sz w:val="18"/>
                <w:szCs w:val="18"/>
                <w:lang w:val="pt-BR"/>
              </w:rPr>
            </w:pPr>
            <w:r w:rsidRPr="5122BAB6" w:rsidR="0218ACB7">
              <w:rPr>
                <w:noProof w:val="0"/>
                <w:sz w:val="18"/>
                <w:szCs w:val="18"/>
                <w:lang w:val="pt-BR"/>
              </w:rPr>
              <w:t xml:space="preserve">Figura 7.1 – Fluxograma regulatório do contrato eventual </w:t>
            </w:r>
          </w:p>
          <w:p w:rsidR="0218ACB7" w:rsidP="5122BAB6" w:rsidRDefault="0218ACB7" w14:paraId="4E1801B3" w14:textId="1F392DA4">
            <w:pPr>
              <w:pStyle w:val="Normal"/>
              <w:jc w:val="center"/>
              <w:rPr>
                <w:noProof w:val="0"/>
                <w:sz w:val="18"/>
                <w:szCs w:val="18"/>
                <w:lang w:val="pt-BR"/>
              </w:rPr>
            </w:pPr>
            <w:r w:rsidRPr="5122BAB6" w:rsidR="0218ACB7">
              <w:rPr>
                <w:noProof w:val="0"/>
                <w:sz w:val="18"/>
                <w:szCs w:val="18"/>
                <w:lang w:val="pt-BR"/>
              </w:rPr>
              <w:t>Fonte: CLT; Código Civil (Lei nº 10.406/2002)</w:t>
            </w:r>
          </w:p>
        </w:tc>
      </w:tr>
    </w:tbl>
    <w:p w:rsidR="055AF6EF" w:rsidP="5122BAB6" w:rsidRDefault="055AF6EF" w14:paraId="3A8C3E83" w14:textId="578045B8">
      <w:pPr>
        <w:spacing w:before="240" w:beforeAutospacing="off" w:after="240" w:afterAutospacing="off"/>
        <w:jc w:val="both"/>
      </w:pPr>
      <w:r w:rsidRPr="5122BAB6" w:rsidR="0A0BEB7D">
        <w:rPr>
          <w:rFonts w:ascii="Aptos" w:hAnsi="Aptos" w:eastAsia="Aptos" w:cs="Aptos"/>
          <w:noProof w:val="0"/>
          <w:sz w:val="24"/>
          <w:szCs w:val="24"/>
          <w:lang w:val="pt-BR"/>
        </w:rPr>
        <w:t xml:space="preserve">O fluxograma da Figura 7.1 evidencia que o contrato eventual exige </w:t>
      </w:r>
      <w:r w:rsidRPr="5122BAB6" w:rsidR="0A0BEB7D">
        <w:rPr>
          <w:rFonts w:ascii="Aptos" w:hAnsi="Aptos" w:eastAsia="Aptos" w:cs="Aptos"/>
          <w:b w:val="1"/>
          <w:bCs w:val="1"/>
          <w:noProof w:val="0"/>
          <w:sz w:val="24"/>
          <w:szCs w:val="24"/>
          <w:lang w:val="pt-BR"/>
        </w:rPr>
        <w:t>documentação clara e detalhada</w:t>
      </w:r>
      <w:r w:rsidRPr="5122BAB6" w:rsidR="0A0BEB7D">
        <w:rPr>
          <w:rFonts w:ascii="Aptos" w:hAnsi="Aptos" w:eastAsia="Aptos" w:cs="Aptos"/>
          <w:noProof w:val="0"/>
          <w:sz w:val="24"/>
          <w:szCs w:val="24"/>
          <w:lang w:val="pt-BR"/>
        </w:rPr>
        <w:t xml:space="preserve"> sobre a natureza pontual da atividade, incluindo escopo, prazo e forma de remuneração. Essa formalização é essencial para garantir que o vínculo não seja descaracterizado como contrato de trabalho, evitando passivos trabalhistas e autuações por parte da fiscalização.</w:t>
      </w:r>
    </w:p>
    <w:p w:rsidR="055AF6EF" w:rsidP="5122BAB6" w:rsidRDefault="055AF6EF" w14:paraId="137E288F" w14:textId="295B35F0">
      <w:pPr>
        <w:spacing w:before="240" w:beforeAutospacing="off" w:after="240" w:afterAutospacing="off"/>
        <w:jc w:val="both"/>
      </w:pPr>
      <w:r w:rsidRPr="5122BAB6" w:rsidR="0A0BEB7D">
        <w:rPr>
          <w:rFonts w:ascii="Aptos" w:hAnsi="Aptos" w:eastAsia="Aptos" w:cs="Aptos"/>
          <w:noProof w:val="0"/>
          <w:sz w:val="24"/>
          <w:szCs w:val="24"/>
          <w:lang w:val="pt-BR"/>
        </w:rPr>
        <w:t xml:space="preserve">A etapa de </w:t>
      </w:r>
      <w:r w:rsidRPr="5122BAB6" w:rsidR="0A0BEB7D">
        <w:rPr>
          <w:rFonts w:ascii="Aptos" w:hAnsi="Aptos" w:eastAsia="Aptos" w:cs="Aptos"/>
          <w:b w:val="1"/>
          <w:bCs w:val="1"/>
          <w:noProof w:val="0"/>
          <w:sz w:val="24"/>
          <w:szCs w:val="24"/>
          <w:lang w:val="pt-BR"/>
        </w:rPr>
        <w:t>inexistência de vínculo empregatício</w:t>
      </w:r>
      <w:r w:rsidRPr="5122BAB6" w:rsidR="0A0BEB7D">
        <w:rPr>
          <w:rFonts w:ascii="Aptos" w:hAnsi="Aptos" w:eastAsia="Aptos" w:cs="Aptos"/>
          <w:noProof w:val="0"/>
          <w:sz w:val="24"/>
          <w:szCs w:val="24"/>
          <w:lang w:val="pt-BR"/>
        </w:rPr>
        <w:t xml:space="preserve"> reforça que o serviço deve ser prestado com autonomia, sem subordinação direta, controle de jornada ou integração à rotina da empresa contratante. A jurisprudência do Tribunal Superior do Trabalho (TST) estabelece que a habitualidade e a subordinação são elementos que caracterizam vínculo empregatício, mesmo quando o contrato é rotulado como eventual (BRASIL, 1943; TST, 2023).</w:t>
      </w:r>
    </w:p>
    <w:p w:rsidR="055AF6EF" w:rsidP="5122BAB6" w:rsidRDefault="055AF6EF" w14:paraId="306EB5E0" w14:textId="5F75981E">
      <w:pPr>
        <w:spacing w:before="240" w:beforeAutospacing="off" w:after="240" w:afterAutospacing="off"/>
        <w:jc w:val="both"/>
      </w:pPr>
      <w:r w:rsidRPr="5122BAB6" w:rsidR="0A0BEB7D">
        <w:rPr>
          <w:rFonts w:ascii="Aptos" w:hAnsi="Aptos" w:eastAsia="Aptos" w:cs="Aptos"/>
          <w:noProof w:val="0"/>
          <w:sz w:val="24"/>
          <w:szCs w:val="24"/>
          <w:lang w:val="pt-BR"/>
        </w:rPr>
        <w:t xml:space="preserve">A </w:t>
      </w:r>
      <w:r w:rsidRPr="5122BAB6" w:rsidR="0A0BEB7D">
        <w:rPr>
          <w:rFonts w:ascii="Aptos" w:hAnsi="Aptos" w:eastAsia="Aptos" w:cs="Aptos"/>
          <w:b w:val="1"/>
          <w:bCs w:val="1"/>
          <w:noProof w:val="0"/>
          <w:sz w:val="24"/>
          <w:szCs w:val="24"/>
          <w:lang w:val="pt-BR"/>
        </w:rPr>
        <w:t>execução do serviço</w:t>
      </w:r>
      <w:r w:rsidRPr="5122BAB6" w:rsidR="0A0BEB7D">
        <w:rPr>
          <w:rFonts w:ascii="Aptos" w:hAnsi="Aptos" w:eastAsia="Aptos" w:cs="Aptos"/>
          <w:noProof w:val="0"/>
          <w:sz w:val="24"/>
          <w:szCs w:val="24"/>
          <w:lang w:val="pt-BR"/>
        </w:rPr>
        <w:t xml:space="preserve"> deve ocorrer conforme o escopo acordado, com entregas específicas e sem envolvimento em atividades contínuas. Já o </w:t>
      </w:r>
      <w:r w:rsidRPr="5122BAB6" w:rsidR="0A0BEB7D">
        <w:rPr>
          <w:rFonts w:ascii="Aptos" w:hAnsi="Aptos" w:eastAsia="Aptos" w:cs="Aptos"/>
          <w:b w:val="1"/>
          <w:bCs w:val="1"/>
          <w:noProof w:val="0"/>
          <w:sz w:val="24"/>
          <w:szCs w:val="24"/>
          <w:lang w:val="pt-BR"/>
        </w:rPr>
        <w:t>pagamento proporcional</w:t>
      </w:r>
      <w:r w:rsidRPr="5122BAB6" w:rsidR="0A0BEB7D">
        <w:rPr>
          <w:rFonts w:ascii="Aptos" w:hAnsi="Aptos" w:eastAsia="Aptos" w:cs="Aptos"/>
          <w:noProof w:val="0"/>
          <w:sz w:val="24"/>
          <w:szCs w:val="24"/>
          <w:lang w:val="pt-BR"/>
        </w:rPr>
        <w:t xml:space="preserve"> deve ser calculado com base no tempo de serviço ou na entrega realizada, sem previsão de aviso prévio ou direitos típicos de contratos regidos pela CLT.</w:t>
      </w:r>
    </w:p>
    <w:p w:rsidR="055AF6EF" w:rsidP="5122BAB6" w:rsidRDefault="055AF6EF" w14:paraId="32D88410" w14:textId="7C81210C">
      <w:pPr>
        <w:spacing w:before="240" w:beforeAutospacing="off" w:after="240" w:afterAutospacing="off"/>
        <w:jc w:val="both"/>
      </w:pPr>
      <w:r w:rsidRPr="5122BAB6" w:rsidR="0A0BEB7D">
        <w:rPr>
          <w:rFonts w:ascii="Aptos" w:hAnsi="Aptos" w:eastAsia="Aptos" w:cs="Aptos"/>
          <w:noProof w:val="0"/>
          <w:sz w:val="24"/>
          <w:szCs w:val="24"/>
          <w:lang w:val="pt-BR"/>
        </w:rPr>
        <w:t xml:space="preserve">Esse modelo contratual é recomendado para funções técnicas, consultorias pontuais, serviços artísticos ou atividades que não demandem continuidade. No entanto, sua aplicação exige </w:t>
      </w:r>
      <w:r w:rsidRPr="5122BAB6" w:rsidR="0A0BEB7D">
        <w:rPr>
          <w:rFonts w:ascii="Aptos" w:hAnsi="Aptos" w:eastAsia="Aptos" w:cs="Aptos"/>
          <w:b w:val="1"/>
          <w:bCs w:val="1"/>
          <w:noProof w:val="0"/>
          <w:sz w:val="24"/>
          <w:szCs w:val="24"/>
          <w:lang w:val="pt-BR"/>
        </w:rPr>
        <w:t>rigor documental, clareza contratual e gestão jurídica preventiva</w:t>
      </w:r>
      <w:r w:rsidRPr="5122BAB6" w:rsidR="0A0BEB7D">
        <w:rPr>
          <w:rFonts w:ascii="Aptos" w:hAnsi="Aptos" w:eastAsia="Aptos" w:cs="Aptos"/>
          <w:noProof w:val="0"/>
          <w:sz w:val="24"/>
          <w:szCs w:val="24"/>
          <w:lang w:val="pt-BR"/>
        </w:rPr>
        <w:t>, garantindo segurança para ambas as partes e evitando litígios futuros.</w:t>
      </w:r>
      <w:r w:rsidRPr="5122BAB6" w:rsidR="7A6C5884">
        <w:rPr>
          <w:rFonts w:ascii="Aptos" w:hAnsi="Aptos" w:eastAsia="Aptos" w:cs="Aptos"/>
          <w:noProof w:val="0"/>
          <w:sz w:val="24"/>
          <w:szCs w:val="24"/>
          <w:lang w:val="pt-BR"/>
        </w:rPr>
        <w:t xml:space="preserve"> </w:t>
      </w:r>
      <w:r w:rsidRPr="5122BAB6" w:rsidR="06ED667B">
        <w:rPr>
          <w:rFonts w:ascii="Aptos" w:hAnsi="Aptos" w:eastAsia="Aptos" w:cs="Aptos"/>
          <w:noProof w:val="0"/>
          <w:sz w:val="24"/>
          <w:szCs w:val="24"/>
          <w:lang w:val="pt-BR"/>
        </w:rPr>
        <w:t xml:space="preserve">Os contratos eventuais são amplamente utilizados em setores que enfrentam </w:t>
      </w:r>
      <w:r w:rsidRPr="5122BAB6" w:rsidR="06ED667B">
        <w:rPr>
          <w:rFonts w:ascii="Aptos" w:hAnsi="Aptos" w:eastAsia="Aptos" w:cs="Aptos"/>
          <w:b w:val="1"/>
          <w:bCs w:val="1"/>
          <w:noProof w:val="0"/>
          <w:sz w:val="24"/>
          <w:szCs w:val="24"/>
          <w:lang w:val="pt-BR"/>
        </w:rPr>
        <w:t>demandas emergenciais</w:t>
      </w:r>
      <w:r w:rsidRPr="5122BAB6" w:rsidR="06ED667B">
        <w:rPr>
          <w:rFonts w:ascii="Aptos" w:hAnsi="Aptos" w:eastAsia="Aptos" w:cs="Aptos"/>
          <w:noProof w:val="0"/>
          <w:sz w:val="24"/>
          <w:szCs w:val="24"/>
          <w:lang w:val="pt-BR"/>
        </w:rPr>
        <w:t xml:space="preserve">, </w:t>
      </w:r>
      <w:r w:rsidRPr="5122BAB6" w:rsidR="06ED667B">
        <w:rPr>
          <w:rFonts w:ascii="Aptos" w:hAnsi="Aptos" w:eastAsia="Aptos" w:cs="Aptos"/>
          <w:b w:val="1"/>
          <w:bCs w:val="1"/>
          <w:noProof w:val="0"/>
          <w:sz w:val="24"/>
          <w:szCs w:val="24"/>
          <w:lang w:val="pt-BR"/>
        </w:rPr>
        <w:t>projetos pontuais</w:t>
      </w:r>
      <w:r w:rsidRPr="5122BAB6" w:rsidR="06ED667B">
        <w:rPr>
          <w:rFonts w:ascii="Aptos" w:hAnsi="Aptos" w:eastAsia="Aptos" w:cs="Aptos"/>
          <w:noProof w:val="0"/>
          <w:sz w:val="24"/>
          <w:szCs w:val="24"/>
          <w:lang w:val="pt-BR"/>
        </w:rPr>
        <w:t xml:space="preserve"> ou </w:t>
      </w:r>
      <w:r w:rsidRPr="5122BAB6" w:rsidR="06ED667B">
        <w:rPr>
          <w:rFonts w:ascii="Aptos" w:hAnsi="Aptos" w:eastAsia="Aptos" w:cs="Aptos"/>
          <w:b w:val="1"/>
          <w:bCs w:val="1"/>
          <w:noProof w:val="0"/>
          <w:sz w:val="24"/>
          <w:szCs w:val="24"/>
          <w:lang w:val="pt-BR"/>
        </w:rPr>
        <w:t>atividades de curta duração</w:t>
      </w:r>
      <w:r w:rsidRPr="5122BAB6" w:rsidR="06ED667B">
        <w:rPr>
          <w:rFonts w:ascii="Aptos" w:hAnsi="Aptos" w:eastAsia="Aptos" w:cs="Aptos"/>
          <w:noProof w:val="0"/>
          <w:sz w:val="24"/>
          <w:szCs w:val="24"/>
          <w:lang w:val="pt-BR"/>
        </w:rPr>
        <w:t>. A legislação brasileira permite esse tipo de vínculo desde que não haja habitualidade, subordinação ou integração à rotina da contratante. Dados do IBGE (2022) e da CNI (2021) revelam padrões distintos de utilização conforme o setor econômico, refletindo tanto a natureza das atividades quanto os riscos jurídicos envolvidos. A Tabela 7.2 apresenta um benchmark setorial que permite visualizar os segmentos com maior e menor incidência de contratos eventuais no Brasil.</w:t>
      </w: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850"/>
        <w:gridCol w:w="2475"/>
        <w:gridCol w:w="3360"/>
      </w:tblGrid>
      <w:tr w:rsidR="5122BAB6" w:rsidTr="5122BAB6" w14:paraId="3950FA74">
        <w:trPr>
          <w:trHeight w:val="300"/>
        </w:trPr>
        <w:tc>
          <w:tcPr>
            <w:tcW w:w="285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93B3A39" w14:textId="5B07F202">
            <w:pPr>
              <w:pStyle w:val="Normal"/>
              <w:rPr>
                <w:sz w:val="20"/>
                <w:szCs w:val="20"/>
              </w:rPr>
            </w:pPr>
            <w:r w:rsidRPr="5122BAB6" w:rsidR="5122BAB6">
              <w:rPr>
                <w:sz w:val="20"/>
                <w:szCs w:val="20"/>
              </w:rPr>
              <w:t>Setor Econômico</w:t>
            </w:r>
          </w:p>
        </w:tc>
        <w:tc>
          <w:tcPr>
            <w:tcW w:w="247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35C21B1F" w14:textId="336ECD08">
            <w:pPr>
              <w:pStyle w:val="Normal"/>
              <w:rPr>
                <w:sz w:val="20"/>
                <w:szCs w:val="20"/>
              </w:rPr>
            </w:pPr>
            <w:r w:rsidRPr="5122BAB6" w:rsidR="5122BAB6">
              <w:rPr>
                <w:sz w:val="20"/>
                <w:szCs w:val="20"/>
              </w:rPr>
              <w:t>Percentual de uso de contratos eventuais</w:t>
            </w:r>
          </w:p>
        </w:tc>
        <w:tc>
          <w:tcPr>
            <w:tcW w:w="336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084D2F0B" w14:textId="214F7352">
            <w:pPr>
              <w:pStyle w:val="Normal"/>
              <w:rPr>
                <w:sz w:val="20"/>
                <w:szCs w:val="20"/>
              </w:rPr>
            </w:pPr>
            <w:r w:rsidRPr="5122BAB6" w:rsidR="5122BAB6">
              <w:rPr>
                <w:sz w:val="20"/>
                <w:szCs w:val="20"/>
              </w:rPr>
              <w:t>Motivação principal</w:t>
            </w:r>
          </w:p>
        </w:tc>
      </w:tr>
      <w:tr w:rsidR="5122BAB6" w:rsidTr="5122BAB6" w14:paraId="660799A8">
        <w:trPr>
          <w:trHeight w:val="300"/>
        </w:trPr>
        <w:tc>
          <w:tcPr>
            <w:tcW w:w="28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03B3CEE" w14:textId="6111071E">
            <w:pPr>
              <w:pStyle w:val="Normal"/>
              <w:widowControl w:val="0"/>
              <w:spacing w:before="80" w:beforeAutospacing="off" w:after="80" w:afterAutospacing="off" w:line="240" w:lineRule="auto"/>
              <w:rPr>
                <w:sz w:val="20"/>
                <w:szCs w:val="20"/>
              </w:rPr>
            </w:pPr>
            <w:r w:rsidRPr="5122BAB6" w:rsidR="5122BAB6">
              <w:rPr>
                <w:sz w:val="20"/>
                <w:szCs w:val="20"/>
              </w:rPr>
              <w:t>Construção Civil</w:t>
            </w:r>
          </w:p>
        </w:tc>
        <w:tc>
          <w:tcPr>
            <w:tcW w:w="24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D203B1B" w14:textId="5778660C">
            <w:pPr>
              <w:pStyle w:val="Normal"/>
              <w:widowControl w:val="0"/>
              <w:spacing w:before="80" w:beforeAutospacing="off" w:after="80" w:afterAutospacing="off" w:line="240" w:lineRule="auto"/>
              <w:jc w:val="center"/>
              <w:rPr>
                <w:sz w:val="20"/>
                <w:szCs w:val="20"/>
              </w:rPr>
            </w:pPr>
            <w:r w:rsidRPr="5122BAB6" w:rsidR="5122BAB6">
              <w:rPr>
                <w:sz w:val="20"/>
                <w:szCs w:val="20"/>
              </w:rPr>
              <w:t>68%</w:t>
            </w:r>
          </w:p>
        </w:tc>
        <w:tc>
          <w:tcPr>
            <w:tcW w:w="33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A9F984B" w14:textId="1147A007">
            <w:pPr>
              <w:pStyle w:val="Normal"/>
              <w:widowControl w:val="0"/>
              <w:spacing w:before="80" w:beforeAutospacing="off" w:after="80" w:afterAutospacing="off" w:line="240" w:lineRule="auto"/>
              <w:rPr>
                <w:sz w:val="20"/>
                <w:szCs w:val="20"/>
              </w:rPr>
            </w:pPr>
            <w:r w:rsidRPr="5122BAB6" w:rsidR="5122BAB6">
              <w:rPr>
                <w:sz w:val="20"/>
                <w:szCs w:val="20"/>
              </w:rPr>
              <w:t>Atender obras pontuais e demandas sazonais</w:t>
            </w:r>
          </w:p>
        </w:tc>
      </w:tr>
      <w:tr w:rsidR="5122BAB6" w:rsidTr="5122BAB6" w14:paraId="1611A493">
        <w:trPr>
          <w:trHeight w:val="300"/>
        </w:trPr>
        <w:tc>
          <w:tcPr>
            <w:tcW w:w="28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5C5835E" w14:textId="48FBC7B5">
            <w:pPr>
              <w:pStyle w:val="Normal"/>
              <w:widowControl w:val="0"/>
              <w:spacing w:before="80" w:beforeAutospacing="off" w:after="80" w:afterAutospacing="off" w:line="240" w:lineRule="auto"/>
              <w:rPr>
                <w:sz w:val="20"/>
                <w:szCs w:val="20"/>
              </w:rPr>
            </w:pPr>
            <w:r w:rsidRPr="5122BAB6" w:rsidR="5122BAB6">
              <w:rPr>
                <w:sz w:val="20"/>
                <w:szCs w:val="20"/>
              </w:rPr>
              <w:t>Serviços especializados</w:t>
            </w:r>
          </w:p>
        </w:tc>
        <w:tc>
          <w:tcPr>
            <w:tcW w:w="24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EADA1F7" w14:textId="765D9447">
            <w:pPr>
              <w:pStyle w:val="Normal"/>
              <w:widowControl w:val="0"/>
              <w:spacing w:before="80" w:beforeAutospacing="off" w:after="80" w:afterAutospacing="off" w:line="240" w:lineRule="auto"/>
              <w:jc w:val="center"/>
              <w:rPr>
                <w:sz w:val="20"/>
                <w:szCs w:val="20"/>
              </w:rPr>
            </w:pPr>
            <w:r w:rsidRPr="5122BAB6" w:rsidR="5122BAB6">
              <w:rPr>
                <w:sz w:val="20"/>
                <w:szCs w:val="20"/>
              </w:rPr>
              <w:t>61%</w:t>
            </w:r>
          </w:p>
        </w:tc>
        <w:tc>
          <w:tcPr>
            <w:tcW w:w="33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7F09E89" w14:textId="56289907">
            <w:pPr>
              <w:pStyle w:val="Normal"/>
              <w:widowControl w:val="0"/>
              <w:spacing w:before="80" w:beforeAutospacing="off" w:after="80" w:afterAutospacing="off" w:line="240" w:lineRule="auto"/>
              <w:rPr>
                <w:sz w:val="20"/>
                <w:szCs w:val="20"/>
              </w:rPr>
            </w:pPr>
            <w:r w:rsidRPr="5122BAB6" w:rsidR="5122BAB6">
              <w:rPr>
                <w:sz w:val="20"/>
                <w:szCs w:val="20"/>
              </w:rPr>
              <w:t>Consultorias técnicas e projetos sob demanda</w:t>
            </w:r>
          </w:p>
        </w:tc>
      </w:tr>
      <w:tr w:rsidR="5122BAB6" w:rsidTr="5122BAB6" w14:paraId="5F1A8A5E">
        <w:trPr>
          <w:trHeight w:val="300"/>
        </w:trPr>
        <w:tc>
          <w:tcPr>
            <w:tcW w:w="28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31DDBA2" w14:textId="47A3BA3B">
            <w:pPr>
              <w:pStyle w:val="Normal"/>
              <w:widowControl w:val="0"/>
              <w:spacing w:before="80" w:beforeAutospacing="off" w:after="80" w:afterAutospacing="off" w:line="240" w:lineRule="auto"/>
              <w:rPr>
                <w:sz w:val="20"/>
                <w:szCs w:val="20"/>
              </w:rPr>
            </w:pPr>
            <w:r w:rsidRPr="5122BAB6" w:rsidR="5122BAB6">
              <w:rPr>
                <w:sz w:val="20"/>
                <w:szCs w:val="20"/>
              </w:rPr>
              <w:t>Eventos e entretenimento</w:t>
            </w:r>
          </w:p>
        </w:tc>
        <w:tc>
          <w:tcPr>
            <w:tcW w:w="24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80204DC" w14:textId="1BCEC2B4">
            <w:pPr>
              <w:pStyle w:val="Normal"/>
              <w:widowControl w:val="0"/>
              <w:spacing w:before="80" w:beforeAutospacing="off" w:after="80" w:afterAutospacing="off" w:line="240" w:lineRule="auto"/>
              <w:jc w:val="center"/>
              <w:rPr>
                <w:sz w:val="20"/>
                <w:szCs w:val="20"/>
              </w:rPr>
            </w:pPr>
            <w:r w:rsidRPr="5122BAB6" w:rsidR="5122BAB6">
              <w:rPr>
                <w:sz w:val="20"/>
                <w:szCs w:val="20"/>
              </w:rPr>
              <w:t>54%</w:t>
            </w:r>
          </w:p>
        </w:tc>
        <w:tc>
          <w:tcPr>
            <w:tcW w:w="33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A02D56E" w14:textId="5B65F238">
            <w:pPr>
              <w:pStyle w:val="Normal"/>
              <w:widowControl w:val="0"/>
              <w:spacing w:before="80" w:beforeAutospacing="off" w:after="80" w:afterAutospacing="off" w:line="240" w:lineRule="auto"/>
              <w:rPr>
                <w:sz w:val="20"/>
                <w:szCs w:val="20"/>
              </w:rPr>
            </w:pPr>
            <w:r w:rsidRPr="5122BAB6" w:rsidR="5122BAB6">
              <w:rPr>
                <w:sz w:val="20"/>
                <w:szCs w:val="20"/>
              </w:rPr>
              <w:t>Produções temporárias e equipes rotativas</w:t>
            </w:r>
          </w:p>
        </w:tc>
      </w:tr>
      <w:tr w:rsidR="5122BAB6" w:rsidTr="5122BAB6" w14:paraId="51D54B32">
        <w:trPr>
          <w:trHeight w:val="300"/>
        </w:trPr>
        <w:tc>
          <w:tcPr>
            <w:tcW w:w="28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0DF8562" w14:textId="7C013302">
            <w:pPr>
              <w:pStyle w:val="Normal"/>
              <w:widowControl w:val="0"/>
              <w:spacing w:before="80" w:beforeAutospacing="off" w:after="80" w:afterAutospacing="off" w:line="240" w:lineRule="auto"/>
              <w:rPr>
                <w:sz w:val="20"/>
                <w:szCs w:val="20"/>
              </w:rPr>
            </w:pPr>
            <w:r w:rsidRPr="5122BAB6" w:rsidR="5122BAB6">
              <w:rPr>
                <w:sz w:val="20"/>
                <w:szCs w:val="20"/>
              </w:rPr>
              <w:t>Comércio varejista</w:t>
            </w:r>
          </w:p>
        </w:tc>
        <w:tc>
          <w:tcPr>
            <w:tcW w:w="24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DFF8DCD" w14:textId="01B5CB6D">
            <w:pPr>
              <w:pStyle w:val="Normal"/>
              <w:widowControl w:val="0"/>
              <w:spacing w:before="80" w:beforeAutospacing="off" w:after="80" w:afterAutospacing="off" w:line="240" w:lineRule="auto"/>
              <w:jc w:val="center"/>
              <w:rPr>
                <w:sz w:val="20"/>
                <w:szCs w:val="20"/>
              </w:rPr>
            </w:pPr>
            <w:r w:rsidRPr="5122BAB6" w:rsidR="5122BAB6">
              <w:rPr>
                <w:sz w:val="20"/>
                <w:szCs w:val="20"/>
              </w:rPr>
              <w:t>39%</w:t>
            </w:r>
          </w:p>
        </w:tc>
        <w:tc>
          <w:tcPr>
            <w:tcW w:w="33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112510A" w14:textId="42A49982">
            <w:pPr>
              <w:pStyle w:val="Normal"/>
              <w:widowControl w:val="0"/>
              <w:spacing w:before="80" w:beforeAutospacing="off" w:after="80" w:afterAutospacing="off" w:line="240" w:lineRule="auto"/>
              <w:rPr>
                <w:sz w:val="20"/>
                <w:szCs w:val="20"/>
              </w:rPr>
            </w:pPr>
            <w:r w:rsidRPr="5122BAB6" w:rsidR="5122BAB6">
              <w:rPr>
                <w:sz w:val="20"/>
                <w:szCs w:val="20"/>
              </w:rPr>
              <w:t>Ações promocionais e reforço em datas específicas</w:t>
            </w:r>
          </w:p>
        </w:tc>
      </w:tr>
      <w:tr w:rsidR="5122BAB6" w:rsidTr="5122BAB6" w14:paraId="37270674">
        <w:trPr>
          <w:trHeight w:val="300"/>
        </w:trPr>
        <w:tc>
          <w:tcPr>
            <w:tcW w:w="28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E8790B3" w14:textId="05C47AA0">
            <w:pPr>
              <w:pStyle w:val="Normal"/>
              <w:widowControl w:val="0"/>
              <w:spacing w:before="80" w:beforeAutospacing="off" w:after="80" w:afterAutospacing="off" w:line="240" w:lineRule="auto"/>
              <w:rPr>
                <w:sz w:val="20"/>
                <w:szCs w:val="20"/>
              </w:rPr>
            </w:pPr>
            <w:r w:rsidRPr="5122BAB6" w:rsidR="5122BAB6">
              <w:rPr>
                <w:sz w:val="20"/>
                <w:szCs w:val="20"/>
              </w:rPr>
              <w:t>Indústria de transformação</w:t>
            </w:r>
          </w:p>
        </w:tc>
        <w:tc>
          <w:tcPr>
            <w:tcW w:w="24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5C91A66" w14:textId="12248E03">
            <w:pPr>
              <w:pStyle w:val="Normal"/>
              <w:widowControl w:val="0"/>
              <w:spacing w:before="80" w:beforeAutospacing="off" w:after="80" w:afterAutospacing="off" w:line="240" w:lineRule="auto"/>
              <w:jc w:val="center"/>
              <w:rPr>
                <w:sz w:val="20"/>
                <w:szCs w:val="20"/>
              </w:rPr>
            </w:pPr>
            <w:r w:rsidRPr="5122BAB6" w:rsidR="5122BAB6">
              <w:rPr>
                <w:sz w:val="20"/>
                <w:szCs w:val="20"/>
              </w:rPr>
              <w:t>27%</w:t>
            </w:r>
          </w:p>
        </w:tc>
        <w:tc>
          <w:tcPr>
            <w:tcW w:w="33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14A1E6D" w14:textId="10338F08">
            <w:pPr>
              <w:pStyle w:val="Normal"/>
              <w:widowControl w:val="0"/>
              <w:spacing w:before="80" w:beforeAutospacing="off" w:after="80" w:afterAutospacing="off" w:line="240" w:lineRule="auto"/>
              <w:rPr>
                <w:sz w:val="20"/>
                <w:szCs w:val="20"/>
              </w:rPr>
            </w:pPr>
            <w:r w:rsidRPr="5122BAB6" w:rsidR="5122BAB6">
              <w:rPr>
                <w:sz w:val="20"/>
                <w:szCs w:val="20"/>
              </w:rPr>
              <w:t>Baixa rotatividade e necessidade de continuidade</w:t>
            </w:r>
          </w:p>
        </w:tc>
      </w:tr>
      <w:tr w:rsidR="5122BAB6" w:rsidTr="5122BAB6" w14:paraId="49BD525F">
        <w:trPr>
          <w:trHeight w:val="300"/>
        </w:trPr>
        <w:tc>
          <w:tcPr>
            <w:tcW w:w="8685" w:type="dxa"/>
            <w:gridSpan w:val="3"/>
            <w:tcMar/>
          </w:tcPr>
          <w:p w:rsidR="5122BAB6" w:rsidP="5122BAB6" w:rsidRDefault="5122BAB6" w14:paraId="7F442851" w14:textId="2669C4E7">
            <w:pPr>
              <w:pStyle w:val="Normal"/>
              <w:jc w:val="center"/>
              <w:rPr>
                <w:noProof w:val="0"/>
                <w:sz w:val="18"/>
                <w:szCs w:val="18"/>
                <w:lang w:val="pt-BR"/>
              </w:rPr>
            </w:pPr>
          </w:p>
          <w:p w:rsidR="06ED667B" w:rsidP="5122BAB6" w:rsidRDefault="06ED667B" w14:paraId="2A883EC4" w14:textId="1F228514">
            <w:pPr>
              <w:pStyle w:val="Normal"/>
              <w:jc w:val="center"/>
              <w:rPr>
                <w:noProof w:val="0"/>
                <w:sz w:val="18"/>
                <w:szCs w:val="18"/>
                <w:lang w:val="pt-BR"/>
              </w:rPr>
            </w:pPr>
            <w:r w:rsidRPr="5122BAB6" w:rsidR="06ED667B">
              <w:rPr>
                <w:noProof w:val="0"/>
                <w:sz w:val="18"/>
                <w:szCs w:val="18"/>
                <w:lang w:val="pt-BR"/>
              </w:rPr>
              <w:t xml:space="preserve">Tabela 7.2 – Benchmark setorial de contratos eventuais </w:t>
            </w:r>
          </w:p>
          <w:p w:rsidR="06ED667B" w:rsidP="5122BAB6" w:rsidRDefault="06ED667B" w14:paraId="4E5FE967" w14:textId="48AF5D67">
            <w:pPr>
              <w:pStyle w:val="Normal"/>
              <w:jc w:val="center"/>
              <w:rPr>
                <w:noProof w:val="0"/>
                <w:sz w:val="18"/>
                <w:szCs w:val="18"/>
                <w:lang w:val="pt-BR"/>
              </w:rPr>
            </w:pPr>
            <w:r w:rsidRPr="5122BAB6" w:rsidR="06ED667B">
              <w:rPr>
                <w:noProof w:val="0"/>
                <w:sz w:val="18"/>
                <w:szCs w:val="18"/>
                <w:lang w:val="pt-BR"/>
              </w:rPr>
              <w:t>Fonte: IBGE (2022), CNI (2021)</w:t>
            </w:r>
          </w:p>
        </w:tc>
      </w:tr>
    </w:tbl>
    <w:p w:rsidR="055AF6EF" w:rsidP="5122BAB6" w:rsidRDefault="055AF6EF" w14:paraId="69C21704" w14:textId="2FAFE994">
      <w:pPr>
        <w:spacing w:before="240" w:beforeAutospacing="off" w:after="240" w:afterAutospacing="off"/>
        <w:jc w:val="both"/>
      </w:pPr>
      <w:r w:rsidRPr="5122BAB6" w:rsidR="54E1F2B8">
        <w:rPr>
          <w:rFonts w:ascii="Aptos" w:hAnsi="Aptos" w:eastAsia="Aptos" w:cs="Aptos"/>
          <w:noProof w:val="0"/>
          <w:sz w:val="24"/>
          <w:szCs w:val="24"/>
          <w:lang w:val="pt-BR"/>
        </w:rPr>
        <w:t xml:space="preserve">A Tabela 7.2 demonstra que os setores de </w:t>
      </w:r>
      <w:r w:rsidRPr="5122BAB6" w:rsidR="54E1F2B8">
        <w:rPr>
          <w:rFonts w:ascii="Aptos" w:hAnsi="Aptos" w:eastAsia="Aptos" w:cs="Aptos"/>
          <w:b w:val="1"/>
          <w:bCs w:val="1"/>
          <w:noProof w:val="0"/>
          <w:sz w:val="24"/>
          <w:szCs w:val="24"/>
          <w:lang w:val="pt-BR"/>
        </w:rPr>
        <w:t>construção civil</w:t>
      </w:r>
      <w:r w:rsidRPr="5122BAB6" w:rsidR="54E1F2B8">
        <w:rPr>
          <w:rFonts w:ascii="Aptos" w:hAnsi="Aptos" w:eastAsia="Aptos" w:cs="Aptos"/>
          <w:noProof w:val="0"/>
          <w:sz w:val="24"/>
          <w:szCs w:val="24"/>
          <w:lang w:val="pt-BR"/>
        </w:rPr>
        <w:t xml:space="preserve"> e </w:t>
      </w:r>
      <w:r w:rsidRPr="5122BAB6" w:rsidR="54E1F2B8">
        <w:rPr>
          <w:rFonts w:ascii="Aptos" w:hAnsi="Aptos" w:eastAsia="Aptos" w:cs="Aptos"/>
          <w:b w:val="1"/>
          <w:bCs w:val="1"/>
          <w:noProof w:val="0"/>
          <w:sz w:val="24"/>
          <w:szCs w:val="24"/>
          <w:lang w:val="pt-BR"/>
        </w:rPr>
        <w:t>serviços especializados</w:t>
      </w:r>
      <w:r w:rsidRPr="5122BAB6" w:rsidR="54E1F2B8">
        <w:rPr>
          <w:rFonts w:ascii="Aptos" w:hAnsi="Aptos" w:eastAsia="Aptos" w:cs="Aptos"/>
          <w:noProof w:val="0"/>
          <w:sz w:val="24"/>
          <w:szCs w:val="24"/>
          <w:lang w:val="pt-BR"/>
        </w:rPr>
        <w:t xml:space="preserve"> concentram o maior número de contratos eventuais. Isso se deve à necessidade de atender </w:t>
      </w:r>
      <w:r w:rsidRPr="5122BAB6" w:rsidR="54E1F2B8">
        <w:rPr>
          <w:rFonts w:ascii="Aptos" w:hAnsi="Aptos" w:eastAsia="Aptos" w:cs="Aptos"/>
          <w:b w:val="1"/>
          <w:bCs w:val="1"/>
          <w:noProof w:val="0"/>
          <w:sz w:val="24"/>
          <w:szCs w:val="24"/>
          <w:lang w:val="pt-BR"/>
        </w:rPr>
        <w:t>demandas emergenciais</w:t>
      </w:r>
      <w:r w:rsidRPr="5122BAB6" w:rsidR="54E1F2B8">
        <w:rPr>
          <w:rFonts w:ascii="Aptos" w:hAnsi="Aptos" w:eastAsia="Aptos" w:cs="Aptos"/>
          <w:noProof w:val="0"/>
          <w:sz w:val="24"/>
          <w:szCs w:val="24"/>
          <w:lang w:val="pt-BR"/>
        </w:rPr>
        <w:t>, como obras com prazo definido ou consultorias técnicas que não exigem vínculo contínuo. O modelo eventual permite flexibilidade na contratação, redução de encargos trabalhistas e agilidade na execução de projetos.</w:t>
      </w:r>
    </w:p>
    <w:p w:rsidR="055AF6EF" w:rsidP="5122BAB6" w:rsidRDefault="055AF6EF" w14:paraId="382B04FB" w14:textId="233B6FA9">
      <w:pPr>
        <w:spacing w:before="240" w:beforeAutospacing="off" w:after="240" w:afterAutospacing="off"/>
        <w:jc w:val="both"/>
      </w:pPr>
      <w:r w:rsidRPr="5122BAB6" w:rsidR="54E1F2B8">
        <w:rPr>
          <w:rFonts w:ascii="Aptos" w:hAnsi="Aptos" w:eastAsia="Aptos" w:cs="Aptos"/>
          <w:noProof w:val="0"/>
          <w:sz w:val="24"/>
          <w:szCs w:val="24"/>
          <w:lang w:val="pt-BR"/>
        </w:rPr>
        <w:t xml:space="preserve">O setor de </w:t>
      </w:r>
      <w:r w:rsidRPr="5122BAB6" w:rsidR="54E1F2B8">
        <w:rPr>
          <w:rFonts w:ascii="Aptos" w:hAnsi="Aptos" w:eastAsia="Aptos" w:cs="Aptos"/>
          <w:b w:val="1"/>
          <w:bCs w:val="1"/>
          <w:noProof w:val="0"/>
          <w:sz w:val="24"/>
          <w:szCs w:val="24"/>
          <w:lang w:val="pt-BR"/>
        </w:rPr>
        <w:t>eventos e entretenimento</w:t>
      </w:r>
      <w:r w:rsidRPr="5122BAB6" w:rsidR="54E1F2B8">
        <w:rPr>
          <w:rFonts w:ascii="Aptos" w:hAnsi="Aptos" w:eastAsia="Aptos" w:cs="Aptos"/>
          <w:noProof w:val="0"/>
          <w:sz w:val="24"/>
          <w:szCs w:val="24"/>
          <w:lang w:val="pt-BR"/>
        </w:rPr>
        <w:t xml:space="preserve"> também apresenta alta incidência, especialmente em produções temporárias, montagens de infraestrutura e equipes de apoio que atuam por períodos curtos. Já o </w:t>
      </w:r>
      <w:r w:rsidRPr="5122BAB6" w:rsidR="54E1F2B8">
        <w:rPr>
          <w:rFonts w:ascii="Aptos" w:hAnsi="Aptos" w:eastAsia="Aptos" w:cs="Aptos"/>
          <w:b w:val="1"/>
          <w:bCs w:val="1"/>
          <w:noProof w:val="0"/>
          <w:sz w:val="24"/>
          <w:szCs w:val="24"/>
          <w:lang w:val="pt-BR"/>
        </w:rPr>
        <w:t>comércio varejista</w:t>
      </w:r>
      <w:r w:rsidRPr="5122BAB6" w:rsidR="54E1F2B8">
        <w:rPr>
          <w:rFonts w:ascii="Aptos" w:hAnsi="Aptos" w:eastAsia="Aptos" w:cs="Aptos"/>
          <w:noProof w:val="0"/>
          <w:sz w:val="24"/>
          <w:szCs w:val="24"/>
          <w:lang w:val="pt-BR"/>
        </w:rPr>
        <w:t xml:space="preserve"> utiliza contratos eventuais em ações promocionais, campanhas sazonais e reforço de equipe em datas como Natal e Dia das Mães.</w:t>
      </w:r>
    </w:p>
    <w:p w:rsidR="055AF6EF" w:rsidP="5122BAB6" w:rsidRDefault="055AF6EF" w14:paraId="43A1FB22" w14:textId="228759BB">
      <w:pPr>
        <w:spacing w:before="240" w:beforeAutospacing="off" w:after="240" w:afterAutospacing="off"/>
        <w:jc w:val="both"/>
      </w:pPr>
      <w:r w:rsidRPr="5122BAB6" w:rsidR="54E1F2B8">
        <w:rPr>
          <w:rFonts w:ascii="Aptos" w:hAnsi="Aptos" w:eastAsia="Aptos" w:cs="Aptos"/>
          <w:noProof w:val="0"/>
          <w:sz w:val="24"/>
          <w:szCs w:val="24"/>
          <w:lang w:val="pt-BR"/>
        </w:rPr>
        <w:t xml:space="preserve">Por outro lado, a </w:t>
      </w:r>
      <w:r w:rsidRPr="5122BAB6" w:rsidR="54E1F2B8">
        <w:rPr>
          <w:rFonts w:ascii="Aptos" w:hAnsi="Aptos" w:eastAsia="Aptos" w:cs="Aptos"/>
          <w:b w:val="1"/>
          <w:bCs w:val="1"/>
          <w:noProof w:val="0"/>
          <w:sz w:val="24"/>
          <w:szCs w:val="24"/>
          <w:lang w:val="pt-BR"/>
        </w:rPr>
        <w:t>indústria de transformação</w:t>
      </w:r>
      <w:r w:rsidRPr="5122BAB6" w:rsidR="54E1F2B8">
        <w:rPr>
          <w:rFonts w:ascii="Aptos" w:hAnsi="Aptos" w:eastAsia="Aptos" w:cs="Aptos"/>
          <w:noProof w:val="0"/>
          <w:sz w:val="24"/>
          <w:szCs w:val="24"/>
          <w:lang w:val="pt-BR"/>
        </w:rPr>
        <w:t xml:space="preserve"> apresenta menor utilização, pois suas operações exigem </w:t>
      </w:r>
      <w:r w:rsidRPr="5122BAB6" w:rsidR="54E1F2B8">
        <w:rPr>
          <w:rFonts w:ascii="Aptos" w:hAnsi="Aptos" w:eastAsia="Aptos" w:cs="Aptos"/>
          <w:b w:val="1"/>
          <w:bCs w:val="1"/>
          <w:noProof w:val="0"/>
          <w:sz w:val="24"/>
          <w:szCs w:val="24"/>
          <w:lang w:val="pt-BR"/>
        </w:rPr>
        <w:t>continuidade, treinamento técnico e integração de equipes</w:t>
      </w:r>
      <w:r w:rsidRPr="5122BAB6" w:rsidR="54E1F2B8">
        <w:rPr>
          <w:rFonts w:ascii="Aptos" w:hAnsi="Aptos" w:eastAsia="Aptos" w:cs="Aptos"/>
          <w:noProof w:val="0"/>
          <w:sz w:val="24"/>
          <w:szCs w:val="24"/>
          <w:lang w:val="pt-BR"/>
        </w:rPr>
        <w:t>, o que torna o contrato eventual menos adequado.</w:t>
      </w:r>
    </w:p>
    <w:p w:rsidR="055AF6EF" w:rsidP="5122BAB6" w:rsidRDefault="055AF6EF" w14:paraId="26DB6C27" w14:textId="3A431B74">
      <w:pPr>
        <w:spacing w:before="240" w:beforeAutospacing="off" w:after="240" w:afterAutospacing="off"/>
        <w:jc w:val="both"/>
      </w:pPr>
      <w:r w:rsidRPr="5122BAB6" w:rsidR="54E1F2B8">
        <w:rPr>
          <w:rFonts w:ascii="Aptos" w:hAnsi="Aptos" w:eastAsia="Aptos" w:cs="Aptos"/>
          <w:noProof w:val="0"/>
          <w:sz w:val="24"/>
          <w:szCs w:val="24"/>
          <w:lang w:val="pt-BR"/>
        </w:rPr>
        <w:t>Esse benchmark reforça que a escolha pelo contrato eventual deve considerar não apenas a natureza da atividade, mas também os riscos jurídicos e operacionais envolvidos. A análise setorial permite que gestores adotem o modelo com maior segurança, alinhando a contratação à estratégia e à conformidade legal.</w:t>
      </w:r>
    </w:p>
    <w:p w:rsidR="055AF6EF" w:rsidP="43687827" w:rsidRDefault="055AF6EF" w14:paraId="26713367" w14:textId="2C7E7DAC">
      <w:pPr>
        <w:pStyle w:val="Normal"/>
        <w:jc w:val="both"/>
      </w:pPr>
      <w:r w:rsidRPr="5122BAB6" w:rsidR="406E3D54">
        <w:rPr>
          <w:rFonts w:ascii="Aptos" w:hAnsi="Aptos" w:eastAsia="Aptos" w:cs="Aptos"/>
          <w:noProof w:val="0"/>
          <w:sz w:val="24"/>
          <w:szCs w:val="24"/>
          <w:lang w:val="pt-BR"/>
        </w:rPr>
        <w:t xml:space="preserve">Embora o contrato eventual seja uma alternativa legítima para atender demandas pontuais, ele envolve riscos jurídicos e operacionais que precisam ser avaliados com rigor. Estudos da PwC (2023) e da Deloitte (2022) apontam que variáveis como </w:t>
      </w:r>
      <w:r w:rsidRPr="5122BAB6" w:rsidR="406E3D54">
        <w:rPr>
          <w:rFonts w:ascii="Aptos" w:hAnsi="Aptos" w:eastAsia="Aptos" w:cs="Aptos"/>
          <w:b w:val="1"/>
          <w:bCs w:val="1"/>
          <w:noProof w:val="0"/>
          <w:sz w:val="24"/>
          <w:szCs w:val="24"/>
          <w:lang w:val="pt-BR"/>
        </w:rPr>
        <w:t>compliance</w:t>
      </w:r>
      <w:r w:rsidRPr="5122BAB6" w:rsidR="406E3D54">
        <w:rPr>
          <w:rFonts w:ascii="Aptos" w:hAnsi="Aptos" w:eastAsia="Aptos" w:cs="Aptos"/>
          <w:noProof w:val="0"/>
          <w:sz w:val="24"/>
          <w:szCs w:val="24"/>
          <w:lang w:val="pt-BR"/>
        </w:rPr>
        <w:t xml:space="preserve">, </w:t>
      </w:r>
      <w:r w:rsidRPr="5122BAB6" w:rsidR="406E3D54">
        <w:rPr>
          <w:rFonts w:ascii="Aptos" w:hAnsi="Aptos" w:eastAsia="Aptos" w:cs="Aptos"/>
          <w:b w:val="1"/>
          <w:bCs w:val="1"/>
          <w:noProof w:val="0"/>
          <w:sz w:val="24"/>
          <w:szCs w:val="24"/>
          <w:lang w:val="pt-BR"/>
        </w:rPr>
        <w:t>passivos trabalhistas</w:t>
      </w:r>
      <w:r w:rsidRPr="5122BAB6" w:rsidR="406E3D54">
        <w:rPr>
          <w:rFonts w:ascii="Aptos" w:hAnsi="Aptos" w:eastAsia="Aptos" w:cs="Aptos"/>
          <w:noProof w:val="0"/>
          <w:sz w:val="24"/>
          <w:szCs w:val="24"/>
          <w:lang w:val="pt-BR"/>
        </w:rPr>
        <w:t xml:space="preserve"> e </w:t>
      </w:r>
      <w:r w:rsidRPr="5122BAB6" w:rsidR="406E3D54">
        <w:rPr>
          <w:rFonts w:ascii="Aptos" w:hAnsi="Aptos" w:eastAsia="Aptos" w:cs="Aptos"/>
          <w:b w:val="1"/>
          <w:bCs w:val="1"/>
          <w:noProof w:val="0"/>
          <w:sz w:val="24"/>
          <w:szCs w:val="24"/>
          <w:lang w:val="pt-BR"/>
        </w:rPr>
        <w:t>impacto no ROI</w:t>
      </w:r>
      <w:r w:rsidRPr="5122BAB6" w:rsidR="406E3D54">
        <w:rPr>
          <w:rFonts w:ascii="Aptos" w:hAnsi="Aptos" w:eastAsia="Aptos" w:cs="Aptos"/>
          <w:noProof w:val="0"/>
          <w:sz w:val="24"/>
          <w:szCs w:val="24"/>
          <w:lang w:val="pt-BR"/>
        </w:rPr>
        <w:t xml:space="preserve"> devem ser monitoradas continuamente para evitar a descaracterização do vínculo e litígios trabalhistas. A Figura 7.3 apresenta uma </w:t>
      </w:r>
      <w:r w:rsidRPr="5122BAB6" w:rsidR="406E3D54">
        <w:rPr>
          <w:rFonts w:ascii="Aptos" w:hAnsi="Aptos" w:eastAsia="Aptos" w:cs="Aptos"/>
          <w:b w:val="1"/>
          <w:bCs w:val="1"/>
          <w:noProof w:val="0"/>
          <w:sz w:val="24"/>
          <w:szCs w:val="24"/>
          <w:lang w:val="pt-BR"/>
        </w:rPr>
        <w:t>matriz de risco</w:t>
      </w:r>
      <w:r w:rsidRPr="5122BAB6" w:rsidR="406E3D54">
        <w:rPr>
          <w:rFonts w:ascii="Aptos" w:hAnsi="Aptos" w:eastAsia="Aptos" w:cs="Aptos"/>
          <w:noProof w:val="0"/>
          <w:sz w:val="24"/>
          <w:szCs w:val="24"/>
          <w:lang w:val="pt-BR"/>
        </w:rPr>
        <w:t xml:space="preserve"> que organiza esses fatores em níveis de gravidade, permitindo que gestores visualizem os principais pontos de atenção na aplicação desse modelo contratual.</w:t>
      </w:r>
    </w:p>
    <w:p w:rsidR="055AF6EF" w:rsidP="5122BAB6" w:rsidRDefault="055AF6EF" w14:paraId="0CE3D481" w14:textId="4940D952">
      <w:pPr>
        <w:pStyle w:val="Normal"/>
        <w:jc w:val="both"/>
        <w:rPr>
          <w:noProof w:val="0"/>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3360"/>
        <w:gridCol w:w="3360"/>
        <w:gridCol w:w="3360"/>
      </w:tblGrid>
      <w:tr w:rsidR="5122BAB6" w:rsidTr="5122BAB6" w14:paraId="2D111F69">
        <w:trPr>
          <w:trHeight w:val="300"/>
        </w:trPr>
        <w:tc>
          <w:tcPr>
            <w:tcW w:w="336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7E9C4E61" w14:textId="56B858FF">
            <w:pPr>
              <w:pStyle w:val="Normal"/>
              <w:jc w:val="center"/>
            </w:pPr>
            <w:r w:rsidR="5122BAB6">
              <w:rPr/>
              <w:t>Impacto / Probabilidade</w:t>
            </w:r>
          </w:p>
        </w:tc>
        <w:tc>
          <w:tcPr>
            <w:tcW w:w="336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1CC7C9E2" w14:textId="1038AFBB">
            <w:pPr>
              <w:pStyle w:val="Normal"/>
              <w:jc w:val="center"/>
            </w:pPr>
            <w:r w:rsidR="5122BAB6">
              <w:rPr/>
              <w:t>Baixa</w:t>
            </w:r>
          </w:p>
        </w:tc>
        <w:tc>
          <w:tcPr>
            <w:tcW w:w="336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6D418B7A" w14:textId="7FC8A2FB">
            <w:pPr>
              <w:pStyle w:val="Normal"/>
              <w:jc w:val="center"/>
            </w:pPr>
            <w:r w:rsidR="5122BAB6">
              <w:rPr/>
              <w:t>Alta</w:t>
            </w:r>
          </w:p>
        </w:tc>
      </w:tr>
      <w:tr w:rsidR="5122BAB6" w:rsidTr="5122BAB6" w14:paraId="5102F7AE">
        <w:trPr>
          <w:trHeight w:val="300"/>
        </w:trPr>
        <w:tc>
          <w:tcPr>
            <w:tcW w:w="33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E110F7D" w14:textId="6301E0CE">
            <w:pPr>
              <w:pStyle w:val="Normal"/>
              <w:jc w:val="center"/>
            </w:pPr>
            <w:r w:rsidR="5122BAB6">
              <w:rPr/>
              <w:t>Baixo</w:t>
            </w:r>
          </w:p>
        </w:tc>
        <w:tc>
          <w:tcPr>
            <w:tcW w:w="33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4D95D8A" w14:textId="58C3304E">
            <w:pPr>
              <w:pStyle w:val="Normal"/>
            </w:pPr>
            <w:r w:rsidR="5122BAB6">
              <w:rPr/>
              <w:t>Ausência de documentação adequada ⚠️</w:t>
            </w:r>
          </w:p>
        </w:tc>
        <w:tc>
          <w:tcPr>
            <w:tcW w:w="33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5A73AD3" w14:textId="442862BB">
            <w:pPr>
              <w:pStyle w:val="Normal"/>
            </w:pPr>
            <w:r w:rsidR="5122BAB6">
              <w:rPr/>
              <w:t>—</w:t>
            </w:r>
          </w:p>
        </w:tc>
      </w:tr>
      <w:tr w:rsidR="5122BAB6" w:rsidTr="5122BAB6" w14:paraId="0114FCFB">
        <w:trPr>
          <w:trHeight w:val="300"/>
        </w:trPr>
        <w:tc>
          <w:tcPr>
            <w:tcW w:w="33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C89825B" w14:textId="21C8D069">
            <w:pPr>
              <w:pStyle w:val="Normal"/>
              <w:jc w:val="center"/>
            </w:pPr>
            <w:r w:rsidR="5122BAB6">
              <w:rPr/>
              <w:t>Alto</w:t>
            </w:r>
          </w:p>
        </w:tc>
        <w:tc>
          <w:tcPr>
            <w:tcW w:w="33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C77AAAE" w14:textId="133F1033">
            <w:pPr>
              <w:pStyle w:val="Normal"/>
            </w:pPr>
            <w:r w:rsidR="5122BAB6">
              <w:rPr/>
              <w:t>Descaracterização do contrato como eventual ⚠️</w:t>
            </w:r>
          </w:p>
        </w:tc>
        <w:tc>
          <w:tcPr>
            <w:tcW w:w="33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032D0D7" w14:textId="647C3422">
            <w:pPr>
              <w:pStyle w:val="Normal"/>
            </w:pPr>
            <w:r w:rsidR="5122BAB6">
              <w:rPr/>
              <w:t>Repetição de atividades com habitualidade ⚠️</w:t>
            </w:r>
          </w:p>
        </w:tc>
      </w:tr>
      <w:tr w:rsidR="5122BAB6" w:rsidTr="5122BAB6" w14:paraId="22B3C0E6">
        <w:trPr>
          <w:trHeight w:val="300"/>
        </w:trPr>
        <w:tc>
          <w:tcPr>
            <w:tcW w:w="10080" w:type="dxa"/>
            <w:gridSpan w:val="3"/>
            <w:tcMar/>
          </w:tcPr>
          <w:p w:rsidR="5122BAB6" w:rsidP="5122BAB6" w:rsidRDefault="5122BAB6" w14:paraId="31D5E0A0" w14:textId="424FFF7F">
            <w:pPr>
              <w:pStyle w:val="Normal"/>
              <w:jc w:val="center"/>
              <w:rPr>
                <w:noProof w:val="0"/>
                <w:sz w:val="18"/>
                <w:szCs w:val="18"/>
                <w:lang w:val="pt-BR"/>
              </w:rPr>
            </w:pPr>
          </w:p>
          <w:p w:rsidR="32DE4866" w:rsidP="5122BAB6" w:rsidRDefault="32DE4866" w14:paraId="49CAB7B5" w14:textId="4C7EABE2">
            <w:pPr>
              <w:pStyle w:val="Normal"/>
              <w:jc w:val="center"/>
              <w:rPr>
                <w:noProof w:val="0"/>
                <w:sz w:val="18"/>
                <w:szCs w:val="18"/>
                <w:lang w:val="pt-BR"/>
              </w:rPr>
            </w:pPr>
            <w:r w:rsidRPr="5122BAB6" w:rsidR="32DE4866">
              <w:rPr>
                <w:noProof w:val="0"/>
                <w:sz w:val="18"/>
                <w:szCs w:val="18"/>
                <w:lang w:val="pt-BR"/>
              </w:rPr>
              <w:t xml:space="preserve">Figura 7.3 – Matriz de risco do contrato eventual </w:t>
            </w:r>
          </w:p>
          <w:p w:rsidR="32DE4866" w:rsidP="5122BAB6" w:rsidRDefault="32DE4866" w14:paraId="7C4E46D9" w14:textId="22C080AB">
            <w:pPr>
              <w:pStyle w:val="Normal"/>
              <w:jc w:val="center"/>
              <w:rPr>
                <w:noProof w:val="0"/>
                <w:sz w:val="18"/>
                <w:szCs w:val="18"/>
                <w:lang w:val="pt-BR"/>
              </w:rPr>
            </w:pPr>
            <w:r w:rsidRPr="5122BAB6" w:rsidR="32DE4866">
              <w:rPr>
                <w:noProof w:val="0"/>
                <w:sz w:val="18"/>
                <w:szCs w:val="18"/>
                <w:lang w:val="pt-BR"/>
              </w:rPr>
              <w:t xml:space="preserve">Fonte: </w:t>
            </w:r>
            <w:r w:rsidRPr="5122BAB6" w:rsidR="32DE4866">
              <w:rPr>
                <w:noProof w:val="0"/>
                <w:sz w:val="18"/>
                <w:szCs w:val="18"/>
                <w:lang w:val="pt-BR"/>
              </w:rPr>
              <w:t>PwC</w:t>
            </w:r>
            <w:r w:rsidRPr="5122BAB6" w:rsidR="32DE4866">
              <w:rPr>
                <w:noProof w:val="0"/>
                <w:sz w:val="18"/>
                <w:szCs w:val="18"/>
                <w:lang w:val="pt-BR"/>
              </w:rPr>
              <w:t xml:space="preserve"> (2023), Deloitte (2022)</w:t>
            </w:r>
          </w:p>
        </w:tc>
      </w:tr>
    </w:tbl>
    <w:p w:rsidR="055AF6EF" w:rsidP="5122BAB6" w:rsidRDefault="055AF6EF" w14:paraId="7DC88474" w14:textId="72366C79">
      <w:pPr>
        <w:pStyle w:val="Normal"/>
        <w:suppressLineNumbers w:val="0"/>
        <w:bidi w:val="0"/>
        <w:spacing w:before="0" w:beforeAutospacing="off" w:after="160" w:afterAutospacing="off" w:line="279" w:lineRule="auto"/>
        <w:ind w:left="0" w:right="0"/>
        <w:jc w:val="both"/>
        <w:rPr>
          <w:noProof w:val="0"/>
          <w:lang w:val="pt-BR"/>
        </w:rPr>
      </w:pPr>
    </w:p>
    <w:p w:rsidR="055AF6EF" w:rsidP="5122BAB6" w:rsidRDefault="055AF6EF" w14:paraId="55279685" w14:textId="27810350">
      <w:pPr>
        <w:spacing w:before="240" w:beforeAutospacing="off" w:after="240" w:afterAutospacing="off"/>
        <w:jc w:val="both"/>
      </w:pPr>
      <w:r w:rsidRPr="5122BAB6" w:rsidR="76B34AF8">
        <w:rPr>
          <w:rFonts w:ascii="Aptos" w:hAnsi="Aptos" w:eastAsia="Aptos" w:cs="Aptos"/>
          <w:noProof w:val="0"/>
          <w:sz w:val="24"/>
          <w:szCs w:val="24"/>
          <w:lang w:val="pt-BR"/>
        </w:rPr>
        <w:t xml:space="preserve">A Figura 7.3 evidencia que o </w:t>
      </w:r>
      <w:r w:rsidRPr="5122BAB6" w:rsidR="76B34AF8">
        <w:rPr>
          <w:rFonts w:ascii="Aptos" w:hAnsi="Aptos" w:eastAsia="Aptos" w:cs="Aptos"/>
          <w:b w:val="1"/>
          <w:bCs w:val="1"/>
          <w:noProof w:val="0"/>
          <w:sz w:val="24"/>
          <w:szCs w:val="24"/>
          <w:lang w:val="pt-BR"/>
        </w:rPr>
        <w:t>maior risco</w:t>
      </w:r>
      <w:r w:rsidRPr="5122BAB6" w:rsidR="76B34AF8">
        <w:rPr>
          <w:rFonts w:ascii="Aptos" w:hAnsi="Aptos" w:eastAsia="Aptos" w:cs="Aptos"/>
          <w:noProof w:val="0"/>
          <w:sz w:val="24"/>
          <w:szCs w:val="24"/>
          <w:lang w:val="pt-BR"/>
        </w:rPr>
        <w:t xml:space="preserve"> associado ao contrato eventual está na sua </w:t>
      </w:r>
      <w:r w:rsidRPr="5122BAB6" w:rsidR="76B34AF8">
        <w:rPr>
          <w:rFonts w:ascii="Aptos" w:hAnsi="Aptos" w:eastAsia="Aptos" w:cs="Aptos"/>
          <w:b w:val="1"/>
          <w:bCs w:val="1"/>
          <w:noProof w:val="0"/>
          <w:sz w:val="24"/>
          <w:szCs w:val="24"/>
          <w:lang w:val="pt-BR"/>
        </w:rPr>
        <w:t>descaracterização como vínculo empregatício</w:t>
      </w:r>
      <w:r w:rsidRPr="5122BAB6" w:rsidR="76B34AF8">
        <w:rPr>
          <w:rFonts w:ascii="Aptos" w:hAnsi="Aptos" w:eastAsia="Aptos" w:cs="Aptos"/>
          <w:noProof w:val="0"/>
          <w:sz w:val="24"/>
          <w:szCs w:val="24"/>
          <w:lang w:val="pt-BR"/>
        </w:rPr>
        <w:t xml:space="preserve">, especialmente quando há </w:t>
      </w:r>
      <w:r w:rsidRPr="5122BAB6" w:rsidR="76B34AF8">
        <w:rPr>
          <w:rFonts w:ascii="Aptos" w:hAnsi="Aptos" w:eastAsia="Aptos" w:cs="Aptos"/>
          <w:b w:val="1"/>
          <w:bCs w:val="1"/>
          <w:noProof w:val="0"/>
          <w:sz w:val="24"/>
          <w:szCs w:val="24"/>
          <w:lang w:val="pt-BR"/>
        </w:rPr>
        <w:t>repetição de atividades</w:t>
      </w:r>
      <w:r w:rsidRPr="5122BAB6" w:rsidR="76B34AF8">
        <w:rPr>
          <w:rFonts w:ascii="Aptos" w:hAnsi="Aptos" w:eastAsia="Aptos" w:cs="Aptos"/>
          <w:noProof w:val="0"/>
          <w:sz w:val="24"/>
          <w:szCs w:val="24"/>
          <w:lang w:val="pt-BR"/>
        </w:rPr>
        <w:t xml:space="preserve"> ou </w:t>
      </w:r>
      <w:r w:rsidRPr="5122BAB6" w:rsidR="76B34AF8">
        <w:rPr>
          <w:rFonts w:ascii="Aptos" w:hAnsi="Aptos" w:eastAsia="Aptos" w:cs="Aptos"/>
          <w:b w:val="1"/>
          <w:bCs w:val="1"/>
          <w:noProof w:val="0"/>
          <w:sz w:val="24"/>
          <w:szCs w:val="24"/>
          <w:lang w:val="pt-BR"/>
        </w:rPr>
        <w:t>integração à rotina da contratante</w:t>
      </w:r>
      <w:r w:rsidRPr="5122BAB6" w:rsidR="76B34AF8">
        <w:rPr>
          <w:rFonts w:ascii="Aptos" w:hAnsi="Aptos" w:eastAsia="Aptos" w:cs="Aptos"/>
          <w:noProof w:val="0"/>
          <w:sz w:val="24"/>
          <w:szCs w:val="24"/>
          <w:lang w:val="pt-BR"/>
        </w:rPr>
        <w:t>. A jurisprudência do TST é clara ao considerar habitualidade e subordinação como elementos que configuram vínculo direto, mesmo diante de contratos rotulados como eventuais (TST, Súmula 378).</w:t>
      </w:r>
    </w:p>
    <w:p w:rsidR="055AF6EF" w:rsidP="5122BAB6" w:rsidRDefault="055AF6EF" w14:paraId="520DE5D2" w14:textId="627740DD">
      <w:pPr>
        <w:spacing w:before="240" w:beforeAutospacing="off" w:after="240" w:afterAutospacing="off"/>
        <w:jc w:val="both"/>
      </w:pPr>
      <w:r w:rsidRPr="5122BAB6" w:rsidR="76B34AF8">
        <w:rPr>
          <w:rFonts w:ascii="Aptos" w:hAnsi="Aptos" w:eastAsia="Aptos" w:cs="Aptos"/>
          <w:noProof w:val="0"/>
          <w:sz w:val="24"/>
          <w:szCs w:val="24"/>
          <w:lang w:val="pt-BR"/>
        </w:rPr>
        <w:t xml:space="preserve">Outro risco relevante é a </w:t>
      </w:r>
      <w:r w:rsidRPr="5122BAB6" w:rsidR="76B34AF8">
        <w:rPr>
          <w:rFonts w:ascii="Aptos" w:hAnsi="Aptos" w:eastAsia="Aptos" w:cs="Aptos"/>
          <w:b w:val="1"/>
          <w:bCs w:val="1"/>
          <w:noProof w:val="0"/>
          <w:sz w:val="24"/>
          <w:szCs w:val="24"/>
          <w:lang w:val="pt-BR"/>
        </w:rPr>
        <w:t>ausência de documentação adequada</w:t>
      </w:r>
      <w:r w:rsidRPr="5122BAB6" w:rsidR="76B34AF8">
        <w:rPr>
          <w:rFonts w:ascii="Aptos" w:hAnsi="Aptos" w:eastAsia="Aptos" w:cs="Aptos"/>
          <w:noProof w:val="0"/>
          <w:sz w:val="24"/>
          <w:szCs w:val="24"/>
          <w:lang w:val="pt-BR"/>
        </w:rPr>
        <w:t xml:space="preserve">, como contratos sem cláusulas claras sobre escopo, prazo e forma de pagamento. Essa fragilidade contratual pode gerar </w:t>
      </w:r>
      <w:r w:rsidRPr="5122BAB6" w:rsidR="76B34AF8">
        <w:rPr>
          <w:rFonts w:ascii="Aptos" w:hAnsi="Aptos" w:eastAsia="Aptos" w:cs="Aptos"/>
          <w:b w:val="1"/>
          <w:bCs w:val="1"/>
          <w:noProof w:val="0"/>
          <w:sz w:val="24"/>
          <w:szCs w:val="24"/>
          <w:lang w:val="pt-BR"/>
        </w:rPr>
        <w:t>questionamentos judiciais</w:t>
      </w:r>
      <w:r w:rsidRPr="5122BAB6" w:rsidR="76B34AF8">
        <w:rPr>
          <w:rFonts w:ascii="Aptos" w:hAnsi="Aptos" w:eastAsia="Aptos" w:cs="Aptos"/>
          <w:noProof w:val="0"/>
          <w:sz w:val="24"/>
          <w:szCs w:val="24"/>
          <w:lang w:val="pt-BR"/>
        </w:rPr>
        <w:t xml:space="preserve">, como apontado no estudo da Deloitte (2022), que revelou que </w:t>
      </w:r>
      <w:r w:rsidRPr="5122BAB6" w:rsidR="76B34AF8">
        <w:rPr>
          <w:rFonts w:ascii="Aptos" w:hAnsi="Aptos" w:eastAsia="Aptos" w:cs="Aptos"/>
          <w:b w:val="1"/>
          <w:bCs w:val="1"/>
          <w:noProof w:val="0"/>
          <w:sz w:val="24"/>
          <w:szCs w:val="24"/>
          <w:lang w:val="pt-BR"/>
        </w:rPr>
        <w:t>19% das empresas brasileiras já enfrentaram litígios relacionados a contratos eventuais</w:t>
      </w:r>
      <w:r w:rsidRPr="5122BAB6" w:rsidR="76B34AF8">
        <w:rPr>
          <w:rFonts w:ascii="Aptos" w:hAnsi="Aptos" w:eastAsia="Aptos" w:cs="Aptos"/>
          <w:noProof w:val="0"/>
          <w:sz w:val="24"/>
          <w:szCs w:val="24"/>
          <w:lang w:val="pt-BR"/>
        </w:rPr>
        <w:t>, principalmente por falhas na caracterização da atividade como pontual.</w:t>
      </w:r>
    </w:p>
    <w:p w:rsidR="055AF6EF" w:rsidP="5122BAB6" w:rsidRDefault="055AF6EF" w14:paraId="075CD96A" w14:textId="0D82B78F">
      <w:pPr>
        <w:spacing w:before="240" w:beforeAutospacing="off" w:after="240" w:afterAutospacing="off"/>
        <w:jc w:val="both"/>
      </w:pPr>
      <w:r w:rsidRPr="5122BAB6" w:rsidR="76B34AF8">
        <w:rPr>
          <w:rFonts w:ascii="Aptos" w:hAnsi="Aptos" w:eastAsia="Aptos" w:cs="Aptos"/>
          <w:noProof w:val="0"/>
          <w:sz w:val="24"/>
          <w:szCs w:val="24"/>
          <w:lang w:val="pt-BR"/>
        </w:rPr>
        <w:t xml:space="preserve">Do ponto de vista prático, gestores devem implementar </w:t>
      </w:r>
      <w:r w:rsidRPr="5122BAB6" w:rsidR="76B34AF8">
        <w:rPr>
          <w:rFonts w:ascii="Aptos" w:hAnsi="Aptos" w:eastAsia="Aptos" w:cs="Aptos"/>
          <w:b w:val="1"/>
          <w:bCs w:val="1"/>
          <w:noProof w:val="0"/>
          <w:sz w:val="24"/>
          <w:szCs w:val="24"/>
          <w:lang w:val="pt-BR"/>
        </w:rPr>
        <w:t>contratos detalhados</w:t>
      </w:r>
      <w:r w:rsidRPr="5122BAB6" w:rsidR="76B34AF8">
        <w:rPr>
          <w:rFonts w:ascii="Aptos" w:hAnsi="Aptos" w:eastAsia="Aptos" w:cs="Aptos"/>
          <w:noProof w:val="0"/>
          <w:sz w:val="24"/>
          <w:szCs w:val="24"/>
          <w:lang w:val="pt-BR"/>
        </w:rPr>
        <w:t>, com cláusulas que evidenciem a natureza eventual da atividade, o prazo definido e o pagamento proporcional. Além disso, é recomendável manter registros documentais, relatórios de entrega e pareceres jurídicos que reforcem a autonomia do prestador.</w:t>
      </w:r>
    </w:p>
    <w:p w:rsidR="055AF6EF" w:rsidP="5122BAB6" w:rsidRDefault="055AF6EF" w14:paraId="0DB09FAB" w14:textId="66B0B49D">
      <w:pPr>
        <w:spacing w:before="240" w:beforeAutospacing="off" w:after="240" w:afterAutospacing="off"/>
        <w:jc w:val="both"/>
      </w:pPr>
      <w:r w:rsidRPr="5122BAB6" w:rsidR="76B34AF8">
        <w:rPr>
          <w:rFonts w:ascii="Aptos" w:hAnsi="Aptos" w:eastAsia="Aptos" w:cs="Aptos"/>
          <w:noProof w:val="0"/>
          <w:sz w:val="24"/>
          <w:szCs w:val="24"/>
          <w:lang w:val="pt-BR"/>
        </w:rPr>
        <w:t xml:space="preserve">Essa abordagem fortalece a </w:t>
      </w:r>
      <w:r w:rsidRPr="5122BAB6" w:rsidR="76B34AF8">
        <w:rPr>
          <w:rFonts w:ascii="Aptos" w:hAnsi="Aptos" w:eastAsia="Aptos" w:cs="Aptos"/>
          <w:b w:val="1"/>
          <w:bCs w:val="1"/>
          <w:noProof w:val="0"/>
          <w:sz w:val="24"/>
          <w:szCs w:val="24"/>
          <w:lang w:val="pt-BR"/>
        </w:rPr>
        <w:t>governança corporativa</w:t>
      </w:r>
      <w:r w:rsidRPr="5122BAB6" w:rsidR="76B34AF8">
        <w:rPr>
          <w:rFonts w:ascii="Aptos" w:hAnsi="Aptos" w:eastAsia="Aptos" w:cs="Aptos"/>
          <w:noProof w:val="0"/>
          <w:sz w:val="24"/>
          <w:szCs w:val="24"/>
          <w:lang w:val="pt-BR"/>
        </w:rPr>
        <w:t>, reduz riscos trabalhistas e garante maior segurança jurídica na aplicação do contrato eventual, especialmente em setores com alta rotatividade ou demandas sazonais.</w:t>
      </w:r>
    </w:p>
    <w:p w:rsidR="055AF6EF" w:rsidP="43687827" w:rsidRDefault="055AF6EF" w14:paraId="60DCAABF" w14:textId="637FABA0">
      <w:pPr>
        <w:pStyle w:val="Normal"/>
        <w:jc w:val="both"/>
      </w:pPr>
      <w:r w:rsidRPr="5122BAB6" w:rsidR="2DDA376A">
        <w:rPr>
          <w:rFonts w:ascii="Aptos" w:hAnsi="Aptos" w:eastAsia="Aptos" w:cs="Aptos"/>
          <w:noProof w:val="0"/>
          <w:sz w:val="24"/>
          <w:szCs w:val="24"/>
          <w:lang w:val="pt-BR"/>
        </w:rPr>
        <w:t xml:space="preserve">A escolha entre contratos eventuais, indeterminados e temporários envolve diferentes impactos sobre o retorno sobre investimento (ROI). Estudos da Deloitte (2022) e da McKinsey (2022) demonstram que os contratos eventuais apresentam vantagens significativas em </w:t>
      </w:r>
      <w:r w:rsidRPr="5122BAB6" w:rsidR="2DDA376A">
        <w:rPr>
          <w:rFonts w:ascii="Aptos" w:hAnsi="Aptos" w:eastAsia="Aptos" w:cs="Aptos"/>
          <w:b w:val="1"/>
          <w:bCs w:val="1"/>
          <w:noProof w:val="0"/>
          <w:sz w:val="24"/>
          <w:szCs w:val="24"/>
          <w:lang w:val="pt-BR"/>
        </w:rPr>
        <w:t>redução de custos de curto prazo</w:t>
      </w:r>
      <w:r w:rsidRPr="5122BAB6" w:rsidR="2DDA376A">
        <w:rPr>
          <w:rFonts w:ascii="Aptos" w:hAnsi="Aptos" w:eastAsia="Aptos" w:cs="Aptos"/>
          <w:noProof w:val="0"/>
          <w:sz w:val="24"/>
          <w:szCs w:val="24"/>
          <w:lang w:val="pt-BR"/>
        </w:rPr>
        <w:t xml:space="preserve">, mas também trazem desafios relacionados à </w:t>
      </w:r>
      <w:r w:rsidRPr="5122BAB6" w:rsidR="2DDA376A">
        <w:rPr>
          <w:rFonts w:ascii="Aptos" w:hAnsi="Aptos" w:eastAsia="Aptos" w:cs="Aptos"/>
          <w:b w:val="1"/>
          <w:bCs w:val="1"/>
          <w:noProof w:val="0"/>
          <w:sz w:val="24"/>
          <w:szCs w:val="24"/>
          <w:lang w:val="pt-BR"/>
        </w:rPr>
        <w:t>retenção de talentos</w:t>
      </w:r>
      <w:r w:rsidRPr="5122BAB6" w:rsidR="2DDA376A">
        <w:rPr>
          <w:rFonts w:ascii="Aptos" w:hAnsi="Aptos" w:eastAsia="Aptos" w:cs="Aptos"/>
          <w:noProof w:val="0"/>
          <w:sz w:val="24"/>
          <w:szCs w:val="24"/>
          <w:lang w:val="pt-BR"/>
        </w:rPr>
        <w:t xml:space="preserve"> e à </w:t>
      </w:r>
      <w:r w:rsidRPr="5122BAB6" w:rsidR="2DDA376A">
        <w:rPr>
          <w:rFonts w:ascii="Aptos" w:hAnsi="Aptos" w:eastAsia="Aptos" w:cs="Aptos"/>
          <w:b w:val="1"/>
          <w:bCs w:val="1"/>
          <w:noProof w:val="0"/>
          <w:sz w:val="24"/>
          <w:szCs w:val="24"/>
          <w:lang w:val="pt-BR"/>
        </w:rPr>
        <w:t>produtividade</w:t>
      </w:r>
      <w:r w:rsidRPr="5122BAB6" w:rsidR="2DDA376A">
        <w:rPr>
          <w:rFonts w:ascii="Aptos" w:hAnsi="Aptos" w:eastAsia="Aptos" w:cs="Aptos"/>
          <w:noProof w:val="0"/>
          <w:sz w:val="24"/>
          <w:szCs w:val="24"/>
          <w:lang w:val="pt-BR"/>
        </w:rPr>
        <w:t>. A Tabela 7.4 sintetiza esse framework comparativo, permitindo que gestores avaliem os principais trade-</w:t>
      </w:r>
      <w:r w:rsidRPr="5122BAB6" w:rsidR="2DDA376A">
        <w:rPr>
          <w:rFonts w:ascii="Aptos" w:hAnsi="Aptos" w:eastAsia="Aptos" w:cs="Aptos"/>
          <w:noProof w:val="0"/>
          <w:sz w:val="24"/>
          <w:szCs w:val="24"/>
          <w:lang w:val="pt-BR"/>
        </w:rPr>
        <w:t>offs</w:t>
      </w:r>
      <w:r w:rsidRPr="5122BAB6" w:rsidR="2DDA376A">
        <w:rPr>
          <w:rFonts w:ascii="Aptos" w:hAnsi="Aptos" w:eastAsia="Aptos" w:cs="Aptos"/>
          <w:noProof w:val="0"/>
          <w:sz w:val="24"/>
          <w:szCs w:val="24"/>
          <w:lang w:val="pt-BR"/>
        </w:rPr>
        <w:t xml:space="preserve"> e alinhem suas decisões contratuais aos objetivos estratégicos da empresa.</w:t>
      </w:r>
    </w:p>
    <w:p w:rsidR="055AF6EF" w:rsidP="5122BAB6" w:rsidRDefault="055AF6EF" w14:paraId="08B1EC77" w14:textId="4ABA9CD9">
      <w:pPr>
        <w:pStyle w:val="Normal"/>
        <w:jc w:val="center"/>
        <w:rPr>
          <w:rFonts w:ascii="Aptos" w:hAnsi="Aptos" w:eastAsia="Aptos" w:cs="Aptos"/>
          <w:noProof w:val="0"/>
          <w:sz w:val="24"/>
          <w:szCs w:val="24"/>
          <w:lang w:val="pt-BR"/>
        </w:rPr>
      </w:pP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800"/>
        <w:gridCol w:w="1350"/>
        <w:gridCol w:w="1665"/>
        <w:gridCol w:w="1500"/>
        <w:gridCol w:w="1680"/>
        <w:gridCol w:w="1695"/>
      </w:tblGrid>
      <w:tr w:rsidR="5122BAB6" w:rsidTr="5122BAB6" w14:paraId="689D7B83">
        <w:trPr>
          <w:trHeight w:val="630"/>
        </w:trPr>
        <w:tc>
          <w:tcPr>
            <w:tcW w:w="180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5A2BA43E" w14:textId="17A21BC2">
            <w:pPr>
              <w:pStyle w:val="Normal"/>
              <w:jc w:val="center"/>
            </w:pPr>
            <w:r w:rsidR="5122BAB6">
              <w:rPr/>
              <w:t>Modelo Contratual</w:t>
            </w:r>
          </w:p>
        </w:tc>
        <w:tc>
          <w:tcPr>
            <w:tcW w:w="135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542F0ADF" w14:textId="7806C6E3">
            <w:pPr>
              <w:pStyle w:val="Normal"/>
              <w:jc w:val="center"/>
            </w:pPr>
            <w:r w:rsidR="5122BAB6">
              <w:rPr/>
              <w:t>Redução de Custos</w:t>
            </w:r>
          </w:p>
        </w:tc>
        <w:tc>
          <w:tcPr>
            <w:tcW w:w="166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3835480B" w14:textId="56A0E622">
            <w:pPr>
              <w:pStyle w:val="Normal"/>
              <w:jc w:val="center"/>
            </w:pPr>
            <w:r w:rsidR="5122BAB6">
              <w:rPr/>
              <w:t>Flexibilidade Operaciona</w:t>
            </w:r>
            <w:r w:rsidR="29E8C722">
              <w:rPr/>
              <w:t>l</w:t>
            </w:r>
          </w:p>
        </w:tc>
        <w:tc>
          <w:tcPr>
            <w:tcW w:w="150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38476952" w14:textId="5E859307">
            <w:pPr>
              <w:pStyle w:val="Normal"/>
              <w:jc w:val="center"/>
            </w:pPr>
            <w:r w:rsidR="5122BAB6">
              <w:rPr/>
              <w:t>Retenção de Talentos</w:t>
            </w:r>
          </w:p>
        </w:tc>
        <w:tc>
          <w:tcPr>
            <w:tcW w:w="168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03BCF05" w14:textId="38376ADC">
            <w:pPr>
              <w:pStyle w:val="Normal"/>
              <w:widowControl w:val="0"/>
              <w:spacing w:before="240" w:beforeAutospacing="off" w:after="0" w:afterAutospacing="off" w:line="240" w:lineRule="auto"/>
              <w:jc w:val="center"/>
            </w:pPr>
            <w:r w:rsidR="5122BAB6">
              <w:rPr/>
              <w:t>Produtividade</w:t>
            </w:r>
          </w:p>
        </w:tc>
        <w:tc>
          <w:tcPr>
            <w:tcW w:w="169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F65D7F0" w14:textId="34F4417D">
            <w:pPr>
              <w:pStyle w:val="Normal"/>
              <w:widowControl w:val="0"/>
              <w:spacing w:before="240" w:beforeAutospacing="off" w:after="0" w:afterAutospacing="off" w:line="240" w:lineRule="auto"/>
              <w:jc w:val="center"/>
            </w:pPr>
            <w:r w:rsidR="5122BAB6">
              <w:rPr/>
              <w:t>ROI Global</w:t>
            </w:r>
          </w:p>
        </w:tc>
      </w:tr>
      <w:tr w:rsidR="5122BAB6" w:rsidTr="5122BAB6" w14:paraId="0FFA4EDD">
        <w:trPr>
          <w:trHeight w:val="300"/>
        </w:trPr>
        <w:tc>
          <w:tcPr>
            <w:tcW w:w="18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A47F256" w14:textId="173F6FE4">
            <w:pPr>
              <w:pStyle w:val="Normal"/>
              <w:widowControl w:val="0"/>
              <w:spacing w:before="240" w:beforeAutospacing="off" w:after="0" w:afterAutospacing="off"/>
              <w:jc w:val="center"/>
            </w:pPr>
            <w:r w:rsidR="5122BAB6">
              <w:rPr/>
              <w:t>Eventual</w:t>
            </w:r>
          </w:p>
        </w:tc>
        <w:tc>
          <w:tcPr>
            <w:tcW w:w="13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2BB03EF" w14:textId="7C2A6F94">
            <w:pPr>
              <w:pStyle w:val="Normal"/>
              <w:widowControl w:val="0"/>
              <w:spacing w:before="240" w:beforeAutospacing="off" w:after="0" w:afterAutospacing="off"/>
              <w:jc w:val="center"/>
            </w:pPr>
            <w:r w:rsidR="5122BAB6">
              <w:rPr/>
              <w:t>Superior</w:t>
            </w:r>
          </w:p>
        </w:tc>
        <w:tc>
          <w:tcPr>
            <w:tcW w:w="166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F24D437" w14:textId="4C35BC8B">
            <w:pPr>
              <w:pStyle w:val="Normal"/>
              <w:widowControl w:val="0"/>
              <w:spacing w:before="240" w:beforeAutospacing="off" w:after="0" w:afterAutospacing="off"/>
              <w:jc w:val="center"/>
            </w:pPr>
            <w:r w:rsidR="5122BAB6">
              <w:rPr/>
              <w:t>Elevada</w:t>
            </w:r>
          </w:p>
        </w:tc>
        <w:tc>
          <w:tcPr>
            <w:tcW w:w="15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5ADE045" w14:textId="5BA21D57">
            <w:pPr>
              <w:pStyle w:val="Normal"/>
              <w:widowControl w:val="0"/>
              <w:spacing w:before="240" w:beforeAutospacing="off" w:after="0" w:afterAutospacing="off"/>
              <w:jc w:val="center"/>
            </w:pPr>
            <w:r w:rsidR="5122BAB6">
              <w:rPr/>
              <w:t>Inferior</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B1543CC" w14:textId="14F67DB6">
            <w:pPr>
              <w:pStyle w:val="Normal"/>
              <w:widowControl w:val="0"/>
              <w:spacing w:before="240" w:beforeAutospacing="off" w:after="0" w:afterAutospacing="off"/>
              <w:jc w:val="center"/>
            </w:pPr>
            <w:r w:rsidR="5122BAB6">
              <w:rPr/>
              <w:t>Moderada</w:t>
            </w:r>
          </w:p>
        </w:tc>
        <w:tc>
          <w:tcPr>
            <w:tcW w:w="16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BCB42B1" w14:textId="6A29D7F5">
            <w:pPr>
              <w:pStyle w:val="Normal"/>
              <w:jc w:val="center"/>
            </w:pPr>
            <w:r w:rsidR="5122BAB6">
              <w:rPr/>
              <w:t>Alto no curto prazo</w:t>
            </w:r>
          </w:p>
        </w:tc>
      </w:tr>
      <w:tr w:rsidR="5122BAB6" w:rsidTr="5122BAB6" w14:paraId="527E076A">
        <w:trPr>
          <w:trHeight w:val="300"/>
        </w:trPr>
        <w:tc>
          <w:tcPr>
            <w:tcW w:w="18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F8692FF" w14:textId="3F9AFCF9">
            <w:pPr>
              <w:pStyle w:val="Normal"/>
              <w:widowControl w:val="0"/>
              <w:spacing w:before="240" w:beforeAutospacing="off" w:after="0" w:afterAutospacing="off"/>
              <w:jc w:val="center"/>
            </w:pPr>
            <w:r w:rsidR="5122BAB6">
              <w:rPr/>
              <w:t>Indeterminado</w:t>
            </w:r>
          </w:p>
        </w:tc>
        <w:tc>
          <w:tcPr>
            <w:tcW w:w="13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EDF16A9" w14:textId="5D0413DE">
            <w:pPr>
              <w:pStyle w:val="Normal"/>
              <w:widowControl w:val="0"/>
              <w:spacing w:before="240" w:beforeAutospacing="off" w:after="0" w:afterAutospacing="off"/>
              <w:jc w:val="center"/>
            </w:pPr>
            <w:r w:rsidR="5122BAB6">
              <w:rPr/>
              <w:t>Inferior</w:t>
            </w:r>
          </w:p>
        </w:tc>
        <w:tc>
          <w:tcPr>
            <w:tcW w:w="166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AC701E5" w14:textId="5C267EBD">
            <w:pPr>
              <w:pStyle w:val="Normal"/>
              <w:widowControl w:val="0"/>
              <w:spacing w:before="240" w:beforeAutospacing="off" w:after="0" w:afterAutospacing="off"/>
              <w:jc w:val="center"/>
            </w:pPr>
            <w:r w:rsidR="5122BAB6">
              <w:rPr/>
              <w:t>Baixa</w:t>
            </w:r>
          </w:p>
        </w:tc>
        <w:tc>
          <w:tcPr>
            <w:tcW w:w="15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79931E1" w14:textId="36AC6A69">
            <w:pPr>
              <w:pStyle w:val="Normal"/>
              <w:widowControl w:val="0"/>
              <w:spacing w:before="240" w:beforeAutospacing="off" w:after="0" w:afterAutospacing="off"/>
              <w:jc w:val="center"/>
            </w:pPr>
            <w:r w:rsidR="5122BAB6">
              <w:rPr/>
              <w:t>Superior</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FCDB392" w14:textId="5173C369">
            <w:pPr>
              <w:pStyle w:val="Normal"/>
              <w:widowControl w:val="0"/>
              <w:spacing w:before="240" w:beforeAutospacing="off" w:after="0" w:afterAutospacing="off"/>
              <w:jc w:val="center"/>
            </w:pPr>
            <w:r w:rsidR="5122BAB6">
              <w:rPr/>
              <w:t>Elevada</w:t>
            </w:r>
          </w:p>
        </w:tc>
        <w:tc>
          <w:tcPr>
            <w:tcW w:w="16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ECE0F3C" w14:textId="03EA3B2E">
            <w:pPr>
              <w:pStyle w:val="Normal"/>
              <w:jc w:val="center"/>
            </w:pPr>
            <w:r w:rsidR="5122BAB6">
              <w:rPr/>
              <w:t>Sustentável no longo prazo</w:t>
            </w:r>
          </w:p>
        </w:tc>
      </w:tr>
      <w:tr w:rsidR="5122BAB6" w:rsidTr="5122BAB6" w14:paraId="1A510B90">
        <w:trPr>
          <w:trHeight w:val="300"/>
        </w:trPr>
        <w:tc>
          <w:tcPr>
            <w:tcW w:w="18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ED1C0A8" w14:textId="3B793A7C">
            <w:pPr>
              <w:pStyle w:val="Normal"/>
              <w:widowControl w:val="0"/>
              <w:spacing w:before="240" w:beforeAutospacing="off" w:after="0" w:afterAutospacing="off"/>
              <w:jc w:val="center"/>
            </w:pPr>
            <w:r w:rsidR="5122BAB6">
              <w:rPr/>
              <w:t>Temporário</w:t>
            </w:r>
          </w:p>
        </w:tc>
        <w:tc>
          <w:tcPr>
            <w:tcW w:w="13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11CABF6" w14:textId="34C7E0B3">
            <w:pPr>
              <w:pStyle w:val="Normal"/>
              <w:widowControl w:val="0"/>
              <w:spacing w:before="240" w:beforeAutospacing="off" w:after="0" w:afterAutospacing="off"/>
              <w:jc w:val="center"/>
            </w:pPr>
            <w:r w:rsidR="5122BAB6">
              <w:rPr/>
              <w:t>Moderado</w:t>
            </w:r>
          </w:p>
        </w:tc>
        <w:tc>
          <w:tcPr>
            <w:tcW w:w="166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22A50AD" w14:textId="4ECDC2CB">
            <w:pPr>
              <w:pStyle w:val="Normal"/>
              <w:widowControl w:val="0"/>
              <w:spacing w:before="240" w:beforeAutospacing="off" w:after="0" w:afterAutospacing="off"/>
              <w:jc w:val="center"/>
            </w:pPr>
            <w:r w:rsidR="5122BAB6">
              <w:rPr/>
              <w:t>Moderada</w:t>
            </w:r>
          </w:p>
        </w:tc>
        <w:tc>
          <w:tcPr>
            <w:tcW w:w="15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6A7BFC6" w14:textId="1B069445">
            <w:pPr>
              <w:pStyle w:val="Normal"/>
              <w:widowControl w:val="0"/>
              <w:spacing w:before="240" w:beforeAutospacing="off" w:after="0" w:afterAutospacing="off"/>
              <w:jc w:val="center"/>
            </w:pPr>
            <w:r w:rsidR="5122BAB6">
              <w:rPr/>
              <w:t>Baixo</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5A635BB" w14:textId="5F54EBDC">
            <w:pPr>
              <w:pStyle w:val="Normal"/>
              <w:widowControl w:val="0"/>
              <w:spacing w:before="240" w:beforeAutospacing="off" w:after="0" w:afterAutospacing="off"/>
              <w:jc w:val="center"/>
            </w:pPr>
            <w:r w:rsidR="5122BAB6">
              <w:rPr/>
              <w:t>Baixo</w:t>
            </w:r>
          </w:p>
        </w:tc>
        <w:tc>
          <w:tcPr>
            <w:tcW w:w="16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027060E" w14:textId="6B224768">
            <w:pPr>
              <w:pStyle w:val="Normal"/>
              <w:jc w:val="center"/>
            </w:pPr>
            <w:r w:rsidR="5122BAB6">
              <w:rPr/>
              <w:t>Médio e volátil</w:t>
            </w:r>
          </w:p>
        </w:tc>
      </w:tr>
      <w:tr w:rsidR="5122BAB6" w:rsidTr="5122BAB6" w14:paraId="2C9579CA">
        <w:trPr>
          <w:trHeight w:val="300"/>
        </w:trPr>
        <w:tc>
          <w:tcPr>
            <w:tcW w:w="9690" w:type="dxa"/>
            <w:gridSpan w:val="6"/>
            <w:tcMar/>
          </w:tcPr>
          <w:p w:rsidR="5122BAB6" w:rsidP="5122BAB6" w:rsidRDefault="5122BAB6" w14:paraId="2E02305B" w14:textId="1DD5C787">
            <w:pPr>
              <w:pStyle w:val="Normal"/>
              <w:jc w:val="center"/>
              <w:rPr>
                <w:noProof w:val="0"/>
                <w:sz w:val="18"/>
                <w:szCs w:val="18"/>
                <w:lang w:val="pt-BR"/>
              </w:rPr>
            </w:pPr>
          </w:p>
          <w:p w:rsidR="2DDA376A" w:rsidP="5122BAB6" w:rsidRDefault="2DDA376A" w14:paraId="237CD52D" w14:textId="586CABE8">
            <w:pPr>
              <w:pStyle w:val="Normal"/>
              <w:jc w:val="center"/>
              <w:rPr>
                <w:noProof w:val="0"/>
                <w:sz w:val="18"/>
                <w:szCs w:val="18"/>
                <w:lang w:val="pt-BR"/>
              </w:rPr>
            </w:pPr>
            <w:r w:rsidRPr="5122BAB6" w:rsidR="2DDA376A">
              <w:rPr>
                <w:noProof w:val="0"/>
                <w:sz w:val="18"/>
                <w:szCs w:val="18"/>
                <w:lang w:val="pt-BR"/>
              </w:rPr>
              <w:t xml:space="preserve">Tabela 7.4 – Framework de ROI em contratos eventuais </w:t>
            </w:r>
          </w:p>
          <w:p w:rsidR="2DDA376A" w:rsidP="5122BAB6" w:rsidRDefault="2DDA376A" w14:paraId="09F0FF20" w14:textId="19972A0E">
            <w:pPr>
              <w:pStyle w:val="Normal"/>
              <w:jc w:val="center"/>
              <w:rPr>
                <w:noProof w:val="0"/>
                <w:sz w:val="18"/>
                <w:szCs w:val="18"/>
                <w:lang w:val="pt-BR"/>
              </w:rPr>
            </w:pPr>
            <w:r w:rsidRPr="5122BAB6" w:rsidR="2DDA376A">
              <w:rPr>
                <w:noProof w:val="0"/>
                <w:sz w:val="18"/>
                <w:szCs w:val="18"/>
                <w:lang w:val="pt-BR"/>
              </w:rPr>
              <w:t>Fonte: Deloitte (2022), McKinsey (2022)</w:t>
            </w:r>
          </w:p>
        </w:tc>
      </w:tr>
    </w:tbl>
    <w:p w:rsidR="055AF6EF" w:rsidP="5122BAB6" w:rsidRDefault="055AF6EF" w14:paraId="79AD0FA4" w14:textId="5FF8B7C8">
      <w:pPr>
        <w:pStyle w:val="Normal"/>
        <w:jc w:val="both"/>
        <w:rPr>
          <w:rFonts w:ascii="Aptos" w:hAnsi="Aptos" w:eastAsia="Aptos" w:cs="Aptos"/>
          <w:noProof w:val="0"/>
          <w:sz w:val="24"/>
          <w:szCs w:val="24"/>
          <w:lang w:val="pt-BR"/>
        </w:rPr>
      </w:pPr>
    </w:p>
    <w:p w:rsidR="055AF6EF" w:rsidP="5122BAB6" w:rsidRDefault="055AF6EF" w14:paraId="6CF68D51" w14:textId="61A6F020">
      <w:pPr>
        <w:pStyle w:val="Normal"/>
        <w:jc w:val="both"/>
        <w:rPr>
          <w:rFonts w:ascii="Aptos" w:hAnsi="Aptos" w:eastAsia="Aptos" w:cs="Aptos"/>
          <w:noProof w:val="0"/>
          <w:sz w:val="24"/>
          <w:szCs w:val="24"/>
          <w:lang w:val="pt-BR"/>
        </w:rPr>
      </w:pPr>
      <w:r w:rsidRPr="5122BAB6" w:rsidR="2F3319D9">
        <w:rPr>
          <w:rFonts w:ascii="Aptos" w:hAnsi="Aptos" w:eastAsia="Aptos" w:cs="Aptos"/>
          <w:noProof w:val="0"/>
          <w:sz w:val="24"/>
          <w:szCs w:val="24"/>
          <w:lang w:val="pt-BR"/>
        </w:rPr>
        <w:t xml:space="preserve">A Tabela 7.4 demonstra que os </w:t>
      </w:r>
      <w:r w:rsidRPr="5122BAB6" w:rsidR="2F3319D9">
        <w:rPr>
          <w:rFonts w:ascii="Aptos" w:hAnsi="Aptos" w:eastAsia="Aptos" w:cs="Aptos"/>
          <w:b w:val="1"/>
          <w:bCs w:val="1"/>
          <w:noProof w:val="0"/>
          <w:sz w:val="24"/>
          <w:szCs w:val="24"/>
          <w:lang w:val="pt-BR"/>
        </w:rPr>
        <w:t>contratos eventuais</w:t>
      </w:r>
      <w:r w:rsidRPr="5122BAB6" w:rsidR="2F3319D9">
        <w:rPr>
          <w:rFonts w:ascii="Aptos" w:hAnsi="Aptos" w:eastAsia="Aptos" w:cs="Aptos"/>
          <w:noProof w:val="0"/>
          <w:sz w:val="24"/>
          <w:szCs w:val="24"/>
          <w:lang w:val="pt-BR"/>
        </w:rPr>
        <w:t xml:space="preserve"> oferecem ROI superior em </w:t>
      </w:r>
      <w:r w:rsidRPr="5122BAB6" w:rsidR="2F3319D9">
        <w:rPr>
          <w:rFonts w:ascii="Aptos" w:hAnsi="Aptos" w:eastAsia="Aptos" w:cs="Aptos"/>
          <w:b w:val="1"/>
          <w:bCs w:val="1"/>
          <w:noProof w:val="0"/>
          <w:sz w:val="24"/>
          <w:szCs w:val="24"/>
          <w:lang w:val="pt-BR"/>
        </w:rPr>
        <w:t>redução de custos de curto prazo</w:t>
      </w:r>
      <w:r w:rsidRPr="5122BAB6" w:rsidR="2F3319D9">
        <w:rPr>
          <w:rFonts w:ascii="Aptos" w:hAnsi="Aptos" w:eastAsia="Aptos" w:cs="Aptos"/>
          <w:noProof w:val="0"/>
          <w:sz w:val="24"/>
          <w:szCs w:val="24"/>
          <w:lang w:val="pt-BR"/>
        </w:rPr>
        <w:t xml:space="preserve">, sendo especialmente úteis em situações emergenciais ou projetos pontuais. No entanto, apresentam ROI inferior em </w:t>
      </w:r>
      <w:r w:rsidRPr="5122BAB6" w:rsidR="2F3319D9">
        <w:rPr>
          <w:rFonts w:ascii="Aptos" w:hAnsi="Aptos" w:eastAsia="Aptos" w:cs="Aptos"/>
          <w:b w:val="1"/>
          <w:bCs w:val="1"/>
          <w:noProof w:val="0"/>
          <w:sz w:val="24"/>
          <w:szCs w:val="24"/>
          <w:lang w:val="pt-BR"/>
        </w:rPr>
        <w:t>retenção de talentos</w:t>
      </w:r>
      <w:r w:rsidRPr="5122BAB6" w:rsidR="2F3319D9">
        <w:rPr>
          <w:rFonts w:ascii="Aptos" w:hAnsi="Aptos" w:eastAsia="Aptos" w:cs="Aptos"/>
          <w:noProof w:val="0"/>
          <w:sz w:val="24"/>
          <w:szCs w:val="24"/>
          <w:lang w:val="pt-BR"/>
        </w:rPr>
        <w:t xml:space="preserve"> e </w:t>
      </w:r>
      <w:r w:rsidRPr="5122BAB6" w:rsidR="2F3319D9">
        <w:rPr>
          <w:rFonts w:ascii="Aptos" w:hAnsi="Aptos" w:eastAsia="Aptos" w:cs="Aptos"/>
          <w:b w:val="1"/>
          <w:bCs w:val="1"/>
          <w:noProof w:val="0"/>
          <w:sz w:val="24"/>
          <w:szCs w:val="24"/>
          <w:lang w:val="pt-BR"/>
        </w:rPr>
        <w:t>produtividade</w:t>
      </w:r>
      <w:r w:rsidRPr="5122BAB6" w:rsidR="2F3319D9">
        <w:rPr>
          <w:rFonts w:ascii="Aptos" w:hAnsi="Aptos" w:eastAsia="Aptos" w:cs="Aptos"/>
          <w:noProof w:val="0"/>
          <w:sz w:val="24"/>
          <w:szCs w:val="24"/>
          <w:lang w:val="pt-BR"/>
        </w:rPr>
        <w:t>, já que a natureza não habitual do vínculo dificulta o engajamento e a continuidade operacional.</w:t>
      </w:r>
    </w:p>
    <w:p w:rsidR="055AF6EF" w:rsidP="5122BAB6" w:rsidRDefault="055AF6EF" w14:paraId="371C8942" w14:textId="1C0E9B7F">
      <w:pPr>
        <w:spacing w:before="240" w:beforeAutospacing="off" w:after="240" w:afterAutospacing="off"/>
        <w:jc w:val="both"/>
      </w:pPr>
      <w:r w:rsidRPr="5122BAB6" w:rsidR="2F3319D9">
        <w:rPr>
          <w:rFonts w:ascii="Aptos" w:hAnsi="Aptos" w:eastAsia="Aptos" w:cs="Aptos"/>
          <w:noProof w:val="0"/>
          <w:sz w:val="24"/>
          <w:szCs w:val="24"/>
          <w:lang w:val="pt-BR"/>
        </w:rPr>
        <w:t xml:space="preserve">Os contratos </w:t>
      </w:r>
      <w:r w:rsidRPr="5122BAB6" w:rsidR="2F3319D9">
        <w:rPr>
          <w:rFonts w:ascii="Aptos" w:hAnsi="Aptos" w:eastAsia="Aptos" w:cs="Aptos"/>
          <w:b w:val="1"/>
          <w:bCs w:val="1"/>
          <w:noProof w:val="0"/>
          <w:sz w:val="24"/>
          <w:szCs w:val="24"/>
          <w:lang w:val="pt-BR"/>
        </w:rPr>
        <w:t>indeterminados</w:t>
      </w:r>
      <w:r w:rsidRPr="5122BAB6" w:rsidR="2F3319D9">
        <w:rPr>
          <w:rFonts w:ascii="Aptos" w:hAnsi="Aptos" w:eastAsia="Aptos" w:cs="Aptos"/>
          <w:noProof w:val="0"/>
          <w:sz w:val="24"/>
          <w:szCs w:val="24"/>
          <w:lang w:val="pt-BR"/>
        </w:rPr>
        <w:t xml:space="preserve"> se destacam pela </w:t>
      </w:r>
      <w:r w:rsidRPr="5122BAB6" w:rsidR="2F3319D9">
        <w:rPr>
          <w:rFonts w:ascii="Aptos" w:hAnsi="Aptos" w:eastAsia="Aptos" w:cs="Aptos"/>
          <w:b w:val="1"/>
          <w:bCs w:val="1"/>
          <w:noProof w:val="0"/>
          <w:sz w:val="24"/>
          <w:szCs w:val="24"/>
          <w:lang w:val="pt-BR"/>
        </w:rPr>
        <w:t>estabilidade</w:t>
      </w:r>
      <w:r w:rsidRPr="5122BAB6" w:rsidR="2F3319D9">
        <w:rPr>
          <w:rFonts w:ascii="Aptos" w:hAnsi="Aptos" w:eastAsia="Aptos" w:cs="Aptos"/>
          <w:noProof w:val="0"/>
          <w:sz w:val="24"/>
          <w:szCs w:val="24"/>
          <w:lang w:val="pt-BR"/>
        </w:rPr>
        <w:t xml:space="preserve">, favorecendo a construção de equipes engajadas e produtivas, mas com custos mais elevados e menor flexibilidade. Já os contratos </w:t>
      </w:r>
      <w:r w:rsidRPr="5122BAB6" w:rsidR="2F3319D9">
        <w:rPr>
          <w:rFonts w:ascii="Aptos" w:hAnsi="Aptos" w:eastAsia="Aptos" w:cs="Aptos"/>
          <w:b w:val="1"/>
          <w:bCs w:val="1"/>
          <w:noProof w:val="0"/>
          <w:sz w:val="24"/>
          <w:szCs w:val="24"/>
          <w:lang w:val="pt-BR"/>
        </w:rPr>
        <w:t>temporários</w:t>
      </w:r>
      <w:r w:rsidRPr="5122BAB6" w:rsidR="2F3319D9">
        <w:rPr>
          <w:rFonts w:ascii="Aptos" w:hAnsi="Aptos" w:eastAsia="Aptos" w:cs="Aptos"/>
          <w:noProof w:val="0"/>
          <w:sz w:val="24"/>
          <w:szCs w:val="24"/>
          <w:lang w:val="pt-BR"/>
        </w:rPr>
        <w:t xml:space="preserve"> ocupam posição intermediária, oferecendo alguma flexibilidade, mas com ROI mais volátil e menor desempenho em retenção e produtividade.</w:t>
      </w:r>
    </w:p>
    <w:p w:rsidR="055AF6EF" w:rsidP="5122BAB6" w:rsidRDefault="055AF6EF" w14:paraId="76E4A002" w14:textId="0E9D322B">
      <w:pPr>
        <w:spacing w:before="240" w:beforeAutospacing="off" w:after="240" w:afterAutospacing="off"/>
        <w:jc w:val="both"/>
      </w:pPr>
      <w:r w:rsidRPr="5122BAB6" w:rsidR="2F3319D9">
        <w:rPr>
          <w:rFonts w:ascii="Aptos" w:hAnsi="Aptos" w:eastAsia="Aptos" w:cs="Aptos"/>
          <w:noProof w:val="0"/>
          <w:sz w:val="24"/>
          <w:szCs w:val="24"/>
          <w:lang w:val="pt-BR"/>
        </w:rPr>
        <w:t>Esse framework evidencia que a decisão contratual deve ser tomada de forma estruturada, considerando não apenas os custos imediatos, mas também os impactos estratégicos de médio e longo prazo.</w:t>
      </w:r>
    </w:p>
    <w:p w:rsidR="055AF6EF" w:rsidP="43687827" w:rsidRDefault="055AF6EF" w14:paraId="5C63D6E3" w14:textId="1AB79D60">
      <w:pPr>
        <w:pStyle w:val="Normal"/>
        <w:jc w:val="both"/>
      </w:pPr>
      <w:r w:rsidRPr="5122BAB6" w:rsidR="3FBBDB51">
        <w:rPr>
          <w:rFonts w:ascii="Aptos" w:hAnsi="Aptos" w:eastAsia="Aptos" w:cs="Aptos"/>
          <w:noProof w:val="0"/>
          <w:sz w:val="24"/>
          <w:szCs w:val="24"/>
          <w:lang w:val="pt-BR"/>
        </w:rPr>
        <w:t xml:space="preserve">Os contratos eventuais, embora vantajosos em termos de </w:t>
      </w:r>
      <w:r w:rsidRPr="5122BAB6" w:rsidR="3FBBDB51">
        <w:rPr>
          <w:rFonts w:ascii="Aptos" w:hAnsi="Aptos" w:eastAsia="Aptos" w:cs="Aptos"/>
          <w:b w:val="1"/>
          <w:bCs w:val="1"/>
          <w:noProof w:val="0"/>
          <w:sz w:val="24"/>
          <w:szCs w:val="24"/>
          <w:lang w:val="pt-BR"/>
        </w:rPr>
        <w:t>redução de custos de curto prazo</w:t>
      </w:r>
      <w:r w:rsidRPr="5122BAB6" w:rsidR="3FBBDB51">
        <w:rPr>
          <w:rFonts w:ascii="Aptos" w:hAnsi="Aptos" w:eastAsia="Aptos" w:cs="Aptos"/>
          <w:noProof w:val="0"/>
          <w:sz w:val="24"/>
          <w:szCs w:val="24"/>
          <w:lang w:val="pt-BR"/>
        </w:rPr>
        <w:t xml:space="preserve">, apresentam riscos relevantes relacionados à </w:t>
      </w:r>
      <w:r w:rsidRPr="5122BAB6" w:rsidR="3FBBDB51">
        <w:rPr>
          <w:rFonts w:ascii="Aptos" w:hAnsi="Aptos" w:eastAsia="Aptos" w:cs="Aptos"/>
          <w:b w:val="1"/>
          <w:bCs w:val="1"/>
          <w:noProof w:val="0"/>
          <w:sz w:val="24"/>
          <w:szCs w:val="24"/>
          <w:lang w:val="pt-BR"/>
        </w:rPr>
        <w:t>retenção de talentos</w:t>
      </w:r>
      <w:r w:rsidRPr="5122BAB6" w:rsidR="3FBBDB51">
        <w:rPr>
          <w:rFonts w:ascii="Aptos" w:hAnsi="Aptos" w:eastAsia="Aptos" w:cs="Aptos"/>
          <w:noProof w:val="0"/>
          <w:sz w:val="24"/>
          <w:szCs w:val="24"/>
          <w:lang w:val="pt-BR"/>
        </w:rPr>
        <w:t xml:space="preserve"> e à </w:t>
      </w:r>
      <w:r w:rsidRPr="5122BAB6" w:rsidR="3FBBDB51">
        <w:rPr>
          <w:rFonts w:ascii="Aptos" w:hAnsi="Aptos" w:eastAsia="Aptos" w:cs="Aptos"/>
          <w:b w:val="1"/>
          <w:bCs w:val="1"/>
          <w:noProof w:val="0"/>
          <w:sz w:val="24"/>
          <w:szCs w:val="24"/>
          <w:lang w:val="pt-BR"/>
        </w:rPr>
        <w:t>compliance regulatório</w:t>
      </w:r>
      <w:r w:rsidRPr="5122BAB6" w:rsidR="3FBBDB51">
        <w:rPr>
          <w:rFonts w:ascii="Aptos" w:hAnsi="Aptos" w:eastAsia="Aptos" w:cs="Aptos"/>
          <w:noProof w:val="0"/>
          <w:sz w:val="24"/>
          <w:szCs w:val="24"/>
          <w:lang w:val="pt-BR"/>
        </w:rPr>
        <w:t xml:space="preserve">. Para apoiar gestores na tomada de decisão, a Figura 7.5 apresenta um </w:t>
      </w:r>
      <w:r w:rsidRPr="5122BAB6" w:rsidR="3FBBDB51">
        <w:rPr>
          <w:rFonts w:ascii="Aptos" w:hAnsi="Aptos" w:eastAsia="Aptos" w:cs="Aptos"/>
          <w:b w:val="1"/>
          <w:bCs w:val="1"/>
          <w:noProof w:val="0"/>
          <w:sz w:val="24"/>
          <w:szCs w:val="24"/>
          <w:lang w:val="pt-BR"/>
        </w:rPr>
        <w:t>dashboard executivo</w:t>
      </w:r>
      <w:r w:rsidRPr="5122BAB6" w:rsidR="3FBBDB51">
        <w:rPr>
          <w:rFonts w:ascii="Aptos" w:hAnsi="Aptos" w:eastAsia="Aptos" w:cs="Aptos"/>
          <w:noProof w:val="0"/>
          <w:sz w:val="24"/>
          <w:szCs w:val="24"/>
          <w:lang w:val="pt-BR"/>
        </w:rPr>
        <w:t xml:space="preserve"> com indicadores-chave que permitem avaliar o desempenho desse modelo contratual em três dimensões críticas: </w:t>
      </w:r>
      <w:r w:rsidRPr="5122BAB6" w:rsidR="3FBBDB51">
        <w:rPr>
          <w:rFonts w:ascii="Aptos" w:hAnsi="Aptos" w:eastAsia="Aptos" w:cs="Aptos"/>
          <w:b w:val="1"/>
          <w:bCs w:val="1"/>
          <w:noProof w:val="0"/>
          <w:sz w:val="24"/>
          <w:szCs w:val="24"/>
          <w:lang w:val="pt-BR"/>
        </w:rPr>
        <w:t>custos, retenção e riscos</w:t>
      </w:r>
      <w:r w:rsidRPr="5122BAB6" w:rsidR="3FBBDB51">
        <w:rPr>
          <w:rFonts w:ascii="Aptos" w:hAnsi="Aptos" w:eastAsia="Aptos" w:cs="Aptos"/>
          <w:noProof w:val="0"/>
          <w:sz w:val="24"/>
          <w:szCs w:val="24"/>
          <w:lang w:val="pt-BR"/>
        </w:rPr>
        <w:t>.</w:t>
      </w:r>
    </w:p>
    <w:p w:rsidR="6C4E7005" w:rsidP="5122BAB6" w:rsidRDefault="6C4E7005" w14:paraId="20804FC2" w14:textId="16D161A6">
      <w:pPr>
        <w:pStyle w:val="Normal"/>
        <w:jc w:val="both"/>
        <w:rPr>
          <w:rFonts w:ascii="Aptos" w:hAnsi="Aptos" w:eastAsia="Aptos" w:cs="Aptos"/>
          <w:noProof w:val="0"/>
          <w:sz w:val="24"/>
          <w:szCs w:val="24"/>
          <w:lang w:val="pt-BR"/>
        </w:rPr>
      </w:pP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040"/>
        <w:gridCol w:w="2910"/>
        <w:gridCol w:w="4485"/>
      </w:tblGrid>
      <w:tr w:rsidR="5122BAB6" w:rsidTr="5122BAB6" w14:paraId="67CC6493">
        <w:trPr>
          <w:trHeight w:val="300"/>
        </w:trPr>
        <w:tc>
          <w:tcPr>
            <w:tcW w:w="204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7AC896CF" w14:textId="797C7D5F">
            <w:pPr>
              <w:pStyle w:val="Normal"/>
              <w:widowControl w:val="0"/>
              <w:spacing w:before="80" w:beforeAutospacing="off" w:after="80" w:afterAutospacing="off" w:line="240" w:lineRule="auto"/>
              <w:jc w:val="center"/>
            </w:pPr>
            <w:r w:rsidR="5122BAB6">
              <w:rPr/>
              <w:t>Indicador</w:t>
            </w:r>
          </w:p>
        </w:tc>
        <w:tc>
          <w:tcPr>
            <w:tcW w:w="291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088C9329" w14:textId="687EF6FE">
            <w:pPr>
              <w:pStyle w:val="Normal"/>
              <w:widowControl w:val="0"/>
              <w:spacing w:before="80" w:beforeAutospacing="off" w:after="80" w:afterAutospacing="off" w:line="240" w:lineRule="auto"/>
              <w:jc w:val="center"/>
            </w:pPr>
            <w:r w:rsidR="5122BAB6">
              <w:rPr/>
              <w:t>Resultado</w:t>
            </w:r>
          </w:p>
        </w:tc>
        <w:tc>
          <w:tcPr>
            <w:tcW w:w="448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3EBCB329" w14:textId="0661F190">
            <w:pPr>
              <w:pStyle w:val="Normal"/>
              <w:widowControl w:val="0"/>
              <w:spacing w:before="80" w:beforeAutospacing="off" w:after="80" w:afterAutospacing="off" w:line="240" w:lineRule="auto"/>
              <w:jc w:val="center"/>
            </w:pPr>
            <w:r w:rsidR="5122BAB6">
              <w:rPr/>
              <w:t>Interpretação</w:t>
            </w:r>
          </w:p>
        </w:tc>
      </w:tr>
      <w:tr w:rsidR="5122BAB6" w:rsidTr="5122BAB6" w14:paraId="2BDC56FC">
        <w:trPr>
          <w:trHeight w:val="300"/>
        </w:trPr>
        <w:tc>
          <w:tcPr>
            <w:tcW w:w="204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FB08C8D" w14:textId="6E993D74">
            <w:pPr>
              <w:pStyle w:val="Normal"/>
              <w:widowControl w:val="0"/>
              <w:spacing w:before="360" w:beforeAutospacing="off" w:after="0" w:afterAutospacing="off"/>
            </w:pPr>
            <w:r w:rsidR="5122BAB6">
              <w:rPr/>
              <w:t xml:space="preserve">💰 </w:t>
            </w:r>
            <w:r w:rsidR="5122BAB6">
              <w:rPr/>
              <w:t>Custos Totais</w:t>
            </w:r>
          </w:p>
        </w:tc>
        <w:tc>
          <w:tcPr>
            <w:tcW w:w="291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69BF520" w14:textId="25A37F74">
            <w:pPr>
              <w:pStyle w:val="Normal"/>
              <w:widowControl w:val="0"/>
              <w:spacing w:before="360" w:beforeAutospacing="off" w:after="0" w:afterAutospacing="off"/>
            </w:pPr>
            <w:r w:rsidR="5122BAB6">
              <w:rPr/>
              <w:t>Redução de 15%</w:t>
            </w:r>
          </w:p>
        </w:tc>
        <w:tc>
          <w:tcPr>
            <w:tcW w:w="448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5D1A803" w14:textId="5578A328">
            <w:pPr>
              <w:pStyle w:val="Normal"/>
            </w:pPr>
            <w:r w:rsidR="5122BAB6">
              <w:rPr/>
              <w:t>Contratos eventuais oferecem economia significativa em curto prazo (Deloitte, 2022).</w:t>
            </w:r>
          </w:p>
        </w:tc>
      </w:tr>
      <w:tr w:rsidR="5122BAB6" w:rsidTr="5122BAB6" w14:paraId="33B88EFF">
        <w:trPr>
          <w:trHeight w:val="300"/>
        </w:trPr>
        <w:tc>
          <w:tcPr>
            <w:tcW w:w="204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3D4290A" w14:textId="37CA1E44">
            <w:pPr>
              <w:pStyle w:val="Normal"/>
              <w:widowControl w:val="0"/>
              <w:spacing w:before="360" w:beforeAutospacing="off" w:after="0" w:afterAutospacing="off"/>
            </w:pPr>
            <w:r w:rsidR="5122BAB6">
              <w:rPr/>
              <w:t xml:space="preserve">👥 </w:t>
            </w:r>
            <w:r w:rsidR="5122BAB6">
              <w:rPr/>
              <w:t>Retenção</w:t>
            </w:r>
          </w:p>
        </w:tc>
        <w:tc>
          <w:tcPr>
            <w:tcW w:w="291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61E2214" w14:textId="4CDDCFC5">
            <w:pPr>
              <w:pStyle w:val="Normal"/>
              <w:widowControl w:val="0"/>
              <w:spacing w:before="360" w:beforeAutospacing="off" w:after="0" w:afterAutospacing="off"/>
            </w:pPr>
            <w:r w:rsidR="5122BAB6">
              <w:rPr/>
              <w:t>Baixa (rotatividade +10%)</w:t>
            </w:r>
          </w:p>
        </w:tc>
        <w:tc>
          <w:tcPr>
            <w:tcW w:w="448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B21F16C" w14:textId="41DE89B9">
            <w:pPr>
              <w:pStyle w:val="Normal"/>
            </w:pPr>
            <w:r w:rsidR="5122BAB6">
              <w:rPr/>
              <w:t>Dificuldade em manter talentos devido à natureza pontual do vínculo (</w:t>
            </w:r>
            <w:r w:rsidR="5122BAB6">
              <w:rPr/>
              <w:t>PwC</w:t>
            </w:r>
            <w:r w:rsidR="5122BAB6">
              <w:rPr/>
              <w:t>, 2023).</w:t>
            </w:r>
          </w:p>
        </w:tc>
      </w:tr>
      <w:tr w:rsidR="5122BAB6" w:rsidTr="5122BAB6" w14:paraId="35B4865C">
        <w:trPr>
          <w:trHeight w:val="300"/>
        </w:trPr>
        <w:tc>
          <w:tcPr>
            <w:tcW w:w="204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61153C8" w14:textId="4B49FCCD">
            <w:pPr>
              <w:pStyle w:val="Normal"/>
              <w:widowControl w:val="0"/>
              <w:spacing w:before="360" w:beforeAutospacing="off" w:after="0" w:afterAutospacing="off"/>
            </w:pPr>
            <w:r w:rsidR="5122BAB6">
              <w:rPr/>
              <w:t xml:space="preserve">⚠️ </w:t>
            </w:r>
            <w:r w:rsidR="5122BAB6">
              <w:rPr/>
              <w:t>Riscos</w:t>
            </w:r>
          </w:p>
        </w:tc>
        <w:tc>
          <w:tcPr>
            <w:tcW w:w="291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C81C5AD" w14:textId="2523100C">
            <w:pPr>
              <w:pStyle w:val="Normal"/>
              <w:widowControl w:val="0"/>
              <w:spacing w:before="360" w:beforeAutospacing="off" w:after="0" w:afterAutospacing="off"/>
            </w:pPr>
            <w:r w:rsidR="5122BAB6">
              <w:rPr/>
              <w:t>Moderado/Alto</w:t>
            </w:r>
          </w:p>
        </w:tc>
        <w:tc>
          <w:tcPr>
            <w:tcW w:w="448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B2434CC" w14:textId="01B2F1B6">
            <w:pPr>
              <w:pStyle w:val="Normal"/>
            </w:pPr>
            <w:r w:rsidR="5122BAB6">
              <w:rPr/>
              <w:t>Possibilidade de descaracterização e conversão em vínculo empregatício (TST, Súmula 378).</w:t>
            </w:r>
          </w:p>
        </w:tc>
      </w:tr>
      <w:tr w:rsidR="5122BAB6" w:rsidTr="5122BAB6" w14:paraId="3D635877">
        <w:trPr>
          <w:trHeight w:val="300"/>
        </w:trPr>
        <w:tc>
          <w:tcPr>
            <w:tcW w:w="9435" w:type="dxa"/>
            <w:gridSpan w:val="3"/>
            <w:tcMar/>
          </w:tcPr>
          <w:p w:rsidR="5122BAB6" w:rsidP="5122BAB6" w:rsidRDefault="5122BAB6" w14:paraId="7DB8CCE4" w14:textId="33A43D4E">
            <w:pPr>
              <w:pStyle w:val="Normal"/>
              <w:jc w:val="center"/>
              <w:rPr>
                <w:noProof w:val="0"/>
                <w:sz w:val="18"/>
                <w:szCs w:val="18"/>
                <w:lang w:val="pt-BR"/>
              </w:rPr>
            </w:pPr>
          </w:p>
          <w:p w:rsidR="3FBBDB51" w:rsidP="5122BAB6" w:rsidRDefault="3FBBDB51" w14:paraId="3C23C3F6" w14:textId="7EB236C9">
            <w:pPr>
              <w:pStyle w:val="Normal"/>
              <w:jc w:val="center"/>
              <w:rPr>
                <w:noProof w:val="0"/>
                <w:sz w:val="18"/>
                <w:szCs w:val="18"/>
                <w:lang w:val="pt-BR"/>
              </w:rPr>
            </w:pPr>
            <w:r w:rsidRPr="5122BAB6" w:rsidR="3FBBDB51">
              <w:rPr>
                <w:noProof w:val="0"/>
                <w:sz w:val="18"/>
                <w:szCs w:val="18"/>
                <w:lang w:val="pt-BR"/>
              </w:rPr>
              <w:t xml:space="preserve">Figura 7.5 – Dashboard executivo de contratos eventuais </w:t>
            </w:r>
          </w:p>
          <w:p w:rsidR="3FBBDB51" w:rsidP="5122BAB6" w:rsidRDefault="3FBBDB51" w14:paraId="6980814F" w14:textId="58914C9C">
            <w:pPr>
              <w:pStyle w:val="Normal"/>
              <w:jc w:val="center"/>
              <w:rPr>
                <w:noProof w:val="0"/>
                <w:sz w:val="18"/>
                <w:szCs w:val="18"/>
                <w:lang w:val="pt-BR"/>
              </w:rPr>
            </w:pPr>
            <w:r w:rsidRPr="5122BAB6" w:rsidR="3FBBDB51">
              <w:rPr>
                <w:noProof w:val="0"/>
                <w:sz w:val="18"/>
                <w:szCs w:val="18"/>
                <w:lang w:val="pt-BR"/>
              </w:rPr>
              <w:t xml:space="preserve">Fonte: Deloitte (2022), </w:t>
            </w:r>
            <w:r w:rsidRPr="5122BAB6" w:rsidR="3FBBDB51">
              <w:rPr>
                <w:noProof w:val="0"/>
                <w:sz w:val="18"/>
                <w:szCs w:val="18"/>
                <w:lang w:val="pt-BR"/>
              </w:rPr>
              <w:t>PwC</w:t>
            </w:r>
            <w:r w:rsidRPr="5122BAB6" w:rsidR="3FBBDB51">
              <w:rPr>
                <w:noProof w:val="0"/>
                <w:sz w:val="18"/>
                <w:szCs w:val="18"/>
                <w:lang w:val="pt-BR"/>
              </w:rPr>
              <w:t xml:space="preserve"> (2023)</w:t>
            </w:r>
          </w:p>
        </w:tc>
      </w:tr>
    </w:tbl>
    <w:p w:rsidR="6C4E7005" w:rsidP="5122BAB6" w:rsidRDefault="6C4E7005" w14:paraId="172A8484" w14:textId="4B8E5A71">
      <w:pPr>
        <w:pStyle w:val="Normal"/>
        <w:suppressLineNumbers w:val="0"/>
        <w:bidi w:val="0"/>
        <w:spacing w:before="0" w:beforeAutospacing="off" w:after="160" w:afterAutospacing="off" w:line="279" w:lineRule="auto"/>
        <w:ind w:left="0" w:right="0"/>
        <w:jc w:val="both"/>
        <w:rPr>
          <w:rFonts w:ascii="Aptos" w:hAnsi="Aptos" w:eastAsia="Aptos" w:cs="Aptos"/>
          <w:noProof w:val="0"/>
          <w:sz w:val="24"/>
          <w:szCs w:val="24"/>
          <w:lang w:val="pt-BR"/>
        </w:rPr>
      </w:pPr>
    </w:p>
    <w:p w:rsidR="6C4E7005" w:rsidP="5122BAB6" w:rsidRDefault="6C4E7005" w14:paraId="6B169B6F" w14:textId="68398051">
      <w:pPr>
        <w:spacing w:before="240" w:beforeAutospacing="off" w:after="240" w:afterAutospacing="off"/>
        <w:jc w:val="both"/>
      </w:pPr>
      <w:r w:rsidRPr="5122BAB6" w:rsidR="2873746E">
        <w:rPr>
          <w:rFonts w:ascii="Aptos" w:hAnsi="Aptos" w:eastAsia="Aptos" w:cs="Aptos"/>
          <w:noProof w:val="0"/>
          <w:sz w:val="24"/>
          <w:szCs w:val="24"/>
          <w:lang w:val="pt-BR"/>
        </w:rPr>
        <w:t xml:space="preserve">O dashboard da Figura 7.5 evidencia que os </w:t>
      </w:r>
      <w:r w:rsidRPr="5122BAB6" w:rsidR="2873746E">
        <w:rPr>
          <w:rFonts w:ascii="Aptos" w:hAnsi="Aptos" w:eastAsia="Aptos" w:cs="Aptos"/>
          <w:b w:val="1"/>
          <w:bCs w:val="1"/>
          <w:noProof w:val="0"/>
          <w:sz w:val="24"/>
          <w:szCs w:val="24"/>
          <w:lang w:val="pt-BR"/>
        </w:rPr>
        <w:t>contratos eventuais</w:t>
      </w:r>
      <w:r w:rsidRPr="5122BAB6" w:rsidR="2873746E">
        <w:rPr>
          <w:rFonts w:ascii="Aptos" w:hAnsi="Aptos" w:eastAsia="Aptos" w:cs="Aptos"/>
          <w:noProof w:val="0"/>
          <w:sz w:val="24"/>
          <w:szCs w:val="24"/>
          <w:lang w:val="pt-BR"/>
        </w:rPr>
        <w:t xml:space="preserve"> oferecem </w:t>
      </w:r>
      <w:r w:rsidRPr="5122BAB6" w:rsidR="2873746E">
        <w:rPr>
          <w:rFonts w:ascii="Aptos" w:hAnsi="Aptos" w:eastAsia="Aptos" w:cs="Aptos"/>
          <w:b w:val="1"/>
          <w:bCs w:val="1"/>
          <w:noProof w:val="0"/>
          <w:sz w:val="24"/>
          <w:szCs w:val="24"/>
          <w:lang w:val="pt-BR"/>
        </w:rPr>
        <w:t>redução significativa de custos</w:t>
      </w:r>
      <w:r w:rsidRPr="5122BAB6" w:rsidR="2873746E">
        <w:rPr>
          <w:rFonts w:ascii="Aptos" w:hAnsi="Aptos" w:eastAsia="Aptos" w:cs="Aptos"/>
          <w:noProof w:val="0"/>
          <w:sz w:val="24"/>
          <w:szCs w:val="24"/>
          <w:lang w:val="pt-BR"/>
        </w:rPr>
        <w:t xml:space="preserve">, confirmando sua atratividade em cenários emergenciais ou de curta duração. Segundo a Deloitte (2022), empresas que adotaram esse modelo em obras pontuais ou serviços especializados registraram </w:t>
      </w:r>
      <w:r w:rsidRPr="5122BAB6" w:rsidR="2873746E">
        <w:rPr>
          <w:rFonts w:ascii="Aptos" w:hAnsi="Aptos" w:eastAsia="Aptos" w:cs="Aptos"/>
          <w:b w:val="1"/>
          <w:bCs w:val="1"/>
          <w:noProof w:val="0"/>
          <w:sz w:val="24"/>
          <w:szCs w:val="24"/>
          <w:lang w:val="pt-BR"/>
        </w:rPr>
        <w:t>economia média de 15% nos custos trabalhistas</w:t>
      </w:r>
      <w:r w:rsidRPr="5122BAB6" w:rsidR="2873746E">
        <w:rPr>
          <w:rFonts w:ascii="Aptos" w:hAnsi="Aptos" w:eastAsia="Aptos" w:cs="Aptos"/>
          <w:noProof w:val="0"/>
          <w:sz w:val="24"/>
          <w:szCs w:val="24"/>
          <w:lang w:val="pt-BR"/>
        </w:rPr>
        <w:t>, em comparação com contratos indeterminados. Esse resultado decorre da ausência de encargos típicos de vínculos permanentes, como aviso prévio e FGTS sobre rescisões recorrentes.</w:t>
      </w:r>
    </w:p>
    <w:p w:rsidR="6C4E7005" w:rsidP="5122BAB6" w:rsidRDefault="6C4E7005" w14:paraId="1E3B0F37" w14:textId="2256830E">
      <w:pPr>
        <w:spacing w:before="240" w:beforeAutospacing="off" w:after="240" w:afterAutospacing="off"/>
        <w:jc w:val="both"/>
      </w:pPr>
      <w:r w:rsidRPr="5122BAB6" w:rsidR="2873746E">
        <w:rPr>
          <w:rFonts w:ascii="Aptos" w:hAnsi="Aptos" w:eastAsia="Aptos" w:cs="Aptos"/>
          <w:noProof w:val="0"/>
          <w:sz w:val="24"/>
          <w:szCs w:val="24"/>
          <w:lang w:val="pt-BR"/>
        </w:rPr>
        <w:t xml:space="preserve">Entretanto, os indicadores também revelam </w:t>
      </w:r>
      <w:r w:rsidRPr="5122BAB6" w:rsidR="2873746E">
        <w:rPr>
          <w:rFonts w:ascii="Aptos" w:hAnsi="Aptos" w:eastAsia="Aptos" w:cs="Aptos"/>
          <w:b w:val="1"/>
          <w:bCs w:val="1"/>
          <w:noProof w:val="0"/>
          <w:sz w:val="24"/>
          <w:szCs w:val="24"/>
          <w:lang w:val="pt-BR"/>
        </w:rPr>
        <w:t>baixa retenção de talentos</w:t>
      </w:r>
      <w:r w:rsidRPr="5122BAB6" w:rsidR="2873746E">
        <w:rPr>
          <w:rFonts w:ascii="Aptos" w:hAnsi="Aptos" w:eastAsia="Aptos" w:cs="Aptos"/>
          <w:noProof w:val="0"/>
          <w:sz w:val="24"/>
          <w:szCs w:val="24"/>
          <w:lang w:val="pt-BR"/>
        </w:rPr>
        <w:t xml:space="preserve">, com aumento da rotatividade. A PwC (2023) destaca que a natureza pontual do contrato dificulta o engajamento e a fidelização de profissionais, gerando impactos negativos na </w:t>
      </w:r>
      <w:r w:rsidRPr="5122BAB6" w:rsidR="2873746E">
        <w:rPr>
          <w:rFonts w:ascii="Aptos" w:hAnsi="Aptos" w:eastAsia="Aptos" w:cs="Aptos"/>
          <w:b w:val="1"/>
          <w:bCs w:val="1"/>
          <w:noProof w:val="0"/>
          <w:sz w:val="24"/>
          <w:szCs w:val="24"/>
          <w:lang w:val="pt-BR"/>
        </w:rPr>
        <w:t>produtividade</w:t>
      </w:r>
      <w:r w:rsidRPr="5122BAB6" w:rsidR="2873746E">
        <w:rPr>
          <w:rFonts w:ascii="Aptos" w:hAnsi="Aptos" w:eastAsia="Aptos" w:cs="Aptos"/>
          <w:noProof w:val="0"/>
          <w:sz w:val="24"/>
          <w:szCs w:val="24"/>
          <w:lang w:val="pt-BR"/>
        </w:rPr>
        <w:t xml:space="preserve"> e na </w:t>
      </w:r>
      <w:r w:rsidRPr="5122BAB6" w:rsidR="2873746E">
        <w:rPr>
          <w:rFonts w:ascii="Aptos" w:hAnsi="Aptos" w:eastAsia="Aptos" w:cs="Aptos"/>
          <w:b w:val="1"/>
          <w:bCs w:val="1"/>
          <w:noProof w:val="0"/>
          <w:sz w:val="24"/>
          <w:szCs w:val="24"/>
          <w:lang w:val="pt-BR"/>
        </w:rPr>
        <w:t>qualidade dos serviços</w:t>
      </w:r>
      <w:r w:rsidRPr="5122BAB6" w:rsidR="2873746E">
        <w:rPr>
          <w:rFonts w:ascii="Aptos" w:hAnsi="Aptos" w:eastAsia="Aptos" w:cs="Aptos"/>
          <w:noProof w:val="0"/>
          <w:sz w:val="24"/>
          <w:szCs w:val="24"/>
          <w:lang w:val="pt-BR"/>
        </w:rPr>
        <w:t>. Esse ponto é crítico em setores que dependem de conhecimento acumulado ou de equipes integradas, como tecnologia e serviços contínuos.</w:t>
      </w:r>
    </w:p>
    <w:p w:rsidR="6C4E7005" w:rsidP="5122BAB6" w:rsidRDefault="6C4E7005" w14:paraId="499245DD" w14:textId="791C9C17">
      <w:pPr>
        <w:spacing w:before="240" w:beforeAutospacing="off" w:after="240" w:afterAutospacing="off"/>
        <w:jc w:val="both"/>
      </w:pPr>
      <w:r w:rsidRPr="5122BAB6" w:rsidR="2873746E">
        <w:rPr>
          <w:rFonts w:ascii="Aptos" w:hAnsi="Aptos" w:eastAsia="Aptos" w:cs="Aptos"/>
          <w:noProof w:val="0"/>
          <w:sz w:val="24"/>
          <w:szCs w:val="24"/>
          <w:lang w:val="pt-BR"/>
        </w:rPr>
        <w:t xml:space="preserve">No campo dos </w:t>
      </w:r>
      <w:r w:rsidRPr="5122BAB6" w:rsidR="2873746E">
        <w:rPr>
          <w:rFonts w:ascii="Aptos" w:hAnsi="Aptos" w:eastAsia="Aptos" w:cs="Aptos"/>
          <w:b w:val="1"/>
          <w:bCs w:val="1"/>
          <w:noProof w:val="0"/>
          <w:sz w:val="24"/>
          <w:szCs w:val="24"/>
          <w:lang w:val="pt-BR"/>
        </w:rPr>
        <w:t>riscos</w:t>
      </w:r>
      <w:r w:rsidRPr="5122BAB6" w:rsidR="2873746E">
        <w:rPr>
          <w:rFonts w:ascii="Aptos" w:hAnsi="Aptos" w:eastAsia="Aptos" w:cs="Aptos"/>
          <w:noProof w:val="0"/>
          <w:sz w:val="24"/>
          <w:szCs w:val="24"/>
          <w:lang w:val="pt-BR"/>
        </w:rPr>
        <w:t xml:space="preserve">, o nível moderado a alto reflete a possibilidade de </w:t>
      </w:r>
      <w:r w:rsidRPr="5122BAB6" w:rsidR="2873746E">
        <w:rPr>
          <w:rFonts w:ascii="Aptos" w:hAnsi="Aptos" w:eastAsia="Aptos" w:cs="Aptos"/>
          <w:b w:val="1"/>
          <w:bCs w:val="1"/>
          <w:noProof w:val="0"/>
          <w:sz w:val="24"/>
          <w:szCs w:val="24"/>
          <w:lang w:val="pt-BR"/>
        </w:rPr>
        <w:t>descaracterização do contrato eventual como vínculo empregatício</w:t>
      </w:r>
      <w:r w:rsidRPr="5122BAB6" w:rsidR="2873746E">
        <w:rPr>
          <w:rFonts w:ascii="Aptos" w:hAnsi="Aptos" w:eastAsia="Aptos" w:cs="Aptos"/>
          <w:noProof w:val="0"/>
          <w:sz w:val="24"/>
          <w:szCs w:val="24"/>
          <w:lang w:val="pt-BR"/>
        </w:rPr>
        <w:t xml:space="preserve">, especialmente quando há </w:t>
      </w:r>
      <w:r w:rsidRPr="5122BAB6" w:rsidR="2873746E">
        <w:rPr>
          <w:rFonts w:ascii="Aptos" w:hAnsi="Aptos" w:eastAsia="Aptos" w:cs="Aptos"/>
          <w:b w:val="1"/>
          <w:bCs w:val="1"/>
          <w:noProof w:val="0"/>
          <w:sz w:val="24"/>
          <w:szCs w:val="24"/>
          <w:lang w:val="pt-BR"/>
        </w:rPr>
        <w:t>habitualidade</w:t>
      </w:r>
      <w:r w:rsidRPr="5122BAB6" w:rsidR="2873746E">
        <w:rPr>
          <w:rFonts w:ascii="Aptos" w:hAnsi="Aptos" w:eastAsia="Aptos" w:cs="Aptos"/>
          <w:noProof w:val="0"/>
          <w:sz w:val="24"/>
          <w:szCs w:val="24"/>
          <w:lang w:val="pt-BR"/>
        </w:rPr>
        <w:t xml:space="preserve"> ou </w:t>
      </w:r>
      <w:r w:rsidRPr="5122BAB6" w:rsidR="2873746E">
        <w:rPr>
          <w:rFonts w:ascii="Aptos" w:hAnsi="Aptos" w:eastAsia="Aptos" w:cs="Aptos"/>
          <w:b w:val="1"/>
          <w:bCs w:val="1"/>
          <w:noProof w:val="0"/>
          <w:sz w:val="24"/>
          <w:szCs w:val="24"/>
          <w:lang w:val="pt-BR"/>
        </w:rPr>
        <w:t>subordinação direta</w:t>
      </w:r>
      <w:r w:rsidRPr="5122BAB6" w:rsidR="2873746E">
        <w:rPr>
          <w:rFonts w:ascii="Aptos" w:hAnsi="Aptos" w:eastAsia="Aptos" w:cs="Aptos"/>
          <w:noProof w:val="0"/>
          <w:sz w:val="24"/>
          <w:szCs w:val="24"/>
          <w:lang w:val="pt-BR"/>
        </w:rPr>
        <w:t xml:space="preserve">. A jurisprudência do Tribunal Superior do Trabalho (TST), consolidada na </w:t>
      </w:r>
      <w:r w:rsidRPr="5122BAB6" w:rsidR="2873746E">
        <w:rPr>
          <w:rFonts w:ascii="Aptos" w:hAnsi="Aptos" w:eastAsia="Aptos" w:cs="Aptos"/>
          <w:b w:val="1"/>
          <w:bCs w:val="1"/>
          <w:noProof w:val="0"/>
          <w:sz w:val="24"/>
          <w:szCs w:val="24"/>
          <w:lang w:val="pt-BR"/>
        </w:rPr>
        <w:t>Súmula 378</w:t>
      </w:r>
      <w:r w:rsidRPr="5122BAB6" w:rsidR="2873746E">
        <w:rPr>
          <w:rFonts w:ascii="Aptos" w:hAnsi="Aptos" w:eastAsia="Aptos" w:cs="Aptos"/>
          <w:noProof w:val="0"/>
          <w:sz w:val="24"/>
          <w:szCs w:val="24"/>
          <w:lang w:val="pt-BR"/>
        </w:rPr>
        <w:t xml:space="preserve">, estabelece que a repetição de atividades eventuais pode configurar vínculo indeterminado, gerando passivos trabalhistas e ações judiciais. Estudos da Deloitte (2022) apontam que </w:t>
      </w:r>
      <w:r w:rsidRPr="5122BAB6" w:rsidR="2873746E">
        <w:rPr>
          <w:rFonts w:ascii="Aptos" w:hAnsi="Aptos" w:eastAsia="Aptos" w:cs="Aptos"/>
          <w:b w:val="1"/>
          <w:bCs w:val="1"/>
          <w:noProof w:val="0"/>
          <w:sz w:val="24"/>
          <w:szCs w:val="24"/>
          <w:lang w:val="pt-BR"/>
        </w:rPr>
        <w:t>19% das empresas brasileiras já enfrentaram litígios relacionados a contratos eventuais</w:t>
      </w:r>
      <w:r w:rsidRPr="5122BAB6" w:rsidR="2873746E">
        <w:rPr>
          <w:rFonts w:ascii="Aptos" w:hAnsi="Aptos" w:eastAsia="Aptos" w:cs="Aptos"/>
          <w:noProof w:val="0"/>
          <w:sz w:val="24"/>
          <w:szCs w:val="24"/>
          <w:lang w:val="pt-BR"/>
        </w:rPr>
        <w:t>, principalmente por falhas na caracterização da atividade como pontual.</w:t>
      </w:r>
    </w:p>
    <w:p w:rsidR="6C4E7005" w:rsidP="5122BAB6" w:rsidRDefault="6C4E7005" w14:paraId="4A1F29B6" w14:textId="7D612DCA">
      <w:pPr>
        <w:spacing w:before="240" w:beforeAutospacing="off" w:after="240" w:afterAutospacing="off"/>
        <w:jc w:val="both"/>
      </w:pPr>
      <w:r w:rsidRPr="5122BAB6" w:rsidR="2873746E">
        <w:rPr>
          <w:rFonts w:ascii="Aptos" w:hAnsi="Aptos" w:eastAsia="Aptos" w:cs="Aptos"/>
          <w:noProof w:val="0"/>
          <w:sz w:val="24"/>
          <w:szCs w:val="24"/>
          <w:lang w:val="pt-BR"/>
        </w:rPr>
        <w:t xml:space="preserve">Essa dicotomia reforça a necessidade de </w:t>
      </w:r>
      <w:r w:rsidRPr="5122BAB6" w:rsidR="2873746E">
        <w:rPr>
          <w:rFonts w:ascii="Aptos" w:hAnsi="Aptos" w:eastAsia="Aptos" w:cs="Aptos"/>
          <w:b w:val="1"/>
          <w:bCs w:val="1"/>
          <w:noProof w:val="0"/>
          <w:sz w:val="24"/>
          <w:szCs w:val="24"/>
          <w:lang w:val="pt-BR"/>
        </w:rPr>
        <w:t>planejamento estratégico</w:t>
      </w:r>
      <w:r w:rsidRPr="5122BAB6" w:rsidR="2873746E">
        <w:rPr>
          <w:rFonts w:ascii="Aptos" w:hAnsi="Aptos" w:eastAsia="Aptos" w:cs="Aptos"/>
          <w:noProof w:val="0"/>
          <w:sz w:val="24"/>
          <w:szCs w:val="24"/>
          <w:lang w:val="pt-BR"/>
        </w:rPr>
        <w:t xml:space="preserve"> e de </w:t>
      </w:r>
      <w:r w:rsidRPr="5122BAB6" w:rsidR="2873746E">
        <w:rPr>
          <w:rFonts w:ascii="Aptos" w:hAnsi="Aptos" w:eastAsia="Aptos" w:cs="Aptos"/>
          <w:b w:val="1"/>
          <w:bCs w:val="1"/>
          <w:noProof w:val="0"/>
          <w:sz w:val="24"/>
          <w:szCs w:val="24"/>
          <w:lang w:val="pt-BR"/>
        </w:rPr>
        <w:t>rigor documental</w:t>
      </w:r>
      <w:r w:rsidRPr="5122BAB6" w:rsidR="2873746E">
        <w:rPr>
          <w:rFonts w:ascii="Aptos" w:hAnsi="Aptos" w:eastAsia="Aptos" w:cs="Aptos"/>
          <w:noProof w:val="0"/>
          <w:sz w:val="24"/>
          <w:szCs w:val="24"/>
          <w:lang w:val="pt-BR"/>
        </w:rPr>
        <w:t>. Contratos eventuais devem conter cláusulas claras sobre:</w:t>
      </w:r>
    </w:p>
    <w:p w:rsidR="6C4E7005" w:rsidP="5122BAB6" w:rsidRDefault="6C4E7005" w14:paraId="414DB544" w14:textId="731DEAA5">
      <w:pPr>
        <w:pStyle w:val="ListParagraph"/>
        <w:numPr>
          <w:ilvl w:val="0"/>
          <w:numId w:val="32"/>
        </w:numPr>
        <w:spacing w:before="240" w:beforeAutospacing="off" w:after="240" w:afterAutospacing="off"/>
        <w:jc w:val="both"/>
        <w:rPr>
          <w:rFonts w:ascii="Aptos" w:hAnsi="Aptos" w:eastAsia="Aptos" w:cs="Aptos"/>
          <w:noProof w:val="0"/>
          <w:sz w:val="24"/>
          <w:szCs w:val="24"/>
          <w:lang w:val="pt-BR"/>
        </w:rPr>
      </w:pPr>
      <w:r w:rsidRPr="5122BAB6" w:rsidR="2873746E">
        <w:rPr>
          <w:rFonts w:ascii="Aptos" w:hAnsi="Aptos" w:eastAsia="Aptos" w:cs="Aptos"/>
          <w:noProof w:val="0"/>
          <w:sz w:val="24"/>
          <w:szCs w:val="24"/>
          <w:lang w:val="pt-BR"/>
        </w:rPr>
        <w:t xml:space="preserve">a </w:t>
      </w:r>
      <w:r w:rsidRPr="5122BAB6" w:rsidR="2873746E">
        <w:rPr>
          <w:rFonts w:ascii="Aptos" w:hAnsi="Aptos" w:eastAsia="Aptos" w:cs="Aptos"/>
          <w:b w:val="1"/>
          <w:bCs w:val="1"/>
          <w:noProof w:val="0"/>
          <w:sz w:val="24"/>
          <w:szCs w:val="24"/>
          <w:lang w:val="pt-BR"/>
        </w:rPr>
        <w:t>natureza pontual da atividade</w:t>
      </w:r>
      <w:r w:rsidRPr="5122BAB6" w:rsidR="2873746E">
        <w:rPr>
          <w:rFonts w:ascii="Aptos" w:hAnsi="Aptos" w:eastAsia="Aptos" w:cs="Aptos"/>
          <w:noProof w:val="0"/>
          <w:sz w:val="24"/>
          <w:szCs w:val="24"/>
          <w:lang w:val="pt-BR"/>
        </w:rPr>
        <w:t>,</w:t>
      </w:r>
    </w:p>
    <w:p w:rsidR="6C4E7005" w:rsidP="5122BAB6" w:rsidRDefault="6C4E7005" w14:paraId="32DA6D92" w14:textId="7D89E1CC">
      <w:pPr>
        <w:pStyle w:val="ListParagraph"/>
        <w:numPr>
          <w:ilvl w:val="0"/>
          <w:numId w:val="32"/>
        </w:numPr>
        <w:spacing w:before="240" w:beforeAutospacing="off" w:after="240" w:afterAutospacing="off"/>
        <w:jc w:val="both"/>
        <w:rPr>
          <w:rFonts w:ascii="Aptos" w:hAnsi="Aptos" w:eastAsia="Aptos" w:cs="Aptos"/>
          <w:noProof w:val="0"/>
          <w:sz w:val="24"/>
          <w:szCs w:val="24"/>
          <w:lang w:val="pt-BR"/>
        </w:rPr>
      </w:pPr>
      <w:r w:rsidRPr="5122BAB6" w:rsidR="2873746E">
        <w:rPr>
          <w:rFonts w:ascii="Aptos" w:hAnsi="Aptos" w:eastAsia="Aptos" w:cs="Aptos"/>
          <w:noProof w:val="0"/>
          <w:sz w:val="24"/>
          <w:szCs w:val="24"/>
          <w:lang w:val="pt-BR"/>
        </w:rPr>
        <w:t xml:space="preserve">o </w:t>
      </w:r>
      <w:r w:rsidRPr="5122BAB6" w:rsidR="2873746E">
        <w:rPr>
          <w:rFonts w:ascii="Aptos" w:hAnsi="Aptos" w:eastAsia="Aptos" w:cs="Aptos"/>
          <w:b w:val="1"/>
          <w:bCs w:val="1"/>
          <w:noProof w:val="0"/>
          <w:sz w:val="24"/>
          <w:szCs w:val="24"/>
          <w:lang w:val="pt-BR"/>
        </w:rPr>
        <w:t>prazo definido</w:t>
      </w:r>
      <w:r w:rsidRPr="5122BAB6" w:rsidR="2873746E">
        <w:rPr>
          <w:rFonts w:ascii="Aptos" w:hAnsi="Aptos" w:eastAsia="Aptos" w:cs="Aptos"/>
          <w:noProof w:val="0"/>
          <w:sz w:val="24"/>
          <w:szCs w:val="24"/>
          <w:lang w:val="pt-BR"/>
        </w:rPr>
        <w:t>,</w:t>
      </w:r>
    </w:p>
    <w:p w:rsidR="6C4E7005" w:rsidP="5122BAB6" w:rsidRDefault="6C4E7005" w14:paraId="1394FB0D" w14:textId="107CFCF4">
      <w:pPr>
        <w:pStyle w:val="ListParagraph"/>
        <w:numPr>
          <w:ilvl w:val="0"/>
          <w:numId w:val="32"/>
        </w:numPr>
        <w:spacing w:before="240" w:beforeAutospacing="off" w:after="240" w:afterAutospacing="off"/>
        <w:jc w:val="both"/>
        <w:rPr>
          <w:rFonts w:ascii="Aptos" w:hAnsi="Aptos" w:eastAsia="Aptos" w:cs="Aptos"/>
          <w:noProof w:val="0"/>
          <w:sz w:val="24"/>
          <w:szCs w:val="24"/>
          <w:lang w:val="pt-BR"/>
        </w:rPr>
      </w:pPr>
      <w:r w:rsidRPr="5122BAB6" w:rsidR="2873746E">
        <w:rPr>
          <w:rFonts w:ascii="Aptos" w:hAnsi="Aptos" w:eastAsia="Aptos" w:cs="Aptos"/>
          <w:noProof w:val="0"/>
          <w:sz w:val="24"/>
          <w:szCs w:val="24"/>
          <w:lang w:val="pt-BR"/>
        </w:rPr>
        <w:t xml:space="preserve">e o </w:t>
      </w:r>
      <w:r w:rsidRPr="5122BAB6" w:rsidR="2873746E">
        <w:rPr>
          <w:rFonts w:ascii="Aptos" w:hAnsi="Aptos" w:eastAsia="Aptos" w:cs="Aptos"/>
          <w:b w:val="1"/>
          <w:bCs w:val="1"/>
          <w:noProof w:val="0"/>
          <w:sz w:val="24"/>
          <w:szCs w:val="24"/>
          <w:lang w:val="pt-BR"/>
        </w:rPr>
        <w:t>pagamento proporcional</w:t>
      </w:r>
      <w:r w:rsidRPr="5122BAB6" w:rsidR="2873746E">
        <w:rPr>
          <w:rFonts w:ascii="Aptos" w:hAnsi="Aptos" w:eastAsia="Aptos" w:cs="Aptos"/>
          <w:noProof w:val="0"/>
          <w:sz w:val="24"/>
          <w:szCs w:val="24"/>
          <w:lang w:val="pt-BR"/>
        </w:rPr>
        <w:t>.</w:t>
      </w:r>
    </w:p>
    <w:p w:rsidR="6C4E7005" w:rsidP="5122BAB6" w:rsidRDefault="6C4E7005" w14:paraId="178A9BCB" w14:textId="55985B4B">
      <w:pPr>
        <w:spacing w:before="240" w:beforeAutospacing="off" w:after="240" w:afterAutospacing="off"/>
        <w:jc w:val="both"/>
      </w:pPr>
      <w:r w:rsidRPr="5122BAB6" w:rsidR="2873746E">
        <w:rPr>
          <w:rFonts w:ascii="Aptos" w:hAnsi="Aptos" w:eastAsia="Aptos" w:cs="Aptos"/>
          <w:noProof w:val="0"/>
          <w:sz w:val="24"/>
          <w:szCs w:val="24"/>
          <w:lang w:val="pt-BR"/>
        </w:rPr>
        <w:t xml:space="preserve">Além disso, recomenda-se implementar </w:t>
      </w:r>
      <w:r w:rsidRPr="5122BAB6" w:rsidR="2873746E">
        <w:rPr>
          <w:rFonts w:ascii="Aptos" w:hAnsi="Aptos" w:eastAsia="Aptos" w:cs="Aptos"/>
          <w:b w:val="1"/>
          <w:bCs w:val="1"/>
          <w:noProof w:val="0"/>
          <w:sz w:val="24"/>
          <w:szCs w:val="24"/>
          <w:lang w:val="pt-BR"/>
        </w:rPr>
        <w:t>frameworks visuais e matrizes de risco</w:t>
      </w:r>
      <w:r w:rsidRPr="5122BAB6" w:rsidR="2873746E">
        <w:rPr>
          <w:rFonts w:ascii="Aptos" w:hAnsi="Aptos" w:eastAsia="Aptos" w:cs="Aptos"/>
          <w:noProof w:val="0"/>
          <w:sz w:val="24"/>
          <w:szCs w:val="24"/>
          <w:lang w:val="pt-BR"/>
        </w:rPr>
        <w:t xml:space="preserve"> para monitorar indicadores de custos, retenção e compliance, garantindo maior transparência e segurança jurídica.</w:t>
      </w:r>
    </w:p>
    <w:p w:rsidR="6C4E7005" w:rsidP="5122BAB6" w:rsidRDefault="6C4E7005" w14:paraId="7EDD8F09" w14:textId="710BDBA4">
      <w:pPr>
        <w:spacing w:before="240" w:beforeAutospacing="off" w:after="240" w:afterAutospacing="off"/>
        <w:jc w:val="both"/>
      </w:pPr>
      <w:r w:rsidRPr="5122BAB6" w:rsidR="2873746E">
        <w:rPr>
          <w:rFonts w:ascii="Aptos" w:hAnsi="Aptos" w:eastAsia="Aptos" w:cs="Aptos"/>
          <w:noProof w:val="0"/>
          <w:sz w:val="24"/>
          <w:szCs w:val="24"/>
          <w:lang w:val="pt-BR"/>
        </w:rPr>
        <w:t xml:space="preserve">Do ponto de vista prospectivo, a PwC (2023) observa que a </w:t>
      </w:r>
      <w:r w:rsidRPr="5122BAB6" w:rsidR="2873746E">
        <w:rPr>
          <w:rFonts w:ascii="Aptos" w:hAnsi="Aptos" w:eastAsia="Aptos" w:cs="Aptos"/>
          <w:b w:val="1"/>
          <w:bCs w:val="1"/>
          <w:noProof w:val="0"/>
          <w:sz w:val="24"/>
          <w:szCs w:val="24"/>
          <w:lang w:val="pt-BR"/>
        </w:rPr>
        <w:t>digitalização e automação de processos</w:t>
      </w:r>
      <w:r w:rsidRPr="5122BAB6" w:rsidR="2873746E">
        <w:rPr>
          <w:rFonts w:ascii="Aptos" w:hAnsi="Aptos" w:eastAsia="Aptos" w:cs="Aptos"/>
          <w:noProof w:val="0"/>
          <w:sz w:val="24"/>
          <w:szCs w:val="24"/>
          <w:lang w:val="pt-BR"/>
        </w:rPr>
        <w:t xml:space="preserve"> tendem a ampliar o uso de contratos eventuais em áreas de </w:t>
      </w:r>
      <w:r w:rsidRPr="5122BAB6" w:rsidR="2873746E">
        <w:rPr>
          <w:rFonts w:ascii="Aptos" w:hAnsi="Aptos" w:eastAsia="Aptos" w:cs="Aptos"/>
          <w:b w:val="1"/>
          <w:bCs w:val="1"/>
          <w:noProof w:val="0"/>
          <w:sz w:val="24"/>
          <w:szCs w:val="24"/>
          <w:lang w:val="pt-BR"/>
        </w:rPr>
        <w:t>consultoria especializada</w:t>
      </w:r>
      <w:r w:rsidRPr="5122BAB6" w:rsidR="2873746E">
        <w:rPr>
          <w:rFonts w:ascii="Aptos" w:hAnsi="Aptos" w:eastAsia="Aptos" w:cs="Aptos"/>
          <w:noProof w:val="0"/>
          <w:sz w:val="24"/>
          <w:szCs w:val="24"/>
          <w:lang w:val="pt-BR"/>
        </w:rPr>
        <w:t xml:space="preserve"> e </w:t>
      </w:r>
      <w:r w:rsidRPr="5122BAB6" w:rsidR="2873746E">
        <w:rPr>
          <w:rFonts w:ascii="Aptos" w:hAnsi="Aptos" w:eastAsia="Aptos" w:cs="Aptos"/>
          <w:b w:val="1"/>
          <w:bCs w:val="1"/>
          <w:noProof w:val="0"/>
          <w:sz w:val="24"/>
          <w:szCs w:val="24"/>
          <w:lang w:val="pt-BR"/>
        </w:rPr>
        <w:t>serviços sob demanda</w:t>
      </w:r>
      <w:r w:rsidRPr="5122BAB6" w:rsidR="2873746E">
        <w:rPr>
          <w:rFonts w:ascii="Aptos" w:hAnsi="Aptos" w:eastAsia="Aptos" w:cs="Aptos"/>
          <w:noProof w:val="0"/>
          <w:sz w:val="24"/>
          <w:szCs w:val="24"/>
          <w:lang w:val="pt-BR"/>
        </w:rPr>
        <w:t xml:space="preserve">, mas alerta que gestores devem acompanhar </w:t>
      </w:r>
      <w:r w:rsidRPr="5122BAB6" w:rsidR="2873746E">
        <w:rPr>
          <w:rFonts w:ascii="Aptos" w:hAnsi="Aptos" w:eastAsia="Aptos" w:cs="Aptos"/>
          <w:b w:val="1"/>
          <w:bCs w:val="1"/>
          <w:noProof w:val="0"/>
          <w:sz w:val="24"/>
          <w:szCs w:val="24"/>
          <w:lang w:val="pt-BR"/>
        </w:rPr>
        <w:t>mudanças regulatórias</w:t>
      </w:r>
      <w:r w:rsidRPr="5122BAB6" w:rsidR="2873746E">
        <w:rPr>
          <w:rFonts w:ascii="Aptos" w:hAnsi="Aptos" w:eastAsia="Aptos" w:cs="Aptos"/>
          <w:noProof w:val="0"/>
          <w:sz w:val="24"/>
          <w:szCs w:val="24"/>
          <w:lang w:val="pt-BR"/>
        </w:rPr>
        <w:t xml:space="preserve"> e adaptar suas práticas conforme a evolução da legislação trabalhista.</w:t>
      </w:r>
    </w:p>
    <w:p w:rsidR="6C4E7005" w:rsidP="5122BAB6" w:rsidRDefault="6C4E7005" w14:paraId="09413A82" w14:textId="7B8A2276">
      <w:pPr>
        <w:pStyle w:val="Normal"/>
        <w:jc w:val="both"/>
      </w:pPr>
      <w:r w:rsidRPr="5122BAB6" w:rsidR="1BC323EA">
        <w:rPr>
          <w:rFonts w:ascii="Aptos" w:hAnsi="Aptos" w:eastAsia="Aptos" w:cs="Aptos"/>
          <w:noProof w:val="0"/>
          <w:sz w:val="24"/>
          <w:szCs w:val="24"/>
          <w:lang w:val="pt-BR"/>
        </w:rPr>
        <w:t xml:space="preserve">Em síntese, o contrato eventual configura-se como uma ferramenta jurídica útil para atender demandas pontuais e emergenciais, oferecendo ganhos relevantes em </w:t>
      </w:r>
      <w:r w:rsidRPr="5122BAB6" w:rsidR="1BC323EA">
        <w:rPr>
          <w:rFonts w:ascii="Aptos" w:hAnsi="Aptos" w:eastAsia="Aptos" w:cs="Aptos"/>
          <w:b w:val="1"/>
          <w:bCs w:val="1"/>
          <w:noProof w:val="0"/>
          <w:sz w:val="24"/>
          <w:szCs w:val="24"/>
          <w:lang w:val="pt-BR"/>
        </w:rPr>
        <w:t>redução de custos de curto prazo</w:t>
      </w:r>
      <w:r w:rsidRPr="5122BAB6" w:rsidR="1BC323EA">
        <w:rPr>
          <w:rFonts w:ascii="Aptos" w:hAnsi="Aptos" w:eastAsia="Aptos" w:cs="Aptos"/>
          <w:noProof w:val="0"/>
          <w:sz w:val="24"/>
          <w:szCs w:val="24"/>
          <w:lang w:val="pt-BR"/>
        </w:rPr>
        <w:t xml:space="preserve"> e </w:t>
      </w:r>
      <w:r w:rsidRPr="5122BAB6" w:rsidR="1BC323EA">
        <w:rPr>
          <w:rFonts w:ascii="Aptos" w:hAnsi="Aptos" w:eastAsia="Aptos" w:cs="Aptos"/>
          <w:b w:val="1"/>
          <w:bCs w:val="1"/>
          <w:noProof w:val="0"/>
          <w:sz w:val="24"/>
          <w:szCs w:val="24"/>
          <w:lang w:val="pt-BR"/>
        </w:rPr>
        <w:t>flexibilidade operacional</w:t>
      </w:r>
      <w:r w:rsidRPr="5122BAB6" w:rsidR="1BC323EA">
        <w:rPr>
          <w:rFonts w:ascii="Aptos" w:hAnsi="Aptos" w:eastAsia="Aptos" w:cs="Aptos"/>
          <w:noProof w:val="0"/>
          <w:sz w:val="24"/>
          <w:szCs w:val="24"/>
          <w:lang w:val="pt-BR"/>
        </w:rPr>
        <w:t xml:space="preserve">. Contudo, sua aplicação exige </w:t>
      </w:r>
      <w:r w:rsidRPr="5122BAB6" w:rsidR="1BC323EA">
        <w:rPr>
          <w:rFonts w:ascii="Aptos" w:hAnsi="Aptos" w:eastAsia="Aptos" w:cs="Aptos"/>
          <w:b w:val="1"/>
          <w:bCs w:val="1"/>
          <w:noProof w:val="0"/>
          <w:sz w:val="24"/>
          <w:szCs w:val="24"/>
          <w:lang w:val="pt-BR"/>
        </w:rPr>
        <w:t>rigor documental</w:t>
      </w:r>
      <w:r w:rsidRPr="5122BAB6" w:rsidR="1BC323EA">
        <w:rPr>
          <w:rFonts w:ascii="Aptos" w:hAnsi="Aptos" w:eastAsia="Aptos" w:cs="Aptos"/>
          <w:noProof w:val="0"/>
          <w:sz w:val="24"/>
          <w:szCs w:val="24"/>
          <w:lang w:val="pt-BR"/>
        </w:rPr>
        <w:t xml:space="preserve">, clareza na definição da natureza da atividade e acompanhamento jurídico contínuo, sob pena de descaracterização e conversão em vínculo empregatício, conforme jurisprudência consolidada do TST (Súmula 378). Estudos da Deloitte (2022) e da PwC (2023) reforçam que, embora o modelo seja vantajoso em setores como construção civil e serviços especializados, ele deve ser utilizado apenas em situações específicas, alinhadas ao planejamento estratégico e ao compliance corporativo. Assim, o contrato eventual deve ser visto não como solução universal, mas como um </w:t>
      </w:r>
      <w:r w:rsidRPr="5122BAB6" w:rsidR="1BC323EA">
        <w:rPr>
          <w:rFonts w:ascii="Aptos" w:hAnsi="Aptos" w:eastAsia="Aptos" w:cs="Aptos"/>
          <w:b w:val="1"/>
          <w:bCs w:val="1"/>
          <w:noProof w:val="0"/>
          <w:sz w:val="24"/>
          <w:szCs w:val="24"/>
          <w:lang w:val="pt-BR"/>
        </w:rPr>
        <w:t>instrumento complementar</w:t>
      </w:r>
      <w:r w:rsidRPr="5122BAB6" w:rsidR="1BC323EA">
        <w:rPr>
          <w:rFonts w:ascii="Aptos" w:hAnsi="Aptos" w:eastAsia="Aptos" w:cs="Aptos"/>
          <w:noProof w:val="0"/>
          <w:sz w:val="24"/>
          <w:szCs w:val="24"/>
          <w:lang w:val="pt-BR"/>
        </w:rPr>
        <w:t>, capaz de gerar ROI positivo quando aplicado com responsabilidade e governança.</w:t>
      </w:r>
    </w:p>
    <w:p w:rsidR="6C4E7005" w:rsidP="5122BAB6" w:rsidRDefault="6C4E7005" w14:paraId="5F1AC96B" w14:textId="5AAE5FE1">
      <w:pPr/>
      <w:r>
        <w:br w:type="page"/>
      </w:r>
    </w:p>
    <w:p w:rsidR="6C4E7005" w:rsidP="43687827" w:rsidRDefault="6C4E7005" w14:paraId="6BC81C30" w14:textId="3968C4D8">
      <w:pPr>
        <w:pStyle w:val="Heading1"/>
        <w:rPr>
          <w:rFonts w:ascii="Aptos" w:hAnsi="Aptos" w:eastAsia="Aptos" w:cs="Aptos"/>
          <w:b w:val="1"/>
          <w:bCs w:val="1"/>
          <w:noProof w:val="0"/>
          <w:sz w:val="36"/>
          <w:szCs w:val="36"/>
          <w:lang w:val="pt-BR"/>
        </w:rPr>
      </w:pPr>
      <w:bookmarkStart w:name="_Toc14930467" w:id="513490177"/>
      <w:bookmarkStart w:name="_Toc1763417021" w:id="2055296189"/>
      <w:r w:rsidRPr="5122BAB6" w:rsidR="5BB20A28">
        <w:rPr>
          <w:noProof w:val="0"/>
          <w:lang w:val="pt-BR"/>
        </w:rPr>
        <w:t>Contrato Autônomo</w:t>
      </w:r>
      <w:bookmarkEnd w:id="513490177"/>
      <w:bookmarkEnd w:id="2055296189"/>
    </w:p>
    <w:p w:rsidR="5122BAB6" w:rsidP="5122BAB6" w:rsidRDefault="5122BAB6" w14:paraId="614B9926" w14:textId="1D29EC3A">
      <w:pPr>
        <w:pStyle w:val="Normal"/>
        <w:jc w:val="both"/>
        <w:rPr>
          <w:noProof w:val="0"/>
          <w:lang w:val="pt-BR"/>
        </w:rPr>
      </w:pPr>
    </w:p>
    <w:p w:rsidR="6C4E7005" w:rsidP="43687827" w:rsidRDefault="6C4E7005" w14:paraId="09DA6537" w14:textId="750BA9C9">
      <w:pPr>
        <w:pStyle w:val="Normal"/>
        <w:jc w:val="both"/>
      </w:pPr>
      <w:r w:rsidRPr="5122BAB6" w:rsidR="5BB20A28">
        <w:rPr>
          <w:noProof w:val="0"/>
          <w:lang w:val="pt-BR"/>
        </w:rPr>
        <w:t>Questão estratégica inicial: como empresas podem utilizar contratos autônomos para ampliar flexibilidade e reduzir custos trabalhistas, sem comprometer compliance e qualidade? O contrato autônomo é caracterizado pela prestação de serviços por profissional independente, sem subordinação direta, habitualidade ou exclusividade.</w:t>
      </w:r>
    </w:p>
    <w:p w:rsidR="6C4E7005" w:rsidP="43687827" w:rsidRDefault="6C4E7005" w14:paraId="73DA120E" w14:textId="294D631D">
      <w:pPr>
        <w:pStyle w:val="Normal"/>
        <w:jc w:val="both"/>
      </w:pPr>
      <w:r w:rsidRPr="5122BAB6" w:rsidR="5BB20A28">
        <w:rPr>
          <w:noProof w:val="0"/>
          <w:lang w:val="pt-BR"/>
        </w:rPr>
        <w:t>O contrato autônomo é regulado pelo Código Civil (Lei nº 10.406/2002) e complementado pela CLT em situações específicas. O vínculo empregatício não se caracteriza, pois não há subordinação. Essa modalidade é especialmente relevante em setores que demandam serviços especializados, como consultoria, advocacia e tecnologia.</w:t>
      </w:r>
    </w:p>
    <w:p w:rsidR="6C4E7005" w:rsidP="5122BAB6" w:rsidRDefault="6C4E7005" w14:paraId="260A3467" w14:textId="097478B8">
      <w:pPr>
        <w:spacing w:before="240" w:beforeAutospacing="off" w:after="240" w:afterAutospacing="off"/>
        <w:jc w:val="both"/>
      </w:pPr>
      <w:r w:rsidRPr="5122BAB6" w:rsidR="5B6AD713">
        <w:rPr>
          <w:rFonts w:ascii="Aptos" w:hAnsi="Aptos" w:eastAsia="Aptos" w:cs="Aptos"/>
          <w:noProof w:val="0"/>
          <w:sz w:val="24"/>
          <w:szCs w:val="24"/>
          <w:lang w:val="pt-BR"/>
        </w:rPr>
        <w:t xml:space="preserve">O contrato autônomo é uma modalidade prevista no </w:t>
      </w:r>
      <w:r w:rsidRPr="5122BAB6" w:rsidR="5B6AD713">
        <w:rPr>
          <w:rFonts w:ascii="Aptos" w:hAnsi="Aptos" w:eastAsia="Aptos" w:cs="Aptos"/>
          <w:b w:val="1"/>
          <w:bCs w:val="1"/>
          <w:noProof w:val="0"/>
          <w:sz w:val="24"/>
          <w:szCs w:val="24"/>
          <w:lang w:val="pt-BR"/>
        </w:rPr>
        <w:t>Código Civil (Lei nº 10.406/2002)</w:t>
      </w:r>
      <w:r w:rsidRPr="5122BAB6" w:rsidR="5B6AD713">
        <w:rPr>
          <w:rFonts w:ascii="Aptos" w:hAnsi="Aptos" w:eastAsia="Aptos" w:cs="Aptos"/>
          <w:noProof w:val="0"/>
          <w:sz w:val="24"/>
          <w:szCs w:val="24"/>
          <w:lang w:val="pt-BR"/>
        </w:rPr>
        <w:t xml:space="preserve"> e reconhecida pela </w:t>
      </w:r>
      <w:r w:rsidRPr="5122BAB6" w:rsidR="5B6AD713">
        <w:rPr>
          <w:rFonts w:ascii="Aptos" w:hAnsi="Aptos" w:eastAsia="Aptos" w:cs="Aptos"/>
          <w:b w:val="1"/>
          <w:bCs w:val="1"/>
          <w:noProof w:val="0"/>
          <w:sz w:val="24"/>
          <w:szCs w:val="24"/>
          <w:lang w:val="pt-BR"/>
        </w:rPr>
        <w:t>CLT</w:t>
      </w:r>
      <w:r w:rsidRPr="5122BAB6" w:rsidR="5B6AD713">
        <w:rPr>
          <w:rFonts w:ascii="Aptos" w:hAnsi="Aptos" w:eastAsia="Aptos" w:cs="Aptos"/>
          <w:noProof w:val="0"/>
          <w:sz w:val="24"/>
          <w:szCs w:val="24"/>
          <w:lang w:val="pt-BR"/>
        </w:rPr>
        <w:t xml:space="preserve"> como forma legítima de prestação de serviços sem vínculo empregatício. Nesse modelo, o prestador atua de forma </w:t>
      </w:r>
      <w:r w:rsidRPr="5122BAB6" w:rsidR="5B6AD713">
        <w:rPr>
          <w:rFonts w:ascii="Aptos" w:hAnsi="Aptos" w:eastAsia="Aptos" w:cs="Aptos"/>
          <w:b w:val="1"/>
          <w:bCs w:val="1"/>
          <w:noProof w:val="0"/>
          <w:sz w:val="24"/>
          <w:szCs w:val="24"/>
          <w:lang w:val="pt-BR"/>
        </w:rPr>
        <w:t>independente</w:t>
      </w:r>
      <w:r w:rsidRPr="5122BAB6" w:rsidR="5B6AD713">
        <w:rPr>
          <w:rFonts w:ascii="Aptos" w:hAnsi="Aptos" w:eastAsia="Aptos" w:cs="Aptos"/>
          <w:noProof w:val="0"/>
          <w:sz w:val="24"/>
          <w:szCs w:val="24"/>
          <w:lang w:val="pt-BR"/>
        </w:rPr>
        <w:t xml:space="preserve">, assumindo os riscos da atividade e organizando sua própria execução, sem subordinação direta à contratante. Essa característica torna o contrato autônomo especialmente adequado para </w:t>
      </w:r>
      <w:r w:rsidRPr="5122BAB6" w:rsidR="5B6AD713">
        <w:rPr>
          <w:rFonts w:ascii="Aptos" w:hAnsi="Aptos" w:eastAsia="Aptos" w:cs="Aptos"/>
          <w:b w:val="1"/>
          <w:bCs w:val="1"/>
          <w:noProof w:val="0"/>
          <w:sz w:val="24"/>
          <w:szCs w:val="24"/>
          <w:lang w:val="pt-BR"/>
        </w:rPr>
        <w:t>profissionais liberais, consultores e prestadores de serviços especializados</w:t>
      </w:r>
      <w:r w:rsidRPr="5122BAB6" w:rsidR="5B6AD713">
        <w:rPr>
          <w:rFonts w:ascii="Aptos" w:hAnsi="Aptos" w:eastAsia="Aptos" w:cs="Aptos"/>
          <w:noProof w:val="0"/>
          <w:sz w:val="24"/>
          <w:szCs w:val="24"/>
          <w:lang w:val="pt-BR"/>
        </w:rPr>
        <w:t>, que oferecem soluções pontuais ou contínuas, mas sempre com autonomia.</w:t>
      </w:r>
    </w:p>
    <w:p w:rsidR="6C4E7005" w:rsidP="5122BAB6" w:rsidRDefault="6C4E7005" w14:paraId="45B63A74" w14:textId="4A352551">
      <w:pPr>
        <w:spacing w:before="240" w:beforeAutospacing="off" w:after="240" w:afterAutospacing="off"/>
        <w:jc w:val="both"/>
      </w:pPr>
      <w:r w:rsidRPr="5122BAB6" w:rsidR="5B6AD713">
        <w:rPr>
          <w:rFonts w:ascii="Aptos" w:hAnsi="Aptos" w:eastAsia="Aptos" w:cs="Aptos"/>
          <w:noProof w:val="0"/>
          <w:sz w:val="24"/>
          <w:szCs w:val="24"/>
          <w:lang w:val="pt-BR"/>
        </w:rPr>
        <w:t xml:space="preserve">A Figura 8.1 apresenta um </w:t>
      </w:r>
      <w:r w:rsidRPr="5122BAB6" w:rsidR="5B6AD713">
        <w:rPr>
          <w:rFonts w:ascii="Aptos" w:hAnsi="Aptos" w:eastAsia="Aptos" w:cs="Aptos"/>
          <w:b w:val="1"/>
          <w:bCs w:val="1"/>
          <w:noProof w:val="0"/>
          <w:sz w:val="24"/>
          <w:szCs w:val="24"/>
          <w:lang w:val="pt-BR"/>
        </w:rPr>
        <w:t>fluxograma regulatório</w:t>
      </w:r>
      <w:r w:rsidRPr="5122BAB6" w:rsidR="5B6AD713">
        <w:rPr>
          <w:rFonts w:ascii="Aptos" w:hAnsi="Aptos" w:eastAsia="Aptos" w:cs="Aptos"/>
          <w:noProof w:val="0"/>
          <w:sz w:val="24"/>
          <w:szCs w:val="24"/>
          <w:lang w:val="pt-BR"/>
        </w:rPr>
        <w:t xml:space="preserve"> que organiza as principais etapas do contrato autônomo, permitindo visualizar os requisitos essenciais para garantir conformidade legal e evitar a descaracterização como contrato de trabalho.</w:t>
      </w:r>
    </w:p>
    <w:p w:rsidR="6C4E7005" w:rsidP="5122BAB6" w:rsidRDefault="6C4E7005" w14:paraId="3456253F" w14:textId="42CA09BF">
      <w:pPr>
        <w:spacing w:before="240" w:beforeAutospacing="off" w:after="240" w:afterAutospacing="off"/>
        <w:jc w:val="both"/>
        <w:rPr>
          <w:rFonts w:ascii="Aptos" w:hAnsi="Aptos" w:eastAsia="Aptos" w:cs="Aptos"/>
          <w:noProof w:val="0"/>
          <w:sz w:val="24"/>
          <w:szCs w:val="24"/>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145"/>
        <w:gridCol w:w="5805"/>
        <w:gridCol w:w="2130"/>
      </w:tblGrid>
      <w:tr w:rsidR="5122BAB6" w:rsidTr="5122BAB6" w14:paraId="2BC3526A">
        <w:trPr>
          <w:trHeight w:val="840"/>
        </w:trPr>
        <w:tc>
          <w:tcPr>
            <w:tcW w:w="214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EE828C8" w14:textId="68BBBEE8">
            <w:pPr>
              <w:pStyle w:val="Normal"/>
              <w:widowControl w:val="0"/>
              <w:spacing w:before="160" w:beforeAutospacing="off" w:after="0" w:afterAutospacing="off"/>
            </w:pPr>
            <w:r w:rsidR="5122BAB6">
              <w:rPr/>
              <w:t>Etapa</w:t>
            </w:r>
          </w:p>
        </w:tc>
        <w:tc>
          <w:tcPr>
            <w:tcW w:w="580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3611BF73" w14:textId="4CB37FAB">
            <w:pPr>
              <w:pStyle w:val="Normal"/>
              <w:widowControl w:val="0"/>
              <w:spacing w:before="160" w:beforeAutospacing="off" w:after="0" w:afterAutospacing="off"/>
            </w:pPr>
            <w:r w:rsidR="5122BAB6">
              <w:rPr/>
              <w:t>Descrição</w:t>
            </w:r>
          </w:p>
        </w:tc>
        <w:tc>
          <w:tcPr>
            <w:tcW w:w="213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DE1937F" w14:textId="0A53CE9B">
            <w:pPr>
              <w:pStyle w:val="Normal"/>
              <w:widowControl w:val="0"/>
              <w:spacing w:before="160" w:beforeAutospacing="off" w:after="0" w:afterAutospacing="off"/>
            </w:pPr>
            <w:r w:rsidR="5122BAB6">
              <w:rPr/>
              <w:t>Base Legal / Observação</w:t>
            </w:r>
          </w:p>
        </w:tc>
      </w:tr>
      <w:tr w:rsidR="5122BAB6" w:rsidTr="5122BAB6" w14:paraId="5CD10345">
        <w:trPr>
          <w:trHeight w:val="300"/>
        </w:trPr>
        <w:tc>
          <w:tcPr>
            <w:tcW w:w="21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B48B532" w14:textId="70D585C9">
            <w:pPr>
              <w:pStyle w:val="Normal"/>
              <w:widowControl w:val="0"/>
              <w:spacing w:before="120" w:beforeAutospacing="off" w:after="40" w:afterAutospacing="off"/>
              <w:jc w:val="left"/>
            </w:pPr>
            <w:r w:rsidR="5122BAB6">
              <w:rPr/>
              <w:t>Negociação inicial</w:t>
            </w:r>
          </w:p>
        </w:tc>
        <w:tc>
          <w:tcPr>
            <w:tcW w:w="580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9631CC0" w14:textId="35819F06">
            <w:pPr>
              <w:pStyle w:val="Normal"/>
              <w:jc w:val="left"/>
            </w:pPr>
            <w:r w:rsidR="5122BAB6">
              <w:rPr/>
              <w:t>Definição de escopo, prazo e condições de pagamento. Autonomia do prestador.</w:t>
            </w:r>
          </w:p>
        </w:tc>
        <w:tc>
          <w:tcPr>
            <w:tcW w:w="21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313A41A" w14:textId="2AECCE38">
            <w:pPr>
              <w:pStyle w:val="Normal"/>
              <w:widowControl w:val="0"/>
              <w:spacing w:before="120" w:beforeAutospacing="off" w:after="40" w:afterAutospacing="off" w:line="240" w:lineRule="auto"/>
              <w:jc w:val="right"/>
            </w:pPr>
            <w:r w:rsidR="5122BAB6">
              <w:rPr/>
              <w:t xml:space="preserve">Código Civil, </w:t>
            </w:r>
            <w:r w:rsidR="5122BAB6">
              <w:rPr/>
              <w:t>arts</w:t>
            </w:r>
            <w:r w:rsidR="5122BAB6">
              <w:rPr/>
              <w:t>. 593-609</w:t>
            </w:r>
          </w:p>
        </w:tc>
      </w:tr>
      <w:tr w:rsidR="5122BAB6" w:rsidTr="5122BAB6" w14:paraId="6C15A836">
        <w:trPr>
          <w:trHeight w:val="300"/>
        </w:trPr>
        <w:tc>
          <w:tcPr>
            <w:tcW w:w="21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523EB86" w14:textId="4E273A3D">
            <w:pPr>
              <w:pStyle w:val="Normal"/>
              <w:widowControl w:val="0"/>
              <w:spacing w:before="120" w:beforeAutospacing="off" w:after="40" w:afterAutospacing="off"/>
              <w:jc w:val="left"/>
            </w:pPr>
            <w:r w:rsidR="5122BAB6">
              <w:rPr/>
              <w:t>Formalização contratual</w:t>
            </w:r>
          </w:p>
        </w:tc>
        <w:tc>
          <w:tcPr>
            <w:tcW w:w="580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D738DF4" w14:textId="7D2721F4">
            <w:pPr>
              <w:pStyle w:val="Normal"/>
              <w:jc w:val="left"/>
            </w:pPr>
            <w:r w:rsidR="5122BAB6">
              <w:rPr/>
              <w:t>Documento escrito com cláusulas claras sobre independência, responsabilidades e remuneração.</w:t>
            </w:r>
          </w:p>
        </w:tc>
        <w:tc>
          <w:tcPr>
            <w:tcW w:w="21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D6114A6" w14:textId="2D7ECC0D">
            <w:pPr>
              <w:pStyle w:val="Normal"/>
              <w:widowControl w:val="0"/>
              <w:spacing w:before="120" w:beforeAutospacing="off" w:after="40" w:afterAutospacing="off" w:line="240" w:lineRule="auto"/>
              <w:jc w:val="right"/>
            </w:pPr>
            <w:r w:rsidR="5122BAB6">
              <w:rPr/>
              <w:t>CLT, art. 442-B; Código Civil</w:t>
            </w:r>
          </w:p>
        </w:tc>
      </w:tr>
      <w:tr w:rsidR="5122BAB6" w:rsidTr="5122BAB6" w14:paraId="6749318C">
        <w:trPr>
          <w:trHeight w:val="300"/>
        </w:trPr>
        <w:tc>
          <w:tcPr>
            <w:tcW w:w="21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DE3528D" w14:textId="32183CC9">
            <w:pPr>
              <w:pStyle w:val="Normal"/>
              <w:widowControl w:val="0"/>
              <w:spacing w:before="120" w:beforeAutospacing="off" w:after="40" w:afterAutospacing="off"/>
              <w:jc w:val="left"/>
            </w:pPr>
            <w:r w:rsidR="5122BAB6">
              <w:rPr/>
              <w:t>Execução do serviço</w:t>
            </w:r>
          </w:p>
        </w:tc>
        <w:tc>
          <w:tcPr>
            <w:tcW w:w="580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B609CF9" w14:textId="45146635">
            <w:pPr>
              <w:pStyle w:val="Normal"/>
              <w:jc w:val="left"/>
            </w:pPr>
            <w:r w:rsidR="5122BAB6">
              <w:rPr/>
              <w:t>Realização da atividade conforme acordado, sem integração à rotina da contratante. Liberdade técnica e operacional.</w:t>
            </w:r>
          </w:p>
        </w:tc>
        <w:tc>
          <w:tcPr>
            <w:tcW w:w="21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4A06795" w14:textId="1BC9ADD3">
            <w:pPr>
              <w:pStyle w:val="Normal"/>
              <w:widowControl w:val="0"/>
              <w:spacing w:before="120" w:beforeAutospacing="off" w:after="40" w:afterAutospacing="off" w:line="240" w:lineRule="auto"/>
              <w:jc w:val="right"/>
            </w:pPr>
            <w:r w:rsidR="5122BAB6">
              <w:rPr/>
              <w:t>CLT, art. 3º (não caracterização de vínculo)</w:t>
            </w:r>
          </w:p>
        </w:tc>
      </w:tr>
      <w:tr w:rsidR="5122BAB6" w:rsidTr="5122BAB6" w14:paraId="5F3D80E0">
        <w:trPr>
          <w:trHeight w:val="300"/>
        </w:trPr>
        <w:tc>
          <w:tcPr>
            <w:tcW w:w="21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AFE85CA" w14:textId="54361DD6">
            <w:pPr>
              <w:pStyle w:val="Normal"/>
              <w:widowControl w:val="0"/>
              <w:spacing w:before="120" w:beforeAutospacing="off" w:after="40" w:afterAutospacing="off"/>
              <w:jc w:val="left"/>
            </w:pPr>
            <w:r w:rsidR="5122BAB6">
              <w:rPr/>
              <w:t>Pagamento proporcional</w:t>
            </w:r>
          </w:p>
        </w:tc>
        <w:tc>
          <w:tcPr>
            <w:tcW w:w="580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8D9F915" w14:textId="62FEBFDE">
            <w:pPr>
              <w:pStyle w:val="Normal"/>
              <w:jc w:val="left"/>
            </w:pPr>
            <w:r w:rsidR="5122BAB6">
              <w:rPr/>
              <w:t>Remuneração calculada de acordo com o serviço prestado (hora, tarefa ou projeto).</w:t>
            </w:r>
          </w:p>
        </w:tc>
        <w:tc>
          <w:tcPr>
            <w:tcW w:w="21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9516AE4" w14:textId="712C594B">
            <w:pPr>
              <w:pStyle w:val="Normal"/>
              <w:widowControl w:val="0"/>
              <w:spacing w:before="120" w:beforeAutospacing="off" w:after="40" w:afterAutospacing="off" w:line="240" w:lineRule="auto"/>
              <w:jc w:val="right"/>
            </w:pPr>
            <w:r w:rsidR="5122BAB6">
              <w:rPr/>
              <w:t>Código Civil, art. 595</w:t>
            </w:r>
          </w:p>
        </w:tc>
      </w:tr>
      <w:tr w:rsidR="5122BAB6" w:rsidTr="5122BAB6" w14:paraId="66678AAA">
        <w:trPr>
          <w:trHeight w:val="300"/>
        </w:trPr>
        <w:tc>
          <w:tcPr>
            <w:tcW w:w="10080" w:type="dxa"/>
            <w:gridSpan w:val="3"/>
            <w:tcMar/>
          </w:tcPr>
          <w:p w:rsidR="5122BAB6" w:rsidP="5122BAB6" w:rsidRDefault="5122BAB6" w14:paraId="7A634667" w14:textId="645588A9">
            <w:pPr>
              <w:pStyle w:val="Normal"/>
              <w:jc w:val="center"/>
              <w:rPr>
                <w:noProof w:val="0"/>
                <w:sz w:val="18"/>
                <w:szCs w:val="18"/>
                <w:lang w:val="pt-BR"/>
              </w:rPr>
            </w:pPr>
          </w:p>
          <w:p w:rsidR="5F434C4E" w:rsidP="5122BAB6" w:rsidRDefault="5F434C4E" w14:paraId="10E31ECC" w14:textId="6BAFB75E">
            <w:pPr>
              <w:pStyle w:val="Normal"/>
              <w:jc w:val="center"/>
              <w:rPr>
                <w:noProof w:val="0"/>
                <w:sz w:val="18"/>
                <w:szCs w:val="18"/>
                <w:lang w:val="pt-BR"/>
              </w:rPr>
            </w:pPr>
            <w:r w:rsidRPr="5122BAB6" w:rsidR="5F434C4E">
              <w:rPr>
                <w:noProof w:val="0"/>
                <w:sz w:val="18"/>
                <w:szCs w:val="18"/>
                <w:lang w:val="pt-BR"/>
              </w:rPr>
              <w:t xml:space="preserve">Figura 8.1 – Fluxograma regulatório do contrato autônomo </w:t>
            </w:r>
          </w:p>
          <w:p w:rsidR="5F434C4E" w:rsidP="5122BAB6" w:rsidRDefault="5F434C4E" w14:paraId="6AC3EAA8" w14:textId="4DB12B75">
            <w:pPr>
              <w:pStyle w:val="Normal"/>
              <w:jc w:val="center"/>
              <w:rPr>
                <w:noProof w:val="0"/>
                <w:sz w:val="18"/>
                <w:szCs w:val="18"/>
                <w:lang w:val="pt-BR"/>
              </w:rPr>
            </w:pPr>
            <w:r w:rsidRPr="5122BAB6" w:rsidR="5F434C4E">
              <w:rPr>
                <w:noProof w:val="0"/>
                <w:sz w:val="18"/>
                <w:szCs w:val="18"/>
                <w:lang w:val="pt-BR"/>
              </w:rPr>
              <w:t>Fonte: Código Civil; CLT</w:t>
            </w:r>
          </w:p>
        </w:tc>
      </w:tr>
    </w:tbl>
    <w:p w:rsidR="6C4E7005" w:rsidP="5122BAB6" w:rsidRDefault="6C4E7005" w14:paraId="55805B50" w14:textId="4872BEE2">
      <w:pPr>
        <w:spacing w:before="240" w:beforeAutospacing="off" w:after="240" w:afterAutospacing="off"/>
        <w:jc w:val="both"/>
      </w:pPr>
      <w:r w:rsidRPr="5122BAB6" w:rsidR="5D64B715">
        <w:rPr>
          <w:rFonts w:ascii="Aptos" w:hAnsi="Aptos" w:eastAsia="Aptos" w:cs="Aptos"/>
          <w:noProof w:val="0"/>
          <w:sz w:val="24"/>
          <w:szCs w:val="24"/>
          <w:lang w:val="pt-BR"/>
        </w:rPr>
        <w:t xml:space="preserve">O fluxograma da Figura 8.1 evidencia que o contrato autônomo exige </w:t>
      </w:r>
      <w:r w:rsidRPr="5122BAB6" w:rsidR="5D64B715">
        <w:rPr>
          <w:rFonts w:ascii="Aptos" w:hAnsi="Aptos" w:eastAsia="Aptos" w:cs="Aptos"/>
          <w:b w:val="1"/>
          <w:bCs w:val="1"/>
          <w:noProof w:val="0"/>
          <w:sz w:val="24"/>
          <w:szCs w:val="24"/>
          <w:lang w:val="pt-BR"/>
        </w:rPr>
        <w:t>documentação clara e detalhada</w:t>
      </w:r>
      <w:r w:rsidRPr="5122BAB6" w:rsidR="5D64B715">
        <w:rPr>
          <w:rFonts w:ascii="Aptos" w:hAnsi="Aptos" w:eastAsia="Aptos" w:cs="Aptos"/>
          <w:noProof w:val="0"/>
          <w:sz w:val="24"/>
          <w:szCs w:val="24"/>
          <w:lang w:val="pt-BR"/>
        </w:rPr>
        <w:t xml:space="preserve"> sobre a natureza independente da atividade. Essa formalização é essencial para evitar que o vínculo seja descaracterizado como contrato de trabalho, o que poderia gerar </w:t>
      </w:r>
      <w:r w:rsidRPr="5122BAB6" w:rsidR="5D64B715">
        <w:rPr>
          <w:rFonts w:ascii="Aptos" w:hAnsi="Aptos" w:eastAsia="Aptos" w:cs="Aptos"/>
          <w:b w:val="1"/>
          <w:bCs w:val="1"/>
          <w:noProof w:val="0"/>
          <w:sz w:val="24"/>
          <w:szCs w:val="24"/>
          <w:lang w:val="pt-BR"/>
        </w:rPr>
        <w:t>passivos trabalhistas</w:t>
      </w:r>
      <w:r w:rsidRPr="5122BAB6" w:rsidR="5D64B715">
        <w:rPr>
          <w:rFonts w:ascii="Aptos" w:hAnsi="Aptos" w:eastAsia="Aptos" w:cs="Aptos"/>
          <w:noProof w:val="0"/>
          <w:sz w:val="24"/>
          <w:szCs w:val="24"/>
          <w:lang w:val="pt-BR"/>
        </w:rPr>
        <w:t xml:space="preserve"> e ações judiciais.</w:t>
      </w:r>
    </w:p>
    <w:p w:rsidR="6C4E7005" w:rsidP="5122BAB6" w:rsidRDefault="6C4E7005" w14:paraId="4FFF9CBB" w14:textId="7AD79F9F">
      <w:pPr>
        <w:spacing w:before="240" w:beforeAutospacing="off" w:after="240" w:afterAutospacing="off"/>
        <w:jc w:val="both"/>
      </w:pPr>
      <w:r w:rsidRPr="5122BAB6" w:rsidR="5D64B715">
        <w:rPr>
          <w:rFonts w:ascii="Aptos" w:hAnsi="Aptos" w:eastAsia="Aptos" w:cs="Aptos"/>
          <w:noProof w:val="0"/>
          <w:sz w:val="24"/>
          <w:szCs w:val="24"/>
          <w:lang w:val="pt-BR"/>
        </w:rPr>
        <w:t xml:space="preserve">A principal diferença em relação ao contrato eventual ou temporário está na </w:t>
      </w:r>
      <w:r w:rsidRPr="5122BAB6" w:rsidR="5D64B715">
        <w:rPr>
          <w:rFonts w:ascii="Aptos" w:hAnsi="Aptos" w:eastAsia="Aptos" w:cs="Aptos"/>
          <w:b w:val="1"/>
          <w:bCs w:val="1"/>
          <w:noProof w:val="0"/>
          <w:sz w:val="24"/>
          <w:szCs w:val="24"/>
          <w:lang w:val="pt-BR"/>
        </w:rPr>
        <w:t>autonomia plena do prestador</w:t>
      </w:r>
      <w:r w:rsidRPr="5122BAB6" w:rsidR="5D64B715">
        <w:rPr>
          <w:rFonts w:ascii="Aptos" w:hAnsi="Aptos" w:eastAsia="Aptos" w:cs="Aptos"/>
          <w:noProof w:val="0"/>
          <w:sz w:val="24"/>
          <w:szCs w:val="24"/>
          <w:lang w:val="pt-BR"/>
        </w:rPr>
        <w:t xml:space="preserve">, que organiza sua própria forma de trabalho, sem subordinação hierárquica ou controle de jornada. Conforme o </w:t>
      </w:r>
      <w:r w:rsidRPr="5122BAB6" w:rsidR="5D64B715">
        <w:rPr>
          <w:rFonts w:ascii="Aptos" w:hAnsi="Aptos" w:eastAsia="Aptos" w:cs="Aptos"/>
          <w:b w:val="1"/>
          <w:bCs w:val="1"/>
          <w:noProof w:val="0"/>
          <w:sz w:val="24"/>
          <w:szCs w:val="24"/>
          <w:lang w:val="pt-BR"/>
        </w:rPr>
        <w:t>Código Civil (art. 593 a 609)</w:t>
      </w:r>
      <w:r w:rsidRPr="5122BAB6" w:rsidR="5D64B715">
        <w:rPr>
          <w:rFonts w:ascii="Aptos" w:hAnsi="Aptos" w:eastAsia="Aptos" w:cs="Aptos"/>
          <w:noProof w:val="0"/>
          <w:sz w:val="24"/>
          <w:szCs w:val="24"/>
          <w:lang w:val="pt-BR"/>
        </w:rPr>
        <w:t xml:space="preserve">, o prestador autônomo assume os riscos da atividade e responde pela entrega do serviço conforme pactuado. Já a </w:t>
      </w:r>
      <w:r w:rsidRPr="5122BAB6" w:rsidR="5D64B715">
        <w:rPr>
          <w:rFonts w:ascii="Aptos" w:hAnsi="Aptos" w:eastAsia="Aptos" w:cs="Aptos"/>
          <w:b w:val="1"/>
          <w:bCs w:val="1"/>
          <w:noProof w:val="0"/>
          <w:sz w:val="24"/>
          <w:szCs w:val="24"/>
          <w:lang w:val="pt-BR"/>
        </w:rPr>
        <w:t>CLT</w:t>
      </w:r>
      <w:r w:rsidRPr="5122BAB6" w:rsidR="5D64B715">
        <w:rPr>
          <w:rFonts w:ascii="Aptos" w:hAnsi="Aptos" w:eastAsia="Aptos" w:cs="Aptos"/>
          <w:noProof w:val="0"/>
          <w:sz w:val="24"/>
          <w:szCs w:val="24"/>
          <w:lang w:val="pt-BR"/>
        </w:rPr>
        <w:t xml:space="preserve"> reforça que a ausência de habitualidade e subordinação são elementos fundamentais para afastar a caracterização de vínculo empregatício.</w:t>
      </w:r>
    </w:p>
    <w:p w:rsidR="6C4E7005" w:rsidP="5122BAB6" w:rsidRDefault="6C4E7005" w14:paraId="5FE5E820" w14:textId="05B0298E">
      <w:pPr>
        <w:spacing w:before="240" w:beforeAutospacing="off" w:after="240" w:afterAutospacing="off"/>
        <w:jc w:val="both"/>
      </w:pPr>
      <w:r w:rsidRPr="5122BAB6" w:rsidR="5D64B715">
        <w:rPr>
          <w:rFonts w:ascii="Aptos" w:hAnsi="Aptos" w:eastAsia="Aptos" w:cs="Aptos"/>
          <w:noProof w:val="0"/>
          <w:sz w:val="24"/>
          <w:szCs w:val="24"/>
          <w:lang w:val="pt-BR"/>
        </w:rPr>
        <w:t xml:space="preserve">Na prática, esse modelo é amplamente utilizado em áreas como </w:t>
      </w:r>
      <w:r w:rsidRPr="5122BAB6" w:rsidR="5D64B715">
        <w:rPr>
          <w:rFonts w:ascii="Aptos" w:hAnsi="Aptos" w:eastAsia="Aptos" w:cs="Aptos"/>
          <w:b w:val="1"/>
          <w:bCs w:val="1"/>
          <w:noProof w:val="0"/>
          <w:sz w:val="24"/>
          <w:szCs w:val="24"/>
          <w:lang w:val="pt-BR"/>
        </w:rPr>
        <w:t>consultoria empresarial, advocacia, design, tecnologia da informação e serviços técnicos especializados</w:t>
      </w:r>
      <w:r w:rsidRPr="5122BAB6" w:rsidR="5D64B715">
        <w:rPr>
          <w:rFonts w:ascii="Aptos" w:hAnsi="Aptos" w:eastAsia="Aptos" w:cs="Aptos"/>
          <w:noProof w:val="0"/>
          <w:sz w:val="24"/>
          <w:szCs w:val="24"/>
          <w:lang w:val="pt-BR"/>
        </w:rPr>
        <w:t>, onde o profissional atua com independência e remuneração proporcional ao serviço prestado.</w:t>
      </w:r>
    </w:p>
    <w:p w:rsidR="6C4E7005" w:rsidP="5122BAB6" w:rsidRDefault="6C4E7005" w14:paraId="40C2C519" w14:textId="4B995B2F">
      <w:pPr>
        <w:spacing w:before="240" w:beforeAutospacing="off" w:after="240" w:afterAutospacing="off"/>
        <w:jc w:val="both"/>
      </w:pPr>
      <w:r w:rsidRPr="5122BAB6" w:rsidR="5D64B715">
        <w:rPr>
          <w:rFonts w:ascii="Aptos" w:hAnsi="Aptos" w:eastAsia="Aptos" w:cs="Aptos"/>
          <w:noProof w:val="0"/>
          <w:sz w:val="24"/>
          <w:szCs w:val="24"/>
          <w:lang w:val="pt-BR"/>
        </w:rPr>
        <w:t xml:space="preserve">Assim, o contrato autônomo deve ser visto como um </w:t>
      </w:r>
      <w:r w:rsidRPr="5122BAB6" w:rsidR="5D64B715">
        <w:rPr>
          <w:rFonts w:ascii="Aptos" w:hAnsi="Aptos" w:eastAsia="Aptos" w:cs="Aptos"/>
          <w:b w:val="1"/>
          <w:bCs w:val="1"/>
          <w:noProof w:val="0"/>
          <w:sz w:val="24"/>
          <w:szCs w:val="24"/>
          <w:lang w:val="pt-BR"/>
        </w:rPr>
        <w:t>instrumento estratégico</w:t>
      </w:r>
      <w:r w:rsidRPr="5122BAB6" w:rsidR="5D64B715">
        <w:rPr>
          <w:rFonts w:ascii="Aptos" w:hAnsi="Aptos" w:eastAsia="Aptos" w:cs="Aptos"/>
          <w:noProof w:val="0"/>
          <w:sz w:val="24"/>
          <w:szCs w:val="24"/>
          <w:lang w:val="pt-BR"/>
        </w:rPr>
        <w:t xml:space="preserve">, que garante flexibilidade para a empresa e autonomia para o prestador, desde que acompanhado por </w:t>
      </w:r>
      <w:r w:rsidRPr="5122BAB6" w:rsidR="5D64B715">
        <w:rPr>
          <w:rFonts w:ascii="Aptos" w:hAnsi="Aptos" w:eastAsia="Aptos" w:cs="Aptos"/>
          <w:b w:val="1"/>
          <w:bCs w:val="1"/>
          <w:noProof w:val="0"/>
          <w:sz w:val="24"/>
          <w:szCs w:val="24"/>
          <w:lang w:val="pt-BR"/>
        </w:rPr>
        <w:t>compliance jurídico</w:t>
      </w:r>
      <w:r w:rsidRPr="5122BAB6" w:rsidR="5D64B715">
        <w:rPr>
          <w:rFonts w:ascii="Aptos" w:hAnsi="Aptos" w:eastAsia="Aptos" w:cs="Aptos"/>
          <w:noProof w:val="0"/>
          <w:sz w:val="24"/>
          <w:szCs w:val="24"/>
          <w:lang w:val="pt-BR"/>
        </w:rPr>
        <w:t xml:space="preserve"> e </w:t>
      </w:r>
      <w:r w:rsidRPr="5122BAB6" w:rsidR="5D64B715">
        <w:rPr>
          <w:rFonts w:ascii="Aptos" w:hAnsi="Aptos" w:eastAsia="Aptos" w:cs="Aptos"/>
          <w:b w:val="1"/>
          <w:bCs w:val="1"/>
          <w:noProof w:val="0"/>
          <w:sz w:val="24"/>
          <w:szCs w:val="24"/>
          <w:lang w:val="pt-BR"/>
        </w:rPr>
        <w:t>cláusulas contratuais robustas</w:t>
      </w:r>
      <w:r w:rsidRPr="5122BAB6" w:rsidR="5D64B715">
        <w:rPr>
          <w:rFonts w:ascii="Aptos" w:hAnsi="Aptos" w:eastAsia="Aptos" w:cs="Aptos"/>
          <w:noProof w:val="0"/>
          <w:sz w:val="24"/>
          <w:szCs w:val="24"/>
          <w:lang w:val="pt-BR"/>
        </w:rPr>
        <w:t>.</w:t>
      </w:r>
    </w:p>
    <w:p w:rsidR="6C4E7005" w:rsidP="43687827" w:rsidRDefault="6C4E7005" w14:paraId="76C648EB" w14:textId="664CC0FC">
      <w:pPr>
        <w:pStyle w:val="Normal"/>
        <w:jc w:val="both"/>
      </w:pPr>
      <w:r w:rsidRPr="5122BAB6" w:rsidR="1AC1D551">
        <w:rPr>
          <w:rFonts w:ascii="Aptos" w:hAnsi="Aptos" w:eastAsia="Aptos" w:cs="Aptos"/>
          <w:noProof w:val="0"/>
          <w:sz w:val="24"/>
          <w:szCs w:val="24"/>
          <w:lang w:val="pt-BR"/>
        </w:rPr>
        <w:t xml:space="preserve">Os contratos autônomos são amplamente utilizados em setores que demandam </w:t>
      </w:r>
      <w:r w:rsidRPr="5122BAB6" w:rsidR="1AC1D551">
        <w:rPr>
          <w:rFonts w:ascii="Aptos" w:hAnsi="Aptos" w:eastAsia="Aptos" w:cs="Aptos"/>
          <w:b w:val="1"/>
          <w:bCs w:val="1"/>
          <w:noProof w:val="0"/>
          <w:sz w:val="24"/>
          <w:szCs w:val="24"/>
          <w:lang w:val="pt-BR"/>
        </w:rPr>
        <w:t>serviços especializados</w:t>
      </w:r>
      <w:r w:rsidRPr="5122BAB6" w:rsidR="1AC1D551">
        <w:rPr>
          <w:rFonts w:ascii="Aptos" w:hAnsi="Aptos" w:eastAsia="Aptos" w:cs="Aptos"/>
          <w:noProof w:val="0"/>
          <w:sz w:val="24"/>
          <w:szCs w:val="24"/>
          <w:lang w:val="pt-BR"/>
        </w:rPr>
        <w:t xml:space="preserve">, </w:t>
      </w:r>
      <w:r w:rsidRPr="5122BAB6" w:rsidR="1AC1D551">
        <w:rPr>
          <w:rFonts w:ascii="Aptos" w:hAnsi="Aptos" w:eastAsia="Aptos" w:cs="Aptos"/>
          <w:b w:val="1"/>
          <w:bCs w:val="1"/>
          <w:noProof w:val="0"/>
          <w:sz w:val="24"/>
          <w:szCs w:val="24"/>
          <w:lang w:val="pt-BR"/>
        </w:rPr>
        <w:t>flexibilidade operacional</w:t>
      </w:r>
      <w:r w:rsidRPr="5122BAB6" w:rsidR="1AC1D551">
        <w:rPr>
          <w:rFonts w:ascii="Aptos" w:hAnsi="Aptos" w:eastAsia="Aptos" w:cs="Aptos"/>
          <w:noProof w:val="0"/>
          <w:sz w:val="24"/>
          <w:szCs w:val="24"/>
          <w:lang w:val="pt-BR"/>
        </w:rPr>
        <w:t xml:space="preserve"> e </w:t>
      </w:r>
      <w:r w:rsidRPr="5122BAB6" w:rsidR="1AC1D551">
        <w:rPr>
          <w:rFonts w:ascii="Aptos" w:hAnsi="Aptos" w:eastAsia="Aptos" w:cs="Aptos"/>
          <w:b w:val="1"/>
          <w:bCs w:val="1"/>
          <w:noProof w:val="0"/>
          <w:sz w:val="24"/>
          <w:szCs w:val="24"/>
          <w:lang w:val="pt-BR"/>
        </w:rPr>
        <w:t>independência técnica</w:t>
      </w:r>
      <w:r w:rsidRPr="5122BAB6" w:rsidR="1AC1D551">
        <w:rPr>
          <w:rFonts w:ascii="Aptos" w:hAnsi="Aptos" w:eastAsia="Aptos" w:cs="Aptos"/>
          <w:noProof w:val="0"/>
          <w:sz w:val="24"/>
          <w:szCs w:val="24"/>
          <w:lang w:val="pt-BR"/>
        </w:rPr>
        <w:t>. Dados do IBGE (2022) e da CNI (2021) mostram que a distribuição desses contratos varia significativamente entre os segmentos econômicos, refletindo tanto a natureza das atividades quanto os requisitos regulatórios. A Tabela 8.2 apresenta um benchmark setorial que evidencia os setores com maior e menor incidência de contratos autônomos no Brasil.</w:t>
      </w: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250"/>
        <w:gridCol w:w="2610"/>
        <w:gridCol w:w="3825"/>
      </w:tblGrid>
      <w:tr w:rsidR="5122BAB6" w:rsidTr="5122BAB6" w14:paraId="00F2B50A">
        <w:trPr>
          <w:trHeight w:val="300"/>
        </w:trPr>
        <w:tc>
          <w:tcPr>
            <w:tcW w:w="225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3C1BB57F" w14:textId="2DE1947A">
            <w:pPr>
              <w:pStyle w:val="Normal"/>
            </w:pPr>
            <w:r w:rsidR="5122BAB6">
              <w:rPr/>
              <w:t>Setor Econômico</w:t>
            </w:r>
          </w:p>
        </w:tc>
        <w:tc>
          <w:tcPr>
            <w:tcW w:w="261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31F743A4" w14:textId="08E66EC4">
            <w:pPr>
              <w:pStyle w:val="Normal"/>
            </w:pPr>
            <w:r w:rsidR="5122BAB6">
              <w:rPr/>
              <w:t>Percentual de uso de contratos autônomos</w:t>
            </w:r>
          </w:p>
        </w:tc>
        <w:tc>
          <w:tcPr>
            <w:tcW w:w="382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538E9F23" w14:textId="75E71B9A">
            <w:pPr>
              <w:pStyle w:val="Normal"/>
            </w:pPr>
            <w:r w:rsidR="5122BAB6">
              <w:rPr/>
              <w:t>Motivação principal</w:t>
            </w:r>
          </w:p>
        </w:tc>
      </w:tr>
      <w:tr w:rsidR="5122BAB6" w:rsidTr="5122BAB6" w14:paraId="297A551F">
        <w:trPr>
          <w:trHeight w:val="300"/>
        </w:trPr>
        <w:tc>
          <w:tcPr>
            <w:tcW w:w="22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ED809F5" w14:textId="68C1B1E2">
            <w:pPr>
              <w:pStyle w:val="Normal"/>
            </w:pPr>
            <w:r w:rsidR="5122BAB6">
              <w:rPr/>
              <w:t>Tecnologia da Informação</w:t>
            </w:r>
          </w:p>
        </w:tc>
        <w:tc>
          <w:tcPr>
            <w:tcW w:w="261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1E7B29E" w14:textId="3A2862E2">
            <w:pPr>
              <w:pStyle w:val="Normal"/>
              <w:jc w:val="center"/>
            </w:pPr>
            <w:r w:rsidR="5122BAB6">
              <w:rPr/>
              <w:t>64%</w:t>
            </w:r>
          </w:p>
        </w:tc>
        <w:tc>
          <w:tcPr>
            <w:tcW w:w="38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3FC12BE" w14:textId="450A09A3">
            <w:pPr>
              <w:pStyle w:val="Normal"/>
            </w:pPr>
            <w:r w:rsidR="5122BAB6">
              <w:rPr/>
              <w:t>Serviços especializados e projetos sob demanda</w:t>
            </w:r>
          </w:p>
        </w:tc>
      </w:tr>
      <w:tr w:rsidR="5122BAB6" w:rsidTr="5122BAB6" w14:paraId="0EFE734F">
        <w:trPr>
          <w:trHeight w:val="300"/>
        </w:trPr>
        <w:tc>
          <w:tcPr>
            <w:tcW w:w="22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59E4A2E" w14:textId="23915BAF">
            <w:pPr>
              <w:pStyle w:val="Normal"/>
            </w:pPr>
            <w:r w:rsidR="5122BAB6">
              <w:rPr/>
              <w:t>Consultoria empresarial</w:t>
            </w:r>
          </w:p>
        </w:tc>
        <w:tc>
          <w:tcPr>
            <w:tcW w:w="261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E57B773" w14:textId="3E9F4524">
            <w:pPr>
              <w:pStyle w:val="Normal"/>
              <w:jc w:val="center"/>
            </w:pPr>
            <w:r w:rsidR="5122BAB6">
              <w:rPr/>
              <w:t>59%</w:t>
            </w:r>
          </w:p>
        </w:tc>
        <w:tc>
          <w:tcPr>
            <w:tcW w:w="38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F5F66FC" w14:textId="18DE37CC">
            <w:pPr>
              <w:pStyle w:val="Normal"/>
            </w:pPr>
            <w:r w:rsidR="5122BAB6">
              <w:rPr/>
              <w:t>Expertise técnica e independência profissional</w:t>
            </w:r>
          </w:p>
        </w:tc>
      </w:tr>
      <w:tr w:rsidR="5122BAB6" w:rsidTr="5122BAB6" w14:paraId="3AD4EA3B">
        <w:trPr>
          <w:trHeight w:val="300"/>
        </w:trPr>
        <w:tc>
          <w:tcPr>
            <w:tcW w:w="22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05A27F1" w14:textId="27687750">
            <w:pPr>
              <w:pStyle w:val="Normal"/>
            </w:pPr>
            <w:r w:rsidR="5122BAB6">
              <w:rPr/>
              <w:t>Saúde e serviços médicos</w:t>
            </w:r>
          </w:p>
        </w:tc>
        <w:tc>
          <w:tcPr>
            <w:tcW w:w="261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FF1C31D" w14:textId="121023A9">
            <w:pPr>
              <w:pStyle w:val="Normal"/>
              <w:jc w:val="center"/>
            </w:pPr>
            <w:r w:rsidR="5122BAB6">
              <w:rPr/>
              <w:t>47%</w:t>
            </w:r>
          </w:p>
        </w:tc>
        <w:tc>
          <w:tcPr>
            <w:tcW w:w="38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6F6675E" w14:textId="4A25680C">
            <w:pPr>
              <w:pStyle w:val="Normal"/>
            </w:pPr>
            <w:r w:rsidR="5122BAB6">
              <w:rPr/>
              <w:t>Atuação de profissionais liberais e especialistas</w:t>
            </w:r>
          </w:p>
        </w:tc>
      </w:tr>
      <w:tr w:rsidR="5122BAB6" w:rsidTr="5122BAB6" w14:paraId="491E9DFA">
        <w:trPr>
          <w:trHeight w:val="300"/>
        </w:trPr>
        <w:tc>
          <w:tcPr>
            <w:tcW w:w="22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1A6E994" w14:textId="581FFEFC">
            <w:pPr>
              <w:pStyle w:val="Normal"/>
            </w:pPr>
            <w:r w:rsidR="5122BAB6">
              <w:rPr/>
              <w:t>Comércio varejista</w:t>
            </w:r>
          </w:p>
        </w:tc>
        <w:tc>
          <w:tcPr>
            <w:tcW w:w="261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E361F5C" w14:textId="08A1A5F2">
            <w:pPr>
              <w:pStyle w:val="Normal"/>
              <w:jc w:val="center"/>
            </w:pPr>
            <w:r w:rsidR="5122BAB6">
              <w:rPr/>
              <w:t>33%</w:t>
            </w:r>
          </w:p>
        </w:tc>
        <w:tc>
          <w:tcPr>
            <w:tcW w:w="38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A2D98DA" w14:textId="011EE13D">
            <w:pPr>
              <w:pStyle w:val="Normal"/>
            </w:pPr>
            <w:r w:rsidR="5122BAB6">
              <w:rPr/>
              <w:t>Atividades pontuais e serviços de apoio</w:t>
            </w:r>
          </w:p>
        </w:tc>
      </w:tr>
      <w:tr w:rsidR="5122BAB6" w:rsidTr="5122BAB6" w14:paraId="5DBE515D">
        <w:trPr>
          <w:trHeight w:val="300"/>
        </w:trPr>
        <w:tc>
          <w:tcPr>
            <w:tcW w:w="22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E1F4B81" w14:textId="60E20A7E">
            <w:pPr>
              <w:pStyle w:val="Normal"/>
            </w:pPr>
            <w:r w:rsidR="5122BAB6">
              <w:rPr/>
              <w:t>Indústria de transformação</w:t>
            </w:r>
          </w:p>
        </w:tc>
        <w:tc>
          <w:tcPr>
            <w:tcW w:w="261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0A812CD" w14:textId="61B54C3D">
            <w:pPr>
              <w:pStyle w:val="Normal"/>
              <w:jc w:val="center"/>
            </w:pPr>
            <w:r w:rsidR="5122BAB6">
              <w:rPr/>
              <w:t>21%</w:t>
            </w:r>
          </w:p>
        </w:tc>
        <w:tc>
          <w:tcPr>
            <w:tcW w:w="38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DE8461B" w14:textId="77A72FF2">
            <w:pPr>
              <w:pStyle w:val="Normal"/>
            </w:pPr>
            <w:r w:rsidR="5122BAB6">
              <w:rPr/>
              <w:t>Necessidade de continuidade e subordinação</w:t>
            </w:r>
          </w:p>
        </w:tc>
      </w:tr>
      <w:tr w:rsidR="5122BAB6" w:rsidTr="5122BAB6" w14:paraId="3F7C5558">
        <w:trPr>
          <w:trHeight w:val="300"/>
        </w:trPr>
        <w:tc>
          <w:tcPr>
            <w:tcW w:w="8685" w:type="dxa"/>
            <w:gridSpan w:val="3"/>
            <w:tcMar/>
          </w:tcPr>
          <w:p w:rsidR="5122BAB6" w:rsidP="5122BAB6" w:rsidRDefault="5122BAB6" w14:paraId="55FFC693" w14:textId="5A322C33">
            <w:pPr>
              <w:pStyle w:val="Normal"/>
              <w:jc w:val="center"/>
              <w:rPr>
                <w:noProof w:val="0"/>
                <w:sz w:val="18"/>
                <w:szCs w:val="18"/>
                <w:lang w:val="pt-BR"/>
              </w:rPr>
            </w:pPr>
          </w:p>
          <w:p w:rsidR="1AC1D551" w:rsidP="5122BAB6" w:rsidRDefault="1AC1D551" w14:paraId="69F4E113" w14:textId="5410C8BE">
            <w:pPr>
              <w:pStyle w:val="Normal"/>
              <w:jc w:val="center"/>
              <w:rPr>
                <w:noProof w:val="0"/>
                <w:sz w:val="18"/>
                <w:szCs w:val="18"/>
                <w:lang w:val="pt-BR"/>
              </w:rPr>
            </w:pPr>
            <w:r w:rsidRPr="5122BAB6" w:rsidR="1AC1D551">
              <w:rPr>
                <w:noProof w:val="0"/>
                <w:sz w:val="18"/>
                <w:szCs w:val="18"/>
                <w:lang w:val="pt-BR"/>
              </w:rPr>
              <w:t xml:space="preserve">Tabela 8.2 – Benchmark setorial de contratos autônomos </w:t>
            </w:r>
          </w:p>
          <w:p w:rsidR="1AC1D551" w:rsidP="5122BAB6" w:rsidRDefault="1AC1D551" w14:paraId="17DA412C" w14:textId="5C2C4E2C">
            <w:pPr>
              <w:pStyle w:val="Normal"/>
              <w:jc w:val="center"/>
              <w:rPr>
                <w:noProof w:val="0"/>
                <w:sz w:val="18"/>
                <w:szCs w:val="18"/>
                <w:lang w:val="pt-BR"/>
              </w:rPr>
            </w:pPr>
            <w:r w:rsidRPr="5122BAB6" w:rsidR="1AC1D551">
              <w:rPr>
                <w:noProof w:val="0"/>
                <w:sz w:val="18"/>
                <w:szCs w:val="18"/>
                <w:lang w:val="pt-BR"/>
              </w:rPr>
              <w:t>Fonte: IBGE (2022), CNI (2021)</w:t>
            </w:r>
          </w:p>
        </w:tc>
      </w:tr>
    </w:tbl>
    <w:p w:rsidR="6C4E7005" w:rsidP="5122BAB6" w:rsidRDefault="6C4E7005" w14:paraId="5D15B9A0" w14:textId="54E8A3E5">
      <w:pPr>
        <w:spacing w:before="240" w:beforeAutospacing="off" w:after="240" w:afterAutospacing="off"/>
        <w:jc w:val="both"/>
      </w:pPr>
      <w:r w:rsidRPr="5122BAB6" w:rsidR="5D04D6EB">
        <w:rPr>
          <w:rFonts w:ascii="Aptos" w:hAnsi="Aptos" w:eastAsia="Aptos" w:cs="Aptos"/>
          <w:noProof w:val="0"/>
          <w:sz w:val="24"/>
          <w:szCs w:val="24"/>
          <w:lang w:val="pt-BR"/>
        </w:rPr>
        <w:t xml:space="preserve">A Tabela 8.2 demonstra que os setores de </w:t>
      </w:r>
      <w:r w:rsidRPr="5122BAB6" w:rsidR="5D04D6EB">
        <w:rPr>
          <w:rFonts w:ascii="Aptos" w:hAnsi="Aptos" w:eastAsia="Aptos" w:cs="Aptos"/>
          <w:b w:val="1"/>
          <w:bCs w:val="1"/>
          <w:noProof w:val="0"/>
          <w:sz w:val="24"/>
          <w:szCs w:val="24"/>
          <w:lang w:val="pt-BR"/>
        </w:rPr>
        <w:t>tecnologia da informação</w:t>
      </w:r>
      <w:r w:rsidRPr="5122BAB6" w:rsidR="5D04D6EB">
        <w:rPr>
          <w:rFonts w:ascii="Aptos" w:hAnsi="Aptos" w:eastAsia="Aptos" w:cs="Aptos"/>
          <w:noProof w:val="0"/>
          <w:sz w:val="24"/>
          <w:szCs w:val="24"/>
          <w:lang w:val="pt-BR"/>
        </w:rPr>
        <w:t xml:space="preserve"> e </w:t>
      </w:r>
      <w:r w:rsidRPr="5122BAB6" w:rsidR="5D04D6EB">
        <w:rPr>
          <w:rFonts w:ascii="Aptos" w:hAnsi="Aptos" w:eastAsia="Aptos" w:cs="Aptos"/>
          <w:b w:val="1"/>
          <w:bCs w:val="1"/>
          <w:noProof w:val="0"/>
          <w:sz w:val="24"/>
          <w:szCs w:val="24"/>
          <w:lang w:val="pt-BR"/>
        </w:rPr>
        <w:t>consultoria empresarial</w:t>
      </w:r>
      <w:r w:rsidRPr="5122BAB6" w:rsidR="5D04D6EB">
        <w:rPr>
          <w:rFonts w:ascii="Aptos" w:hAnsi="Aptos" w:eastAsia="Aptos" w:cs="Aptos"/>
          <w:noProof w:val="0"/>
          <w:sz w:val="24"/>
          <w:szCs w:val="24"/>
          <w:lang w:val="pt-BR"/>
        </w:rPr>
        <w:t xml:space="preserve"> concentram maior número de contratos autônomos, devido à necessidade de </w:t>
      </w:r>
      <w:r w:rsidRPr="5122BAB6" w:rsidR="5D04D6EB">
        <w:rPr>
          <w:rFonts w:ascii="Aptos" w:hAnsi="Aptos" w:eastAsia="Aptos" w:cs="Aptos"/>
          <w:b w:val="1"/>
          <w:bCs w:val="1"/>
          <w:noProof w:val="0"/>
          <w:sz w:val="24"/>
          <w:szCs w:val="24"/>
          <w:lang w:val="pt-BR"/>
        </w:rPr>
        <w:t>serviços especializados</w:t>
      </w:r>
      <w:r w:rsidRPr="5122BAB6" w:rsidR="5D04D6EB">
        <w:rPr>
          <w:rFonts w:ascii="Aptos" w:hAnsi="Aptos" w:eastAsia="Aptos" w:cs="Aptos"/>
          <w:noProof w:val="0"/>
          <w:sz w:val="24"/>
          <w:szCs w:val="24"/>
          <w:lang w:val="pt-BR"/>
        </w:rPr>
        <w:t xml:space="preserve">, </w:t>
      </w:r>
      <w:r w:rsidRPr="5122BAB6" w:rsidR="5D04D6EB">
        <w:rPr>
          <w:rFonts w:ascii="Aptos" w:hAnsi="Aptos" w:eastAsia="Aptos" w:cs="Aptos"/>
          <w:b w:val="1"/>
          <w:bCs w:val="1"/>
          <w:noProof w:val="0"/>
          <w:sz w:val="24"/>
          <w:szCs w:val="24"/>
          <w:lang w:val="pt-BR"/>
        </w:rPr>
        <w:t>projetos sob demanda</w:t>
      </w:r>
      <w:r w:rsidRPr="5122BAB6" w:rsidR="5D04D6EB">
        <w:rPr>
          <w:rFonts w:ascii="Aptos" w:hAnsi="Aptos" w:eastAsia="Aptos" w:cs="Aptos"/>
          <w:noProof w:val="0"/>
          <w:sz w:val="24"/>
          <w:szCs w:val="24"/>
          <w:lang w:val="pt-BR"/>
        </w:rPr>
        <w:t xml:space="preserve"> e </w:t>
      </w:r>
      <w:r w:rsidRPr="5122BAB6" w:rsidR="5D04D6EB">
        <w:rPr>
          <w:rFonts w:ascii="Aptos" w:hAnsi="Aptos" w:eastAsia="Aptos" w:cs="Aptos"/>
          <w:b w:val="1"/>
          <w:bCs w:val="1"/>
          <w:noProof w:val="0"/>
          <w:sz w:val="24"/>
          <w:szCs w:val="24"/>
          <w:lang w:val="pt-BR"/>
        </w:rPr>
        <w:t>independência técnica</w:t>
      </w:r>
      <w:r w:rsidRPr="5122BAB6" w:rsidR="5D04D6EB">
        <w:rPr>
          <w:rFonts w:ascii="Aptos" w:hAnsi="Aptos" w:eastAsia="Aptos" w:cs="Aptos"/>
          <w:noProof w:val="0"/>
          <w:sz w:val="24"/>
          <w:szCs w:val="24"/>
          <w:lang w:val="pt-BR"/>
        </w:rPr>
        <w:t>. Nesses segmentos, a flexibilidade contratual é fundamental para atender clientes com diferentes escopos e prazos, sem a necessidade de vínculos permanentes.</w:t>
      </w:r>
    </w:p>
    <w:p w:rsidR="6C4E7005" w:rsidP="5122BAB6" w:rsidRDefault="6C4E7005" w14:paraId="148CBC29" w14:textId="573C1DAB">
      <w:pPr>
        <w:spacing w:before="240" w:beforeAutospacing="off" w:after="240" w:afterAutospacing="off"/>
        <w:jc w:val="both"/>
      </w:pPr>
      <w:r w:rsidRPr="5122BAB6" w:rsidR="5D04D6EB">
        <w:rPr>
          <w:rFonts w:ascii="Aptos" w:hAnsi="Aptos" w:eastAsia="Aptos" w:cs="Aptos"/>
          <w:noProof w:val="0"/>
          <w:sz w:val="24"/>
          <w:szCs w:val="24"/>
          <w:lang w:val="pt-BR"/>
        </w:rPr>
        <w:t xml:space="preserve">O setor de </w:t>
      </w:r>
      <w:r w:rsidRPr="5122BAB6" w:rsidR="5D04D6EB">
        <w:rPr>
          <w:rFonts w:ascii="Aptos" w:hAnsi="Aptos" w:eastAsia="Aptos" w:cs="Aptos"/>
          <w:b w:val="1"/>
          <w:bCs w:val="1"/>
          <w:noProof w:val="0"/>
          <w:sz w:val="24"/>
          <w:szCs w:val="24"/>
          <w:lang w:val="pt-BR"/>
        </w:rPr>
        <w:t>saúde e serviços médicos</w:t>
      </w:r>
      <w:r w:rsidRPr="5122BAB6" w:rsidR="5D04D6EB">
        <w:rPr>
          <w:rFonts w:ascii="Aptos" w:hAnsi="Aptos" w:eastAsia="Aptos" w:cs="Aptos"/>
          <w:noProof w:val="0"/>
          <w:sz w:val="24"/>
          <w:szCs w:val="24"/>
          <w:lang w:val="pt-BR"/>
        </w:rPr>
        <w:t xml:space="preserve"> também apresenta alta incidência, especialmente pela atuação de </w:t>
      </w:r>
      <w:r w:rsidRPr="5122BAB6" w:rsidR="5D04D6EB">
        <w:rPr>
          <w:rFonts w:ascii="Aptos" w:hAnsi="Aptos" w:eastAsia="Aptos" w:cs="Aptos"/>
          <w:b w:val="1"/>
          <w:bCs w:val="1"/>
          <w:noProof w:val="0"/>
          <w:sz w:val="24"/>
          <w:szCs w:val="24"/>
          <w:lang w:val="pt-BR"/>
        </w:rPr>
        <w:t>profissionais liberais</w:t>
      </w:r>
      <w:r w:rsidRPr="5122BAB6" w:rsidR="5D04D6EB">
        <w:rPr>
          <w:rFonts w:ascii="Aptos" w:hAnsi="Aptos" w:eastAsia="Aptos" w:cs="Aptos"/>
          <w:noProof w:val="0"/>
          <w:sz w:val="24"/>
          <w:szCs w:val="24"/>
          <w:lang w:val="pt-BR"/>
        </w:rPr>
        <w:t xml:space="preserve"> como médicos, dentistas e psicólogos, que prestam serviços de forma independente, reforçando a natureza autônoma do vínculo.</w:t>
      </w:r>
    </w:p>
    <w:p w:rsidR="6C4E7005" w:rsidP="5122BAB6" w:rsidRDefault="6C4E7005" w14:paraId="3E8774A6" w14:textId="4E22D1E4">
      <w:pPr>
        <w:spacing w:before="240" w:beforeAutospacing="off" w:after="240" w:afterAutospacing="off"/>
        <w:jc w:val="both"/>
      </w:pPr>
      <w:r w:rsidRPr="5122BAB6" w:rsidR="5D04D6EB">
        <w:rPr>
          <w:rFonts w:ascii="Aptos" w:hAnsi="Aptos" w:eastAsia="Aptos" w:cs="Aptos"/>
          <w:noProof w:val="0"/>
          <w:sz w:val="24"/>
          <w:szCs w:val="24"/>
          <w:lang w:val="pt-BR"/>
        </w:rPr>
        <w:t xml:space="preserve">Já o </w:t>
      </w:r>
      <w:r w:rsidRPr="5122BAB6" w:rsidR="5D04D6EB">
        <w:rPr>
          <w:rFonts w:ascii="Aptos" w:hAnsi="Aptos" w:eastAsia="Aptos" w:cs="Aptos"/>
          <w:b w:val="1"/>
          <w:bCs w:val="1"/>
          <w:noProof w:val="0"/>
          <w:sz w:val="24"/>
          <w:szCs w:val="24"/>
          <w:lang w:val="pt-BR"/>
        </w:rPr>
        <w:t>comércio varejista</w:t>
      </w:r>
      <w:r w:rsidRPr="5122BAB6" w:rsidR="5D04D6EB">
        <w:rPr>
          <w:rFonts w:ascii="Aptos" w:hAnsi="Aptos" w:eastAsia="Aptos" w:cs="Aptos"/>
          <w:noProof w:val="0"/>
          <w:sz w:val="24"/>
          <w:szCs w:val="24"/>
          <w:lang w:val="pt-BR"/>
        </w:rPr>
        <w:t xml:space="preserve"> utiliza contratos autônomos em atividades pontuais, como serviços de manutenção, treinamento ou apoio em campanhas sazonais. Por outro lado, a </w:t>
      </w:r>
      <w:r w:rsidRPr="5122BAB6" w:rsidR="5D04D6EB">
        <w:rPr>
          <w:rFonts w:ascii="Aptos" w:hAnsi="Aptos" w:eastAsia="Aptos" w:cs="Aptos"/>
          <w:b w:val="1"/>
          <w:bCs w:val="1"/>
          <w:noProof w:val="0"/>
          <w:sz w:val="24"/>
          <w:szCs w:val="24"/>
          <w:lang w:val="pt-BR"/>
        </w:rPr>
        <w:t>indústria de transformação</w:t>
      </w:r>
      <w:r w:rsidRPr="5122BAB6" w:rsidR="5D04D6EB">
        <w:rPr>
          <w:rFonts w:ascii="Aptos" w:hAnsi="Aptos" w:eastAsia="Aptos" w:cs="Aptos"/>
          <w:noProof w:val="0"/>
          <w:sz w:val="24"/>
          <w:szCs w:val="24"/>
          <w:lang w:val="pt-BR"/>
        </w:rPr>
        <w:t xml:space="preserve"> apresenta menor utilização, pois suas operações exigem </w:t>
      </w:r>
      <w:r w:rsidRPr="5122BAB6" w:rsidR="5D04D6EB">
        <w:rPr>
          <w:rFonts w:ascii="Aptos" w:hAnsi="Aptos" w:eastAsia="Aptos" w:cs="Aptos"/>
          <w:b w:val="1"/>
          <w:bCs w:val="1"/>
          <w:noProof w:val="0"/>
          <w:sz w:val="24"/>
          <w:szCs w:val="24"/>
          <w:lang w:val="pt-BR"/>
        </w:rPr>
        <w:t>continuidade, subordinação e integração de equipes</w:t>
      </w:r>
      <w:r w:rsidRPr="5122BAB6" w:rsidR="5D04D6EB">
        <w:rPr>
          <w:rFonts w:ascii="Aptos" w:hAnsi="Aptos" w:eastAsia="Aptos" w:cs="Aptos"/>
          <w:noProof w:val="0"/>
          <w:sz w:val="24"/>
          <w:szCs w:val="24"/>
          <w:lang w:val="pt-BR"/>
        </w:rPr>
        <w:t xml:space="preserve">, características incompatíveis com a lógica do contrato autônomo. </w:t>
      </w:r>
    </w:p>
    <w:p w:rsidR="6C4E7005" w:rsidP="5122BAB6" w:rsidRDefault="6C4E7005" w14:paraId="6C3A1F80" w14:textId="1A2638C6">
      <w:pPr>
        <w:spacing w:before="240" w:beforeAutospacing="off" w:after="240" w:afterAutospacing="off"/>
        <w:jc w:val="both"/>
      </w:pPr>
      <w:r w:rsidRPr="5122BAB6" w:rsidR="5D04D6EB">
        <w:rPr>
          <w:rFonts w:ascii="Aptos" w:hAnsi="Aptos" w:eastAsia="Aptos" w:cs="Aptos"/>
          <w:noProof w:val="0"/>
          <w:sz w:val="24"/>
          <w:szCs w:val="24"/>
          <w:lang w:val="pt-BR"/>
        </w:rPr>
        <w:t xml:space="preserve">Esse benchmark reforça que a adoção do contrato autônomo deve ser orientada pela </w:t>
      </w:r>
      <w:r w:rsidRPr="5122BAB6" w:rsidR="5D04D6EB">
        <w:rPr>
          <w:rFonts w:ascii="Aptos" w:hAnsi="Aptos" w:eastAsia="Aptos" w:cs="Aptos"/>
          <w:b w:val="1"/>
          <w:bCs w:val="1"/>
          <w:noProof w:val="0"/>
          <w:sz w:val="24"/>
          <w:szCs w:val="24"/>
          <w:lang w:val="pt-BR"/>
        </w:rPr>
        <w:t>natureza da atividade</w:t>
      </w:r>
      <w:r w:rsidRPr="5122BAB6" w:rsidR="5D04D6EB">
        <w:rPr>
          <w:rFonts w:ascii="Aptos" w:hAnsi="Aptos" w:eastAsia="Aptos" w:cs="Aptos"/>
          <w:noProof w:val="0"/>
          <w:sz w:val="24"/>
          <w:szCs w:val="24"/>
          <w:lang w:val="pt-BR"/>
        </w:rPr>
        <w:t xml:space="preserve"> e pelo </w:t>
      </w:r>
      <w:r w:rsidRPr="5122BAB6" w:rsidR="5D04D6EB">
        <w:rPr>
          <w:rFonts w:ascii="Aptos" w:hAnsi="Aptos" w:eastAsia="Aptos" w:cs="Aptos"/>
          <w:b w:val="1"/>
          <w:bCs w:val="1"/>
          <w:noProof w:val="0"/>
          <w:sz w:val="24"/>
          <w:szCs w:val="24"/>
          <w:lang w:val="pt-BR"/>
        </w:rPr>
        <w:t>grau de especialização exigido</w:t>
      </w:r>
      <w:r w:rsidRPr="5122BAB6" w:rsidR="5D04D6EB">
        <w:rPr>
          <w:rFonts w:ascii="Aptos" w:hAnsi="Aptos" w:eastAsia="Aptos" w:cs="Aptos"/>
          <w:noProof w:val="0"/>
          <w:sz w:val="24"/>
          <w:szCs w:val="24"/>
          <w:lang w:val="pt-BR"/>
        </w:rPr>
        <w:t>, garantindo alinhamento entre estratégia empresarial e conformidade regulatória.</w:t>
      </w:r>
    </w:p>
    <w:p w:rsidR="6C4E7005" w:rsidP="5122BAB6" w:rsidRDefault="6C4E7005" w14:paraId="09C84D69" w14:textId="78953827">
      <w:pPr>
        <w:spacing w:before="240" w:beforeAutospacing="off" w:after="240" w:afterAutospacing="off"/>
        <w:jc w:val="both"/>
      </w:pPr>
      <w:r w:rsidRPr="5122BAB6" w:rsidR="682828A6">
        <w:rPr>
          <w:rFonts w:ascii="Aptos" w:hAnsi="Aptos" w:eastAsia="Aptos" w:cs="Aptos"/>
          <w:noProof w:val="0"/>
          <w:sz w:val="24"/>
          <w:szCs w:val="24"/>
          <w:lang w:val="pt-BR"/>
        </w:rPr>
        <w:t xml:space="preserve">Embora o contrato autônomo seja uma alternativa legítima para empresas que necessitam de </w:t>
      </w:r>
      <w:r w:rsidRPr="5122BAB6" w:rsidR="682828A6">
        <w:rPr>
          <w:rFonts w:ascii="Aptos" w:hAnsi="Aptos" w:eastAsia="Aptos" w:cs="Aptos"/>
          <w:b w:val="1"/>
          <w:bCs w:val="1"/>
          <w:noProof w:val="0"/>
          <w:sz w:val="24"/>
          <w:szCs w:val="24"/>
          <w:lang w:val="pt-BR"/>
        </w:rPr>
        <w:t>serviços especializados</w:t>
      </w:r>
      <w:r w:rsidRPr="5122BAB6" w:rsidR="682828A6">
        <w:rPr>
          <w:rFonts w:ascii="Aptos" w:hAnsi="Aptos" w:eastAsia="Aptos" w:cs="Aptos"/>
          <w:noProof w:val="0"/>
          <w:sz w:val="24"/>
          <w:szCs w:val="24"/>
          <w:lang w:val="pt-BR"/>
        </w:rPr>
        <w:t xml:space="preserve"> e profissionais que atuem com </w:t>
      </w:r>
      <w:r w:rsidRPr="5122BAB6" w:rsidR="682828A6">
        <w:rPr>
          <w:rFonts w:ascii="Aptos" w:hAnsi="Aptos" w:eastAsia="Aptos" w:cs="Aptos"/>
          <w:b w:val="1"/>
          <w:bCs w:val="1"/>
          <w:noProof w:val="0"/>
          <w:sz w:val="24"/>
          <w:szCs w:val="24"/>
          <w:lang w:val="pt-BR"/>
        </w:rPr>
        <w:t>independência técnica</w:t>
      </w:r>
      <w:r w:rsidRPr="5122BAB6" w:rsidR="682828A6">
        <w:rPr>
          <w:rFonts w:ascii="Aptos" w:hAnsi="Aptos" w:eastAsia="Aptos" w:cs="Aptos"/>
          <w:noProof w:val="0"/>
          <w:sz w:val="24"/>
          <w:szCs w:val="24"/>
          <w:lang w:val="pt-BR"/>
        </w:rPr>
        <w:t xml:space="preserve">, sua utilização envolve riscos relevantes que precisam ser avaliados com rigor. Estudos da PwC (2023) e da Deloitte (2022) apontam que variáveis como </w:t>
      </w:r>
      <w:r w:rsidRPr="5122BAB6" w:rsidR="682828A6">
        <w:rPr>
          <w:rFonts w:ascii="Aptos" w:hAnsi="Aptos" w:eastAsia="Aptos" w:cs="Aptos"/>
          <w:b w:val="1"/>
          <w:bCs w:val="1"/>
          <w:noProof w:val="0"/>
          <w:sz w:val="24"/>
          <w:szCs w:val="24"/>
          <w:lang w:val="pt-BR"/>
        </w:rPr>
        <w:t>compliance</w:t>
      </w:r>
      <w:r w:rsidRPr="5122BAB6" w:rsidR="682828A6">
        <w:rPr>
          <w:rFonts w:ascii="Aptos" w:hAnsi="Aptos" w:eastAsia="Aptos" w:cs="Aptos"/>
          <w:noProof w:val="0"/>
          <w:sz w:val="24"/>
          <w:szCs w:val="24"/>
          <w:lang w:val="pt-BR"/>
        </w:rPr>
        <w:t xml:space="preserve">, </w:t>
      </w:r>
      <w:r w:rsidRPr="5122BAB6" w:rsidR="682828A6">
        <w:rPr>
          <w:rFonts w:ascii="Aptos" w:hAnsi="Aptos" w:eastAsia="Aptos" w:cs="Aptos"/>
          <w:b w:val="1"/>
          <w:bCs w:val="1"/>
          <w:noProof w:val="0"/>
          <w:sz w:val="24"/>
          <w:szCs w:val="24"/>
          <w:lang w:val="pt-BR"/>
        </w:rPr>
        <w:t>passivos trabalhistas</w:t>
      </w:r>
      <w:r w:rsidRPr="5122BAB6" w:rsidR="682828A6">
        <w:rPr>
          <w:rFonts w:ascii="Aptos" w:hAnsi="Aptos" w:eastAsia="Aptos" w:cs="Aptos"/>
          <w:noProof w:val="0"/>
          <w:sz w:val="24"/>
          <w:szCs w:val="24"/>
          <w:lang w:val="pt-BR"/>
        </w:rPr>
        <w:t xml:space="preserve"> e </w:t>
      </w:r>
      <w:r w:rsidRPr="5122BAB6" w:rsidR="682828A6">
        <w:rPr>
          <w:rFonts w:ascii="Aptos" w:hAnsi="Aptos" w:eastAsia="Aptos" w:cs="Aptos"/>
          <w:b w:val="1"/>
          <w:bCs w:val="1"/>
          <w:noProof w:val="0"/>
          <w:sz w:val="24"/>
          <w:szCs w:val="24"/>
          <w:lang w:val="pt-BR"/>
        </w:rPr>
        <w:t>impacto no ROI</w:t>
      </w:r>
      <w:r w:rsidRPr="5122BAB6" w:rsidR="682828A6">
        <w:rPr>
          <w:rFonts w:ascii="Aptos" w:hAnsi="Aptos" w:eastAsia="Aptos" w:cs="Aptos"/>
          <w:noProof w:val="0"/>
          <w:sz w:val="24"/>
          <w:szCs w:val="24"/>
          <w:lang w:val="pt-BR"/>
        </w:rPr>
        <w:t xml:space="preserve"> são determinantes para a sustentabilidade desse modelo contratual.</w:t>
      </w:r>
    </w:p>
    <w:p w:rsidR="6C4E7005" w:rsidP="5122BAB6" w:rsidRDefault="6C4E7005" w14:paraId="3AAAF75B" w14:textId="4FDB2884">
      <w:pPr>
        <w:spacing w:before="240" w:beforeAutospacing="off" w:after="240" w:afterAutospacing="off"/>
        <w:jc w:val="both"/>
      </w:pPr>
      <w:r w:rsidRPr="5122BAB6" w:rsidR="682828A6">
        <w:rPr>
          <w:rFonts w:ascii="Aptos" w:hAnsi="Aptos" w:eastAsia="Aptos" w:cs="Aptos"/>
          <w:noProof w:val="0"/>
          <w:sz w:val="24"/>
          <w:szCs w:val="24"/>
          <w:lang w:val="pt-BR"/>
        </w:rPr>
        <w:t xml:space="preserve">A principal preocupação está na possibilidade de </w:t>
      </w:r>
      <w:r w:rsidRPr="5122BAB6" w:rsidR="682828A6">
        <w:rPr>
          <w:rFonts w:ascii="Aptos" w:hAnsi="Aptos" w:eastAsia="Aptos" w:cs="Aptos"/>
          <w:b w:val="1"/>
          <w:bCs w:val="1"/>
          <w:noProof w:val="0"/>
          <w:sz w:val="24"/>
          <w:szCs w:val="24"/>
          <w:lang w:val="pt-BR"/>
        </w:rPr>
        <w:t>descaracterização do contrato autônomo como vínculo empregatício</w:t>
      </w:r>
      <w:r w:rsidRPr="5122BAB6" w:rsidR="682828A6">
        <w:rPr>
          <w:rFonts w:ascii="Aptos" w:hAnsi="Aptos" w:eastAsia="Aptos" w:cs="Aptos"/>
          <w:noProof w:val="0"/>
          <w:sz w:val="24"/>
          <w:szCs w:val="24"/>
          <w:lang w:val="pt-BR"/>
        </w:rPr>
        <w:t xml:space="preserve">, especialmente quando há </w:t>
      </w:r>
      <w:r w:rsidRPr="5122BAB6" w:rsidR="682828A6">
        <w:rPr>
          <w:rFonts w:ascii="Aptos" w:hAnsi="Aptos" w:eastAsia="Aptos" w:cs="Aptos"/>
          <w:b w:val="1"/>
          <w:bCs w:val="1"/>
          <w:noProof w:val="0"/>
          <w:sz w:val="24"/>
          <w:szCs w:val="24"/>
          <w:lang w:val="pt-BR"/>
        </w:rPr>
        <w:t>subordinação hierárquica</w:t>
      </w:r>
      <w:r w:rsidRPr="5122BAB6" w:rsidR="682828A6">
        <w:rPr>
          <w:rFonts w:ascii="Aptos" w:hAnsi="Aptos" w:eastAsia="Aptos" w:cs="Aptos"/>
          <w:noProof w:val="0"/>
          <w:sz w:val="24"/>
          <w:szCs w:val="24"/>
          <w:lang w:val="pt-BR"/>
        </w:rPr>
        <w:t xml:space="preserve"> ou </w:t>
      </w:r>
      <w:r w:rsidRPr="5122BAB6" w:rsidR="682828A6">
        <w:rPr>
          <w:rFonts w:ascii="Aptos" w:hAnsi="Aptos" w:eastAsia="Aptos" w:cs="Aptos"/>
          <w:b w:val="1"/>
          <w:bCs w:val="1"/>
          <w:noProof w:val="0"/>
          <w:sz w:val="24"/>
          <w:szCs w:val="24"/>
          <w:lang w:val="pt-BR"/>
        </w:rPr>
        <w:t>habitualidade na prestação de serviços</w:t>
      </w:r>
      <w:r w:rsidRPr="5122BAB6" w:rsidR="682828A6">
        <w:rPr>
          <w:rFonts w:ascii="Aptos" w:hAnsi="Aptos" w:eastAsia="Aptos" w:cs="Aptos"/>
          <w:noProof w:val="0"/>
          <w:sz w:val="24"/>
          <w:szCs w:val="24"/>
          <w:lang w:val="pt-BR"/>
        </w:rPr>
        <w:t xml:space="preserve">. Além disso, a </w:t>
      </w:r>
      <w:r w:rsidRPr="5122BAB6" w:rsidR="682828A6">
        <w:rPr>
          <w:rFonts w:ascii="Aptos" w:hAnsi="Aptos" w:eastAsia="Aptos" w:cs="Aptos"/>
          <w:b w:val="1"/>
          <w:bCs w:val="1"/>
          <w:noProof w:val="0"/>
          <w:sz w:val="24"/>
          <w:szCs w:val="24"/>
          <w:lang w:val="pt-BR"/>
        </w:rPr>
        <w:t>ausência de documentação adequada</w:t>
      </w:r>
      <w:r w:rsidRPr="5122BAB6" w:rsidR="682828A6">
        <w:rPr>
          <w:rFonts w:ascii="Aptos" w:hAnsi="Aptos" w:eastAsia="Aptos" w:cs="Aptos"/>
          <w:noProof w:val="0"/>
          <w:sz w:val="24"/>
          <w:szCs w:val="24"/>
          <w:lang w:val="pt-BR"/>
        </w:rPr>
        <w:t xml:space="preserve"> pode gerar questionamentos judiciais e comprometer os benefícios financeiros esperados.</w:t>
      </w:r>
    </w:p>
    <w:p w:rsidR="6C4E7005" w:rsidP="5122BAB6" w:rsidRDefault="6C4E7005" w14:paraId="0E1C19EE" w14:textId="781B7F57">
      <w:pPr>
        <w:spacing w:before="240" w:beforeAutospacing="off" w:after="240" w:afterAutospacing="off"/>
        <w:jc w:val="both"/>
      </w:pPr>
      <w:r w:rsidRPr="5122BAB6" w:rsidR="682828A6">
        <w:rPr>
          <w:rFonts w:ascii="Aptos" w:hAnsi="Aptos" w:eastAsia="Aptos" w:cs="Aptos"/>
          <w:noProof w:val="0"/>
          <w:sz w:val="24"/>
          <w:szCs w:val="24"/>
          <w:lang w:val="pt-BR"/>
        </w:rPr>
        <w:t xml:space="preserve">Para apoiar gestores na tomada de decisão, a Figura 8.3 apresenta uma </w:t>
      </w:r>
      <w:r w:rsidRPr="5122BAB6" w:rsidR="682828A6">
        <w:rPr>
          <w:rFonts w:ascii="Aptos" w:hAnsi="Aptos" w:eastAsia="Aptos" w:cs="Aptos"/>
          <w:b w:val="1"/>
          <w:bCs w:val="1"/>
          <w:noProof w:val="0"/>
          <w:sz w:val="24"/>
          <w:szCs w:val="24"/>
          <w:lang w:val="pt-BR"/>
        </w:rPr>
        <w:t>matriz de risco</w:t>
      </w:r>
      <w:r w:rsidRPr="5122BAB6" w:rsidR="682828A6">
        <w:rPr>
          <w:rFonts w:ascii="Aptos" w:hAnsi="Aptos" w:eastAsia="Aptos" w:cs="Aptos"/>
          <w:noProof w:val="0"/>
          <w:sz w:val="24"/>
          <w:szCs w:val="24"/>
          <w:lang w:val="pt-BR"/>
        </w:rPr>
        <w:t xml:space="preserve"> que organiza os principais fatores críticos, permitindo visualizar os níveis de gravidade e as medidas preventivas necessárias para garantir segurança jurídica e eficiência operacional.</w:t>
      </w:r>
    </w:p>
    <w:p w:rsidR="6C4E7005" w:rsidP="5122BAB6" w:rsidRDefault="6C4E7005" w14:paraId="6243EBD6" w14:textId="7C0F0189">
      <w:pPr>
        <w:pStyle w:val="Normal"/>
        <w:jc w:val="both"/>
        <w:rPr>
          <w:noProof w:val="0"/>
          <w:lang w:val="pt-BR"/>
        </w:rPr>
      </w:pPr>
    </w:p>
    <w:p w:rsidR="6C4E7005" w:rsidP="5122BAB6" w:rsidRDefault="6C4E7005" w14:paraId="700D2ABE" w14:textId="360494B3">
      <w:pPr/>
      <w:r>
        <w:br w:type="page"/>
      </w: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665"/>
        <w:gridCol w:w="1590"/>
        <w:gridCol w:w="3870"/>
        <w:gridCol w:w="2955"/>
      </w:tblGrid>
      <w:tr w:rsidR="5122BAB6" w:rsidTr="5122BAB6" w14:paraId="5C5CE3AC">
        <w:trPr>
          <w:trHeight w:val="300"/>
        </w:trPr>
        <w:tc>
          <w:tcPr>
            <w:tcW w:w="166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75A7472" w14:textId="3A408C04">
            <w:pPr>
              <w:spacing w:before="0" w:beforeAutospacing="off" w:after="0" w:afterAutospacing="off"/>
              <w:jc w:val="center"/>
            </w:pPr>
            <w:r w:rsidRPr="5122BAB6" w:rsidR="5122BAB6">
              <w:rPr>
                <w:b w:val="1"/>
                <w:bCs w:val="1"/>
              </w:rPr>
              <w:t>Variável</w:t>
            </w:r>
          </w:p>
        </w:tc>
        <w:tc>
          <w:tcPr>
            <w:tcW w:w="159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39FD9008" w14:textId="61470277">
            <w:pPr>
              <w:spacing w:before="0" w:beforeAutospacing="off" w:after="0" w:afterAutospacing="off"/>
              <w:jc w:val="center"/>
            </w:pPr>
            <w:r w:rsidRPr="5122BAB6" w:rsidR="5122BAB6">
              <w:rPr>
                <w:b w:val="1"/>
                <w:bCs w:val="1"/>
              </w:rPr>
              <w:t>Nível de Risco</w:t>
            </w:r>
          </w:p>
        </w:tc>
        <w:tc>
          <w:tcPr>
            <w:tcW w:w="387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7136D365" w14:textId="33B49EA1">
            <w:pPr>
              <w:spacing w:before="0" w:beforeAutospacing="off" w:after="0" w:afterAutospacing="off"/>
              <w:jc w:val="center"/>
            </w:pPr>
            <w:r w:rsidRPr="5122BAB6" w:rsidR="5122BAB6">
              <w:rPr>
                <w:b w:val="1"/>
                <w:bCs w:val="1"/>
              </w:rPr>
              <w:t>Descrição do Risco</w:t>
            </w:r>
          </w:p>
        </w:tc>
        <w:tc>
          <w:tcPr>
            <w:tcW w:w="295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190C8E0D" w14:textId="1E9F443B">
            <w:pPr>
              <w:spacing w:before="0" w:beforeAutospacing="off" w:after="0" w:afterAutospacing="off"/>
              <w:jc w:val="center"/>
            </w:pPr>
            <w:r w:rsidRPr="5122BAB6" w:rsidR="5122BAB6">
              <w:rPr>
                <w:b w:val="1"/>
                <w:bCs w:val="1"/>
              </w:rPr>
              <w:t>Medidas Preventivas / Interpretação Jurídica</w:t>
            </w:r>
          </w:p>
        </w:tc>
      </w:tr>
      <w:tr w:rsidR="5122BAB6" w:rsidTr="5122BAB6" w14:paraId="486D3CCC">
        <w:trPr>
          <w:trHeight w:val="300"/>
        </w:trPr>
        <w:tc>
          <w:tcPr>
            <w:tcW w:w="166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67B87B9" w14:textId="692B8DE4">
            <w:pPr>
              <w:spacing w:before="0" w:beforeAutospacing="off" w:after="0" w:afterAutospacing="off"/>
            </w:pPr>
            <w:r w:rsidRPr="5122BAB6" w:rsidR="5122BAB6">
              <w:rPr>
                <w:b w:val="1"/>
                <w:bCs w:val="1"/>
              </w:rPr>
              <w:t>Compliance</w:t>
            </w:r>
          </w:p>
        </w:tc>
        <w:tc>
          <w:tcPr>
            <w:tcW w:w="159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67E6C2F" w14:textId="7B4A992B">
            <w:pPr>
              <w:spacing w:before="0" w:beforeAutospacing="off" w:after="0" w:afterAutospacing="off"/>
            </w:pPr>
            <w:r w:rsidR="5122BAB6">
              <w:rPr/>
              <w:t>Moderado</w:t>
            </w:r>
          </w:p>
        </w:tc>
        <w:tc>
          <w:tcPr>
            <w:tcW w:w="387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0CD353B" w14:textId="73DF919C">
            <w:pPr>
              <w:spacing w:before="0" w:beforeAutospacing="off" w:after="0" w:afterAutospacing="off"/>
            </w:pPr>
            <w:r w:rsidR="5122BAB6">
              <w:rPr/>
              <w:t>Falhas em cláusulas contratuais ou ausência de registros formais podem gerar questionamentos judiciais.</w:t>
            </w:r>
          </w:p>
        </w:tc>
        <w:tc>
          <w:tcPr>
            <w:tcW w:w="295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ED6A805" w14:textId="6309963C">
            <w:pPr>
              <w:spacing w:before="0" w:beforeAutospacing="off" w:after="0" w:afterAutospacing="off"/>
            </w:pPr>
            <w:r w:rsidR="5122BAB6">
              <w:rPr/>
              <w:t>Elaborar contratos detalhados com escopo claro, prazo definido e cláusulas de independência.</w:t>
            </w:r>
          </w:p>
        </w:tc>
      </w:tr>
      <w:tr w:rsidR="5122BAB6" w:rsidTr="5122BAB6" w14:paraId="279E5568">
        <w:trPr>
          <w:trHeight w:val="300"/>
        </w:trPr>
        <w:tc>
          <w:tcPr>
            <w:tcW w:w="166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F4BDD28" w14:textId="5E3FD4B8">
            <w:pPr>
              <w:spacing w:before="0" w:beforeAutospacing="off" w:after="0" w:afterAutospacing="off"/>
            </w:pPr>
            <w:r w:rsidRPr="5122BAB6" w:rsidR="5122BAB6">
              <w:rPr>
                <w:b w:val="1"/>
                <w:bCs w:val="1"/>
              </w:rPr>
              <w:t>Passivos trabalhistas</w:t>
            </w:r>
          </w:p>
        </w:tc>
        <w:tc>
          <w:tcPr>
            <w:tcW w:w="159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7DF9A04" w14:textId="5CF7D333">
            <w:pPr>
              <w:spacing w:before="0" w:beforeAutospacing="off" w:after="0" w:afterAutospacing="off"/>
            </w:pPr>
            <w:r w:rsidR="5122BAB6">
              <w:rPr/>
              <w:t>Alto</w:t>
            </w:r>
          </w:p>
        </w:tc>
        <w:tc>
          <w:tcPr>
            <w:tcW w:w="387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D5D2CF8" w14:textId="5F3B4E5B">
            <w:pPr>
              <w:spacing w:before="0" w:beforeAutospacing="off" w:after="0" w:afterAutospacing="off"/>
            </w:pPr>
            <w:r w:rsidR="5122BAB6">
              <w:rPr/>
              <w:t>Descaracterização do contrato autônomo como vínculo empregatício, especialmente em casos de subordinação ou habitualidade.</w:t>
            </w:r>
          </w:p>
        </w:tc>
        <w:tc>
          <w:tcPr>
            <w:tcW w:w="295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87D4BD8" w14:textId="57FA09BC">
            <w:pPr>
              <w:spacing w:before="0" w:beforeAutospacing="off" w:after="0" w:afterAutospacing="off"/>
            </w:pPr>
            <w:r w:rsidR="5122BAB6">
              <w:rPr/>
              <w:t>Evitar controle de jornada e integração à rotina da empresa; reforçar autonomia técnica.</w:t>
            </w:r>
          </w:p>
        </w:tc>
      </w:tr>
      <w:tr w:rsidR="5122BAB6" w:rsidTr="5122BAB6" w14:paraId="7DA65924">
        <w:trPr>
          <w:trHeight w:val="300"/>
        </w:trPr>
        <w:tc>
          <w:tcPr>
            <w:tcW w:w="166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71F3C22" w14:textId="510A3707">
            <w:pPr>
              <w:spacing w:before="0" w:beforeAutospacing="off" w:after="0" w:afterAutospacing="off"/>
            </w:pPr>
            <w:r w:rsidRPr="5122BAB6" w:rsidR="5122BAB6">
              <w:rPr>
                <w:b w:val="1"/>
                <w:bCs w:val="1"/>
              </w:rPr>
              <w:t>Impacto no ROI</w:t>
            </w:r>
          </w:p>
        </w:tc>
        <w:tc>
          <w:tcPr>
            <w:tcW w:w="159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95B1779" w14:textId="08A4163C">
            <w:pPr>
              <w:spacing w:before="0" w:beforeAutospacing="off" w:after="0" w:afterAutospacing="off"/>
            </w:pPr>
            <w:r w:rsidR="5122BAB6">
              <w:rPr/>
              <w:t>Variável</w:t>
            </w:r>
          </w:p>
        </w:tc>
        <w:tc>
          <w:tcPr>
            <w:tcW w:w="387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A32203B" w14:textId="718C9B85">
            <w:pPr>
              <w:spacing w:before="0" w:beforeAutospacing="off" w:after="0" w:afterAutospacing="off"/>
            </w:pPr>
            <w:r w:rsidR="5122BAB6">
              <w:rPr/>
              <w:t>Custos reduzidos no curto prazo, mas risco de litígios pode comprometer ROI no médio/longo prazo.</w:t>
            </w:r>
          </w:p>
        </w:tc>
        <w:tc>
          <w:tcPr>
            <w:tcW w:w="295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7551252" w14:textId="47A9B172">
            <w:pPr>
              <w:spacing w:before="0" w:beforeAutospacing="off" w:after="0" w:afterAutospacing="off"/>
            </w:pPr>
            <w:r w:rsidR="5122BAB6">
              <w:rPr/>
              <w:t>Implementar auditorias periódicas e acompanhamento jurídico para mitigar riscos financeiros.</w:t>
            </w:r>
          </w:p>
        </w:tc>
      </w:tr>
      <w:tr w:rsidR="5122BAB6" w:rsidTr="5122BAB6" w14:paraId="40925D35">
        <w:trPr>
          <w:trHeight w:val="300"/>
        </w:trPr>
        <w:tc>
          <w:tcPr>
            <w:tcW w:w="10080" w:type="dxa"/>
            <w:gridSpan w:val="4"/>
            <w:tcMar/>
          </w:tcPr>
          <w:p w:rsidR="5122BAB6" w:rsidP="5122BAB6" w:rsidRDefault="5122BAB6" w14:paraId="57F35135" w14:textId="5D3736A3">
            <w:pPr>
              <w:pStyle w:val="Normal"/>
              <w:ind w:left="0"/>
              <w:jc w:val="center"/>
              <w:rPr>
                <w:noProof w:val="0"/>
                <w:sz w:val="18"/>
                <w:szCs w:val="18"/>
                <w:lang w:val="pt-BR"/>
              </w:rPr>
            </w:pPr>
          </w:p>
          <w:p w:rsidR="51357FB2" w:rsidP="5122BAB6" w:rsidRDefault="51357FB2" w14:paraId="0A9DA3FE" w14:textId="2D7F3676">
            <w:pPr>
              <w:pStyle w:val="Normal"/>
              <w:ind w:left="0"/>
              <w:jc w:val="center"/>
              <w:rPr>
                <w:noProof w:val="0"/>
                <w:sz w:val="18"/>
                <w:szCs w:val="18"/>
                <w:lang w:val="pt-BR"/>
              </w:rPr>
            </w:pPr>
            <w:r w:rsidRPr="5122BAB6" w:rsidR="51357FB2">
              <w:rPr>
                <w:noProof w:val="0"/>
                <w:sz w:val="18"/>
                <w:szCs w:val="18"/>
                <w:lang w:val="pt-BR"/>
              </w:rPr>
              <w:t xml:space="preserve">Figura 8.3 – Matriz de risco do contrato autônomo </w:t>
            </w:r>
          </w:p>
          <w:p w:rsidR="51357FB2" w:rsidP="5122BAB6" w:rsidRDefault="51357FB2" w14:paraId="550DC301" w14:textId="3F827F93">
            <w:pPr>
              <w:pStyle w:val="Normal"/>
              <w:jc w:val="center"/>
              <w:rPr>
                <w:noProof w:val="0"/>
                <w:sz w:val="18"/>
                <w:szCs w:val="18"/>
                <w:lang w:val="pt-BR"/>
              </w:rPr>
            </w:pPr>
            <w:r w:rsidRPr="5122BAB6" w:rsidR="51357FB2">
              <w:rPr>
                <w:noProof w:val="0"/>
                <w:sz w:val="18"/>
                <w:szCs w:val="18"/>
                <w:lang w:val="pt-BR"/>
              </w:rPr>
              <w:t>Fonte: PwC (2023), Deloitte (2022)</w:t>
            </w:r>
          </w:p>
        </w:tc>
      </w:tr>
    </w:tbl>
    <w:p w:rsidR="6C4E7005" w:rsidP="5122BAB6" w:rsidRDefault="6C4E7005" w14:paraId="41B4B4AE" w14:textId="068281E4">
      <w:pPr>
        <w:pStyle w:val="Normal"/>
        <w:suppressLineNumbers w:val="0"/>
        <w:bidi w:val="0"/>
        <w:spacing w:before="0" w:beforeAutospacing="off" w:after="160" w:afterAutospacing="off" w:line="279" w:lineRule="auto"/>
        <w:ind w:left="0" w:right="0"/>
        <w:jc w:val="both"/>
        <w:rPr>
          <w:noProof w:val="0"/>
          <w:lang w:val="pt-BR"/>
        </w:rPr>
      </w:pPr>
    </w:p>
    <w:p w:rsidR="6C4E7005" w:rsidP="5122BAB6" w:rsidRDefault="6C4E7005" w14:paraId="2A8ABF41" w14:textId="419F1402">
      <w:pPr>
        <w:spacing w:before="240" w:beforeAutospacing="off" w:after="240" w:afterAutospacing="off"/>
        <w:jc w:val="both"/>
      </w:pPr>
      <w:r w:rsidRPr="5122BAB6" w:rsidR="4DECFD68">
        <w:rPr>
          <w:rFonts w:ascii="Aptos" w:hAnsi="Aptos" w:eastAsia="Aptos" w:cs="Aptos"/>
          <w:noProof w:val="0"/>
          <w:sz w:val="24"/>
          <w:szCs w:val="24"/>
          <w:lang w:val="pt-BR"/>
        </w:rPr>
        <w:t xml:space="preserve">A Tabela 8.3 evidencia que o maior risco associado ao contrato autônomo está na sua </w:t>
      </w:r>
      <w:r w:rsidRPr="5122BAB6" w:rsidR="4DECFD68">
        <w:rPr>
          <w:rFonts w:ascii="Aptos" w:hAnsi="Aptos" w:eastAsia="Aptos" w:cs="Aptos"/>
          <w:b w:val="1"/>
          <w:bCs w:val="1"/>
          <w:noProof w:val="0"/>
          <w:sz w:val="24"/>
          <w:szCs w:val="24"/>
          <w:lang w:val="pt-BR"/>
        </w:rPr>
        <w:t>descaracterização como vínculo empregatício</w:t>
      </w:r>
      <w:r w:rsidRPr="5122BAB6" w:rsidR="4DECFD68">
        <w:rPr>
          <w:rFonts w:ascii="Aptos" w:hAnsi="Aptos" w:eastAsia="Aptos" w:cs="Aptos"/>
          <w:noProof w:val="0"/>
          <w:sz w:val="24"/>
          <w:szCs w:val="24"/>
          <w:lang w:val="pt-BR"/>
        </w:rPr>
        <w:t xml:space="preserve">, especialmente quando há </w:t>
      </w:r>
      <w:r w:rsidRPr="5122BAB6" w:rsidR="4DECFD68">
        <w:rPr>
          <w:rFonts w:ascii="Aptos" w:hAnsi="Aptos" w:eastAsia="Aptos" w:cs="Aptos"/>
          <w:b w:val="1"/>
          <w:bCs w:val="1"/>
          <w:noProof w:val="0"/>
          <w:sz w:val="24"/>
          <w:szCs w:val="24"/>
          <w:lang w:val="pt-BR"/>
        </w:rPr>
        <w:t>subordinação direta</w:t>
      </w:r>
      <w:r w:rsidRPr="5122BAB6" w:rsidR="4DECFD68">
        <w:rPr>
          <w:rFonts w:ascii="Aptos" w:hAnsi="Aptos" w:eastAsia="Aptos" w:cs="Aptos"/>
          <w:noProof w:val="0"/>
          <w:sz w:val="24"/>
          <w:szCs w:val="24"/>
          <w:lang w:val="pt-BR"/>
        </w:rPr>
        <w:t xml:space="preserve"> ou </w:t>
      </w:r>
      <w:r w:rsidRPr="5122BAB6" w:rsidR="4DECFD68">
        <w:rPr>
          <w:rFonts w:ascii="Aptos" w:hAnsi="Aptos" w:eastAsia="Aptos" w:cs="Aptos"/>
          <w:b w:val="1"/>
          <w:bCs w:val="1"/>
          <w:noProof w:val="0"/>
          <w:sz w:val="24"/>
          <w:szCs w:val="24"/>
          <w:lang w:val="pt-BR"/>
        </w:rPr>
        <w:t>habitualidade na prestação de serviços</w:t>
      </w:r>
      <w:r w:rsidRPr="5122BAB6" w:rsidR="4DECFD68">
        <w:rPr>
          <w:rFonts w:ascii="Aptos" w:hAnsi="Aptos" w:eastAsia="Aptos" w:cs="Aptos"/>
          <w:noProof w:val="0"/>
          <w:sz w:val="24"/>
          <w:szCs w:val="24"/>
          <w:lang w:val="pt-BR"/>
        </w:rPr>
        <w:t xml:space="preserve">. Esse cenário pode levar à conversão judicial em contrato indeterminado, gerando </w:t>
      </w:r>
      <w:r w:rsidRPr="5122BAB6" w:rsidR="4DECFD68">
        <w:rPr>
          <w:rFonts w:ascii="Aptos" w:hAnsi="Aptos" w:eastAsia="Aptos" w:cs="Aptos"/>
          <w:b w:val="1"/>
          <w:bCs w:val="1"/>
          <w:noProof w:val="0"/>
          <w:sz w:val="24"/>
          <w:szCs w:val="24"/>
          <w:lang w:val="pt-BR"/>
        </w:rPr>
        <w:t>passivos trabalhistas significativos</w:t>
      </w:r>
      <w:r w:rsidRPr="5122BAB6" w:rsidR="4DECFD68">
        <w:rPr>
          <w:rFonts w:ascii="Aptos" w:hAnsi="Aptos" w:eastAsia="Aptos" w:cs="Aptos"/>
          <w:noProof w:val="0"/>
          <w:sz w:val="24"/>
          <w:szCs w:val="24"/>
          <w:lang w:val="pt-BR"/>
        </w:rPr>
        <w:t xml:space="preserve">. Outro ponto relevante é o </w:t>
      </w:r>
      <w:r w:rsidRPr="5122BAB6" w:rsidR="4DECFD68">
        <w:rPr>
          <w:rFonts w:ascii="Aptos" w:hAnsi="Aptos" w:eastAsia="Aptos" w:cs="Aptos"/>
          <w:b w:val="1"/>
          <w:bCs w:val="1"/>
          <w:noProof w:val="0"/>
          <w:sz w:val="24"/>
          <w:szCs w:val="24"/>
          <w:lang w:val="pt-BR"/>
        </w:rPr>
        <w:t>compliance</w:t>
      </w:r>
      <w:r w:rsidRPr="5122BAB6" w:rsidR="4DECFD68">
        <w:rPr>
          <w:rFonts w:ascii="Aptos" w:hAnsi="Aptos" w:eastAsia="Aptos" w:cs="Aptos"/>
          <w:noProof w:val="0"/>
          <w:sz w:val="24"/>
          <w:szCs w:val="24"/>
          <w:lang w:val="pt-BR"/>
        </w:rPr>
        <w:t>, já que a ausência de documentação adequada ou cláusulas claras sobre a independência da atividade pode resultar em questionamentos judiciais. A PwC (2023) destaca que falhas contratuais são uma das principais causas de litígios envolvendo contratos autônomos.</w:t>
      </w:r>
    </w:p>
    <w:p w:rsidR="6C4E7005" w:rsidP="5122BAB6" w:rsidRDefault="6C4E7005" w14:paraId="76B9E98B" w14:textId="24A56E14">
      <w:pPr>
        <w:spacing w:before="240" w:beforeAutospacing="off" w:after="240" w:afterAutospacing="off"/>
        <w:jc w:val="both"/>
      </w:pPr>
      <w:r w:rsidRPr="5122BAB6" w:rsidR="4DECFD68">
        <w:rPr>
          <w:rFonts w:ascii="Aptos" w:hAnsi="Aptos" w:eastAsia="Aptos" w:cs="Aptos"/>
          <w:noProof w:val="0"/>
          <w:sz w:val="24"/>
          <w:szCs w:val="24"/>
          <w:lang w:val="pt-BR"/>
        </w:rPr>
        <w:t xml:space="preserve">Do ponto de vista financeiro, o impacto no </w:t>
      </w:r>
      <w:r w:rsidRPr="5122BAB6" w:rsidR="4DECFD68">
        <w:rPr>
          <w:rFonts w:ascii="Aptos" w:hAnsi="Aptos" w:eastAsia="Aptos" w:cs="Aptos"/>
          <w:b w:val="1"/>
          <w:bCs w:val="1"/>
          <w:noProof w:val="0"/>
          <w:sz w:val="24"/>
          <w:szCs w:val="24"/>
          <w:lang w:val="pt-BR"/>
        </w:rPr>
        <w:t>ROI</w:t>
      </w:r>
      <w:r w:rsidRPr="5122BAB6" w:rsidR="4DECFD68">
        <w:rPr>
          <w:rFonts w:ascii="Aptos" w:hAnsi="Aptos" w:eastAsia="Aptos" w:cs="Aptos"/>
          <w:noProof w:val="0"/>
          <w:sz w:val="24"/>
          <w:szCs w:val="24"/>
          <w:lang w:val="pt-BR"/>
        </w:rPr>
        <w:t xml:space="preserve"> é ambivalente: embora o contrato autônomo proporcione </w:t>
      </w:r>
      <w:r w:rsidRPr="5122BAB6" w:rsidR="4DECFD68">
        <w:rPr>
          <w:rFonts w:ascii="Aptos" w:hAnsi="Aptos" w:eastAsia="Aptos" w:cs="Aptos"/>
          <w:b w:val="1"/>
          <w:bCs w:val="1"/>
          <w:noProof w:val="0"/>
          <w:sz w:val="24"/>
          <w:szCs w:val="24"/>
          <w:lang w:val="pt-BR"/>
        </w:rPr>
        <w:t>redução de custos de curto prazo</w:t>
      </w:r>
      <w:r w:rsidRPr="5122BAB6" w:rsidR="4DECFD68">
        <w:rPr>
          <w:rFonts w:ascii="Aptos" w:hAnsi="Aptos" w:eastAsia="Aptos" w:cs="Aptos"/>
          <w:noProof w:val="0"/>
          <w:sz w:val="24"/>
          <w:szCs w:val="24"/>
          <w:lang w:val="pt-BR"/>
        </w:rPr>
        <w:t xml:space="preserve">, os riscos jurídicos podem comprometer os ganhos no médio e longo prazo. A Deloitte (2022) recomenda que empresas implementem </w:t>
      </w:r>
      <w:r w:rsidRPr="5122BAB6" w:rsidR="4DECFD68">
        <w:rPr>
          <w:rFonts w:ascii="Aptos" w:hAnsi="Aptos" w:eastAsia="Aptos" w:cs="Aptos"/>
          <w:b w:val="1"/>
          <w:bCs w:val="1"/>
          <w:noProof w:val="0"/>
          <w:sz w:val="24"/>
          <w:szCs w:val="24"/>
          <w:lang w:val="pt-BR"/>
        </w:rPr>
        <w:t>frameworks de governança e auditorias periódicas</w:t>
      </w:r>
      <w:r w:rsidRPr="5122BAB6" w:rsidR="4DECFD68">
        <w:rPr>
          <w:rFonts w:ascii="Aptos" w:hAnsi="Aptos" w:eastAsia="Aptos" w:cs="Aptos"/>
          <w:noProof w:val="0"/>
          <w:sz w:val="24"/>
          <w:szCs w:val="24"/>
          <w:lang w:val="pt-BR"/>
        </w:rPr>
        <w:t>, garantindo maior segurança e transparência na utilização desse modelo contratual.</w:t>
      </w:r>
    </w:p>
    <w:p w:rsidR="6C4E7005" w:rsidP="5122BAB6" w:rsidRDefault="6C4E7005" w14:paraId="303CAC5B" w14:textId="69D34C57">
      <w:pPr>
        <w:spacing w:before="240" w:beforeAutospacing="off" w:after="240" w:afterAutospacing="off"/>
        <w:jc w:val="both"/>
      </w:pPr>
      <w:r w:rsidRPr="5122BAB6" w:rsidR="4DECFD68">
        <w:rPr>
          <w:rFonts w:ascii="Aptos" w:hAnsi="Aptos" w:eastAsia="Aptos" w:cs="Aptos"/>
          <w:noProof w:val="0"/>
          <w:sz w:val="24"/>
          <w:szCs w:val="24"/>
          <w:lang w:val="pt-BR"/>
        </w:rPr>
        <w:t xml:space="preserve">Complementando essa análise, estudo da Deloitte (2022) aponta que </w:t>
      </w:r>
      <w:r w:rsidRPr="5122BAB6" w:rsidR="4DECFD68">
        <w:rPr>
          <w:rFonts w:ascii="Aptos" w:hAnsi="Aptos" w:eastAsia="Aptos" w:cs="Aptos"/>
          <w:b w:val="1"/>
          <w:bCs w:val="1"/>
          <w:noProof w:val="0"/>
          <w:sz w:val="24"/>
          <w:szCs w:val="24"/>
          <w:lang w:val="pt-BR"/>
        </w:rPr>
        <w:t>24% das empresas brasileiras já enfrentaram questionamentos judiciais</w:t>
      </w:r>
      <w:r w:rsidRPr="5122BAB6" w:rsidR="4DECFD68">
        <w:rPr>
          <w:rFonts w:ascii="Aptos" w:hAnsi="Aptos" w:eastAsia="Aptos" w:cs="Aptos"/>
          <w:noProof w:val="0"/>
          <w:sz w:val="24"/>
          <w:szCs w:val="24"/>
          <w:lang w:val="pt-BR"/>
        </w:rPr>
        <w:t xml:space="preserve"> relacionados a contratos autônomos, principalmente por falhas na caracterização da atividade como independente. Esse dado reforça a necessidade de </w:t>
      </w:r>
      <w:r w:rsidRPr="5122BAB6" w:rsidR="4DECFD68">
        <w:rPr>
          <w:rFonts w:ascii="Aptos" w:hAnsi="Aptos" w:eastAsia="Aptos" w:cs="Aptos"/>
          <w:b w:val="1"/>
          <w:bCs w:val="1"/>
          <w:noProof w:val="0"/>
          <w:sz w:val="24"/>
          <w:szCs w:val="24"/>
          <w:lang w:val="pt-BR"/>
        </w:rPr>
        <w:t>controles internos robustos</w:t>
      </w:r>
      <w:r w:rsidRPr="5122BAB6" w:rsidR="4DECFD68">
        <w:rPr>
          <w:rFonts w:ascii="Aptos" w:hAnsi="Aptos" w:eastAsia="Aptos" w:cs="Aptos"/>
          <w:noProof w:val="0"/>
          <w:sz w:val="24"/>
          <w:szCs w:val="24"/>
          <w:lang w:val="pt-BR"/>
        </w:rPr>
        <w:t xml:space="preserve"> e </w:t>
      </w:r>
      <w:r w:rsidRPr="5122BAB6" w:rsidR="4DECFD68">
        <w:rPr>
          <w:rFonts w:ascii="Aptos" w:hAnsi="Aptos" w:eastAsia="Aptos" w:cs="Aptos"/>
          <w:b w:val="1"/>
          <w:bCs w:val="1"/>
          <w:noProof w:val="0"/>
          <w:sz w:val="24"/>
          <w:szCs w:val="24"/>
          <w:lang w:val="pt-BR"/>
        </w:rPr>
        <w:t>acompanhamento jurídico contínuo</w:t>
      </w:r>
      <w:r w:rsidRPr="5122BAB6" w:rsidR="4DECFD68">
        <w:rPr>
          <w:rFonts w:ascii="Aptos" w:hAnsi="Aptos" w:eastAsia="Aptos" w:cs="Aptos"/>
          <w:noProof w:val="0"/>
          <w:sz w:val="24"/>
          <w:szCs w:val="24"/>
          <w:lang w:val="pt-BR"/>
        </w:rPr>
        <w:t xml:space="preserve">. </w:t>
      </w:r>
    </w:p>
    <w:p w:rsidR="6C4E7005" w:rsidP="5122BAB6" w:rsidRDefault="6C4E7005" w14:paraId="370AF668" w14:textId="1B7B04C0">
      <w:pPr>
        <w:spacing w:before="240" w:beforeAutospacing="off" w:after="240" w:afterAutospacing="off"/>
        <w:jc w:val="both"/>
      </w:pPr>
      <w:r w:rsidRPr="5122BAB6" w:rsidR="4DECFD68">
        <w:rPr>
          <w:rFonts w:ascii="Aptos" w:hAnsi="Aptos" w:eastAsia="Aptos" w:cs="Aptos"/>
          <w:noProof w:val="0"/>
          <w:sz w:val="24"/>
          <w:szCs w:val="24"/>
          <w:lang w:val="pt-BR"/>
        </w:rPr>
        <w:t xml:space="preserve">Do ponto de vista prático, gestores devem implementar </w:t>
      </w:r>
      <w:r w:rsidRPr="5122BAB6" w:rsidR="4DECFD68">
        <w:rPr>
          <w:rFonts w:ascii="Aptos" w:hAnsi="Aptos" w:eastAsia="Aptos" w:cs="Aptos"/>
          <w:b w:val="1"/>
          <w:bCs w:val="1"/>
          <w:noProof w:val="0"/>
          <w:sz w:val="24"/>
          <w:szCs w:val="24"/>
          <w:lang w:val="pt-BR"/>
        </w:rPr>
        <w:t>contratos detalhados</w:t>
      </w:r>
      <w:r w:rsidRPr="5122BAB6" w:rsidR="4DECFD68">
        <w:rPr>
          <w:rFonts w:ascii="Aptos" w:hAnsi="Aptos" w:eastAsia="Aptos" w:cs="Aptos"/>
          <w:noProof w:val="0"/>
          <w:sz w:val="24"/>
          <w:szCs w:val="24"/>
          <w:lang w:val="pt-BR"/>
        </w:rPr>
        <w:t xml:space="preserve">, com cláusulas claras sobre a natureza autônoma da atividade, prazo definido e pagamento proporcional. Essa prática reduz riscos, aumenta a transparência e fortalece a </w:t>
      </w:r>
      <w:r w:rsidRPr="5122BAB6" w:rsidR="4DECFD68">
        <w:rPr>
          <w:rFonts w:ascii="Aptos" w:hAnsi="Aptos" w:eastAsia="Aptos" w:cs="Aptos"/>
          <w:b w:val="1"/>
          <w:bCs w:val="1"/>
          <w:noProof w:val="0"/>
          <w:sz w:val="24"/>
          <w:szCs w:val="24"/>
          <w:lang w:val="pt-BR"/>
        </w:rPr>
        <w:t>governança corporativa</w:t>
      </w:r>
      <w:r w:rsidRPr="5122BAB6" w:rsidR="4DECFD68">
        <w:rPr>
          <w:rFonts w:ascii="Aptos" w:hAnsi="Aptos" w:eastAsia="Aptos" w:cs="Aptos"/>
          <w:noProof w:val="0"/>
          <w:sz w:val="24"/>
          <w:szCs w:val="24"/>
          <w:lang w:val="pt-BR"/>
        </w:rPr>
        <w:t>, tornando o contrato autônomo uma ferramenta estratégica quando aplicado com responsabilidade.</w:t>
      </w:r>
    </w:p>
    <w:p w:rsidR="6C4E7005" w:rsidP="43687827" w:rsidRDefault="6C4E7005" w14:paraId="21D8B253" w14:textId="01821C32">
      <w:pPr>
        <w:pStyle w:val="Normal"/>
        <w:jc w:val="both"/>
      </w:pPr>
      <w:r w:rsidRPr="5122BAB6" w:rsidR="2CD7CBF6">
        <w:rPr>
          <w:rFonts w:ascii="Aptos" w:hAnsi="Aptos" w:eastAsia="Aptos" w:cs="Aptos"/>
          <w:noProof w:val="0"/>
          <w:sz w:val="24"/>
          <w:szCs w:val="24"/>
          <w:lang w:val="pt-BR"/>
        </w:rPr>
        <w:t xml:space="preserve">A análise de </w:t>
      </w:r>
      <w:r w:rsidRPr="5122BAB6" w:rsidR="2CD7CBF6">
        <w:rPr>
          <w:rFonts w:ascii="Aptos" w:hAnsi="Aptos" w:eastAsia="Aptos" w:cs="Aptos"/>
          <w:b w:val="1"/>
          <w:bCs w:val="1"/>
          <w:noProof w:val="0"/>
          <w:sz w:val="24"/>
          <w:szCs w:val="24"/>
          <w:lang w:val="pt-BR"/>
        </w:rPr>
        <w:t>retorno sobre investimento (ROI)</w:t>
      </w:r>
      <w:r w:rsidRPr="5122BAB6" w:rsidR="2CD7CBF6">
        <w:rPr>
          <w:rFonts w:ascii="Aptos" w:hAnsi="Aptos" w:eastAsia="Aptos" w:cs="Aptos"/>
          <w:noProof w:val="0"/>
          <w:sz w:val="24"/>
          <w:szCs w:val="24"/>
          <w:lang w:val="pt-BR"/>
        </w:rPr>
        <w:t xml:space="preserve"> é fundamental para avaliar a eficácia dos diferentes modelos contratuais. Estudos da Deloitte (2022) e da McKinsey (2022) demonstram que o contrato autônomo apresenta vantagens significativas em </w:t>
      </w:r>
      <w:r w:rsidRPr="5122BAB6" w:rsidR="2CD7CBF6">
        <w:rPr>
          <w:rFonts w:ascii="Aptos" w:hAnsi="Aptos" w:eastAsia="Aptos" w:cs="Aptos"/>
          <w:b w:val="1"/>
          <w:bCs w:val="1"/>
          <w:noProof w:val="0"/>
          <w:sz w:val="24"/>
          <w:szCs w:val="24"/>
          <w:lang w:val="pt-BR"/>
        </w:rPr>
        <w:t>redução de custos</w:t>
      </w:r>
      <w:r w:rsidRPr="5122BAB6" w:rsidR="2CD7CBF6">
        <w:rPr>
          <w:rFonts w:ascii="Aptos" w:hAnsi="Aptos" w:eastAsia="Aptos" w:cs="Aptos"/>
          <w:noProof w:val="0"/>
          <w:sz w:val="24"/>
          <w:szCs w:val="24"/>
          <w:lang w:val="pt-BR"/>
        </w:rPr>
        <w:t xml:space="preserve"> e </w:t>
      </w:r>
      <w:r w:rsidRPr="5122BAB6" w:rsidR="2CD7CBF6">
        <w:rPr>
          <w:rFonts w:ascii="Aptos" w:hAnsi="Aptos" w:eastAsia="Aptos" w:cs="Aptos"/>
          <w:b w:val="1"/>
          <w:bCs w:val="1"/>
          <w:noProof w:val="0"/>
          <w:sz w:val="24"/>
          <w:szCs w:val="24"/>
          <w:lang w:val="pt-BR"/>
        </w:rPr>
        <w:t>flexibilidade operacional</w:t>
      </w:r>
      <w:r w:rsidRPr="5122BAB6" w:rsidR="2CD7CBF6">
        <w:rPr>
          <w:rFonts w:ascii="Aptos" w:hAnsi="Aptos" w:eastAsia="Aptos" w:cs="Aptos"/>
          <w:noProof w:val="0"/>
          <w:sz w:val="24"/>
          <w:szCs w:val="24"/>
          <w:lang w:val="pt-BR"/>
        </w:rPr>
        <w:t xml:space="preserve">, mas também desafios relacionados à </w:t>
      </w:r>
      <w:r w:rsidRPr="5122BAB6" w:rsidR="2CD7CBF6">
        <w:rPr>
          <w:rFonts w:ascii="Aptos" w:hAnsi="Aptos" w:eastAsia="Aptos" w:cs="Aptos"/>
          <w:b w:val="1"/>
          <w:bCs w:val="1"/>
          <w:noProof w:val="0"/>
          <w:sz w:val="24"/>
          <w:szCs w:val="24"/>
          <w:lang w:val="pt-BR"/>
        </w:rPr>
        <w:t>retenção de talentos</w:t>
      </w:r>
      <w:r w:rsidRPr="5122BAB6" w:rsidR="2CD7CBF6">
        <w:rPr>
          <w:rFonts w:ascii="Aptos" w:hAnsi="Aptos" w:eastAsia="Aptos" w:cs="Aptos"/>
          <w:noProof w:val="0"/>
          <w:sz w:val="24"/>
          <w:szCs w:val="24"/>
          <w:lang w:val="pt-BR"/>
        </w:rPr>
        <w:t xml:space="preserve"> e ao </w:t>
      </w:r>
      <w:r w:rsidRPr="5122BAB6" w:rsidR="2CD7CBF6">
        <w:rPr>
          <w:rFonts w:ascii="Aptos" w:hAnsi="Aptos" w:eastAsia="Aptos" w:cs="Aptos"/>
          <w:b w:val="1"/>
          <w:bCs w:val="1"/>
          <w:noProof w:val="0"/>
          <w:sz w:val="24"/>
          <w:szCs w:val="24"/>
          <w:lang w:val="pt-BR"/>
        </w:rPr>
        <w:t>controle de qualidade</w:t>
      </w:r>
      <w:r w:rsidRPr="5122BAB6" w:rsidR="2CD7CBF6">
        <w:rPr>
          <w:rFonts w:ascii="Aptos" w:hAnsi="Aptos" w:eastAsia="Aptos" w:cs="Aptos"/>
          <w:noProof w:val="0"/>
          <w:sz w:val="24"/>
          <w:szCs w:val="24"/>
          <w:lang w:val="pt-BR"/>
        </w:rPr>
        <w:t>. A Tabela 8.4 sintetiza esse framework comparativo, permitindo que gestores visualizem os principais trade-offs e alinhem suas decisões contratuais aos objetivos estratégicos da empre</w:t>
      </w:r>
    </w:p>
    <w:p w:rsidR="5122BAB6" w:rsidP="5122BAB6" w:rsidRDefault="5122BAB6" w14:paraId="03EA049D" w14:textId="7B7929C4">
      <w:pPr>
        <w:pStyle w:val="Normal"/>
        <w:jc w:val="both"/>
        <w:rPr>
          <w:rFonts w:ascii="Aptos" w:hAnsi="Aptos" w:eastAsia="Aptos" w:cs="Aptos"/>
          <w:noProof w:val="0"/>
          <w:sz w:val="24"/>
          <w:szCs w:val="24"/>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800"/>
        <w:gridCol w:w="1560"/>
        <w:gridCol w:w="1680"/>
        <w:gridCol w:w="1680"/>
        <w:gridCol w:w="1680"/>
        <w:gridCol w:w="1680"/>
      </w:tblGrid>
      <w:tr w:rsidR="5122BAB6" w:rsidTr="5122BAB6" w14:paraId="34ACAD29">
        <w:trPr>
          <w:trHeight w:val="300"/>
        </w:trPr>
        <w:tc>
          <w:tcPr>
            <w:tcW w:w="180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41B13436" w14:textId="0F6261B6">
            <w:pPr>
              <w:pStyle w:val="Normal"/>
              <w:widowControl w:val="0"/>
              <w:spacing w:line="240" w:lineRule="auto"/>
              <w:jc w:val="center"/>
            </w:pPr>
            <w:r w:rsidR="5122BAB6">
              <w:rPr/>
              <w:t>Modelo Contratual</w:t>
            </w:r>
          </w:p>
        </w:tc>
        <w:tc>
          <w:tcPr>
            <w:tcW w:w="156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EB9D222" w14:textId="5888367B">
            <w:pPr>
              <w:pStyle w:val="Normal"/>
              <w:widowControl w:val="0"/>
              <w:spacing w:line="240" w:lineRule="auto"/>
              <w:jc w:val="center"/>
            </w:pPr>
            <w:r w:rsidR="5122BAB6">
              <w:rPr/>
              <w:t>Redução de Custos</w:t>
            </w:r>
          </w:p>
        </w:tc>
        <w:tc>
          <w:tcPr>
            <w:tcW w:w="168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42B8A083" w14:textId="6861F7B7">
            <w:pPr>
              <w:pStyle w:val="Normal"/>
              <w:widowControl w:val="0"/>
              <w:spacing w:line="240" w:lineRule="auto"/>
              <w:jc w:val="center"/>
            </w:pPr>
            <w:r w:rsidR="5122BAB6">
              <w:rPr/>
              <w:t>Flexibilidade Operacional</w:t>
            </w:r>
          </w:p>
        </w:tc>
        <w:tc>
          <w:tcPr>
            <w:tcW w:w="168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3E22B498" w14:textId="12F2CDF6">
            <w:pPr>
              <w:pStyle w:val="Normal"/>
              <w:widowControl w:val="0"/>
              <w:spacing w:line="240" w:lineRule="auto"/>
              <w:jc w:val="center"/>
            </w:pPr>
            <w:r w:rsidR="5122BAB6">
              <w:rPr/>
              <w:t>Retenção de Talentos</w:t>
            </w:r>
          </w:p>
        </w:tc>
        <w:tc>
          <w:tcPr>
            <w:tcW w:w="168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0C15B7F" w14:textId="5B8A3A6F">
            <w:pPr>
              <w:pStyle w:val="Normal"/>
              <w:widowControl w:val="0"/>
              <w:spacing w:line="240" w:lineRule="auto"/>
              <w:jc w:val="center"/>
            </w:pPr>
            <w:r w:rsidR="5122BAB6">
              <w:rPr/>
              <w:t>Controle de Qualidade</w:t>
            </w:r>
          </w:p>
        </w:tc>
        <w:tc>
          <w:tcPr>
            <w:tcW w:w="168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11885635" w14:textId="32E2C3D5">
            <w:pPr>
              <w:pStyle w:val="Normal"/>
              <w:widowControl w:val="0"/>
              <w:spacing w:line="240" w:lineRule="auto"/>
              <w:jc w:val="center"/>
            </w:pPr>
            <w:r w:rsidR="5122BAB6">
              <w:rPr/>
              <w:t>ROI Global</w:t>
            </w:r>
          </w:p>
        </w:tc>
      </w:tr>
      <w:tr w:rsidR="5122BAB6" w:rsidTr="5122BAB6" w14:paraId="210977DD">
        <w:trPr>
          <w:trHeight w:val="300"/>
        </w:trPr>
        <w:tc>
          <w:tcPr>
            <w:tcW w:w="18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E502136" w14:textId="0D0E0AA5">
            <w:pPr>
              <w:pStyle w:val="Normal"/>
              <w:widowControl w:val="0"/>
              <w:spacing w:before="120" w:beforeAutospacing="off" w:after="0" w:afterAutospacing="off" w:line="240" w:lineRule="auto"/>
            </w:pPr>
            <w:r w:rsidR="5122BAB6">
              <w:rPr/>
              <w:t>Autônomo</w:t>
            </w:r>
          </w:p>
        </w:tc>
        <w:tc>
          <w:tcPr>
            <w:tcW w:w="15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FF0F4D2" w14:textId="0EF504FD">
            <w:pPr>
              <w:pStyle w:val="Normal"/>
              <w:widowControl w:val="0"/>
              <w:spacing w:before="120" w:beforeAutospacing="off" w:after="0" w:afterAutospacing="off" w:line="240" w:lineRule="auto"/>
            </w:pPr>
            <w:r w:rsidR="5122BAB6">
              <w:rPr/>
              <w:t>Superior</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843F95A" w14:textId="6ED30B49">
            <w:pPr>
              <w:pStyle w:val="Normal"/>
              <w:widowControl w:val="0"/>
              <w:spacing w:before="120" w:beforeAutospacing="off" w:after="0" w:afterAutospacing="off" w:line="240" w:lineRule="auto"/>
            </w:pPr>
            <w:r w:rsidR="5122BAB6">
              <w:rPr/>
              <w:t>Elevada</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B6B513E" w14:textId="3C566C3E">
            <w:pPr>
              <w:pStyle w:val="Normal"/>
              <w:widowControl w:val="0"/>
              <w:spacing w:before="120" w:beforeAutospacing="off" w:after="0" w:afterAutospacing="off" w:line="240" w:lineRule="auto"/>
            </w:pPr>
            <w:r w:rsidR="5122BAB6">
              <w:rPr/>
              <w:t>Inferior</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EDE8114" w14:textId="427228F7">
            <w:pPr>
              <w:pStyle w:val="Normal"/>
              <w:widowControl w:val="0"/>
              <w:spacing w:before="120" w:beforeAutospacing="off" w:after="0" w:afterAutospacing="off" w:line="240" w:lineRule="auto"/>
            </w:pPr>
            <w:r w:rsidR="5122BAB6">
              <w:rPr/>
              <w:t>Moderado</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5543BD0" w14:textId="01603CC8">
            <w:pPr>
              <w:pStyle w:val="Normal"/>
              <w:widowControl w:val="0"/>
              <w:spacing w:line="240" w:lineRule="auto"/>
            </w:pPr>
            <w:r w:rsidR="5122BAB6">
              <w:rPr/>
              <w:t>Alto no curto prazo</w:t>
            </w:r>
          </w:p>
        </w:tc>
      </w:tr>
      <w:tr w:rsidR="5122BAB6" w:rsidTr="5122BAB6" w14:paraId="43DEB8AD">
        <w:trPr>
          <w:trHeight w:val="300"/>
        </w:trPr>
        <w:tc>
          <w:tcPr>
            <w:tcW w:w="18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F8FC4DD" w14:textId="6A39EF44">
            <w:pPr>
              <w:pStyle w:val="Normal"/>
              <w:widowControl w:val="0"/>
              <w:spacing w:before="120" w:beforeAutospacing="off" w:after="0" w:afterAutospacing="off" w:line="240" w:lineRule="auto"/>
            </w:pPr>
            <w:r w:rsidR="5122BAB6">
              <w:rPr/>
              <w:t>Indeterminado</w:t>
            </w:r>
          </w:p>
        </w:tc>
        <w:tc>
          <w:tcPr>
            <w:tcW w:w="15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854DD87" w14:textId="12552AEC">
            <w:pPr>
              <w:pStyle w:val="Normal"/>
              <w:widowControl w:val="0"/>
              <w:spacing w:before="120" w:beforeAutospacing="off" w:after="0" w:afterAutospacing="off" w:line="240" w:lineRule="auto"/>
            </w:pPr>
            <w:r w:rsidR="5122BAB6">
              <w:rPr/>
              <w:t>Inferior</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5DFF32F" w14:textId="5F290A94">
            <w:pPr>
              <w:pStyle w:val="Normal"/>
              <w:widowControl w:val="0"/>
              <w:spacing w:before="120" w:beforeAutospacing="off" w:after="0" w:afterAutospacing="off" w:line="240" w:lineRule="auto"/>
            </w:pPr>
            <w:r w:rsidR="5122BAB6">
              <w:rPr/>
              <w:t>Baixa</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09D021C" w14:textId="6B46654B">
            <w:pPr>
              <w:pStyle w:val="Normal"/>
              <w:widowControl w:val="0"/>
              <w:spacing w:before="120" w:beforeAutospacing="off" w:after="0" w:afterAutospacing="off" w:line="240" w:lineRule="auto"/>
            </w:pPr>
            <w:r w:rsidR="5122BAB6">
              <w:rPr/>
              <w:t>Superior</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EECCF93" w14:textId="0D6B8132">
            <w:pPr>
              <w:pStyle w:val="Normal"/>
              <w:widowControl w:val="0"/>
              <w:spacing w:before="120" w:beforeAutospacing="off" w:after="0" w:afterAutospacing="off" w:line="240" w:lineRule="auto"/>
            </w:pPr>
            <w:r w:rsidR="5122BAB6">
              <w:rPr/>
              <w:t>Elevada</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D0DBDE9" w14:textId="177EC77A">
            <w:pPr>
              <w:pStyle w:val="Normal"/>
              <w:widowControl w:val="0"/>
              <w:spacing w:line="240" w:lineRule="auto"/>
            </w:pPr>
            <w:r w:rsidR="5122BAB6">
              <w:rPr/>
              <w:t>Sustentável no longo prazo</w:t>
            </w:r>
          </w:p>
        </w:tc>
      </w:tr>
      <w:tr w:rsidR="5122BAB6" w:rsidTr="5122BAB6" w14:paraId="412EE148">
        <w:trPr>
          <w:trHeight w:val="300"/>
        </w:trPr>
        <w:tc>
          <w:tcPr>
            <w:tcW w:w="18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F2BC549" w14:textId="47490A06">
            <w:pPr>
              <w:pStyle w:val="Normal"/>
              <w:widowControl w:val="0"/>
              <w:spacing w:before="120" w:beforeAutospacing="off" w:after="0" w:afterAutospacing="off" w:line="240" w:lineRule="auto"/>
            </w:pPr>
            <w:r w:rsidR="5122BAB6">
              <w:rPr/>
              <w:t>Temporário</w:t>
            </w:r>
          </w:p>
        </w:tc>
        <w:tc>
          <w:tcPr>
            <w:tcW w:w="15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F483BE7" w14:textId="55B3BAC0">
            <w:pPr>
              <w:pStyle w:val="Normal"/>
              <w:widowControl w:val="0"/>
              <w:spacing w:before="120" w:beforeAutospacing="off" w:after="0" w:afterAutospacing="off" w:line="240" w:lineRule="auto"/>
            </w:pPr>
            <w:r w:rsidR="5122BAB6">
              <w:rPr/>
              <w:t>Moderado</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BAC1CD9" w14:textId="7855D844">
            <w:pPr>
              <w:pStyle w:val="Normal"/>
              <w:widowControl w:val="0"/>
              <w:spacing w:before="120" w:beforeAutospacing="off" w:after="0" w:afterAutospacing="off" w:line="240" w:lineRule="auto"/>
            </w:pPr>
            <w:r w:rsidR="5122BAB6">
              <w:rPr/>
              <w:t>Moderada</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B16A73F" w14:textId="00719248">
            <w:pPr>
              <w:pStyle w:val="Normal"/>
              <w:widowControl w:val="0"/>
              <w:spacing w:before="120" w:beforeAutospacing="off" w:after="0" w:afterAutospacing="off" w:line="240" w:lineRule="auto"/>
            </w:pPr>
            <w:r w:rsidR="5122BAB6">
              <w:rPr/>
              <w:t>Baixo</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F005351" w14:textId="22A90E51">
            <w:pPr>
              <w:pStyle w:val="Normal"/>
              <w:widowControl w:val="0"/>
              <w:spacing w:before="120" w:beforeAutospacing="off" w:after="0" w:afterAutospacing="off" w:line="240" w:lineRule="auto"/>
            </w:pPr>
            <w:r w:rsidR="5122BAB6">
              <w:rPr/>
              <w:t>Baixo</w:t>
            </w:r>
          </w:p>
        </w:tc>
        <w:tc>
          <w:tcPr>
            <w:tcW w:w="16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84A287B" w14:textId="6E32B0CF">
            <w:pPr>
              <w:pStyle w:val="Normal"/>
              <w:widowControl w:val="0"/>
              <w:spacing w:line="240" w:lineRule="auto"/>
            </w:pPr>
            <w:r w:rsidR="5122BAB6">
              <w:rPr/>
              <w:t>Médio e volátil</w:t>
            </w:r>
          </w:p>
        </w:tc>
      </w:tr>
      <w:tr w:rsidR="5122BAB6" w:rsidTr="5122BAB6" w14:paraId="5CF5D3BC">
        <w:trPr>
          <w:trHeight w:val="300"/>
        </w:trPr>
        <w:tc>
          <w:tcPr>
            <w:tcW w:w="10080" w:type="dxa"/>
            <w:gridSpan w:val="6"/>
            <w:tcMar/>
          </w:tcPr>
          <w:p w:rsidR="5122BAB6" w:rsidP="5122BAB6" w:rsidRDefault="5122BAB6" w14:paraId="405BA258" w14:textId="4C027962">
            <w:pPr>
              <w:pStyle w:val="Normal"/>
              <w:jc w:val="center"/>
              <w:rPr>
                <w:noProof w:val="0"/>
                <w:sz w:val="18"/>
                <w:szCs w:val="18"/>
                <w:lang w:val="pt-BR"/>
              </w:rPr>
            </w:pPr>
          </w:p>
          <w:p w:rsidR="10891B53" w:rsidP="5122BAB6" w:rsidRDefault="10891B53" w14:paraId="253DC508" w14:textId="66764225">
            <w:pPr>
              <w:pStyle w:val="Normal"/>
              <w:jc w:val="center"/>
              <w:rPr>
                <w:noProof w:val="0"/>
                <w:sz w:val="18"/>
                <w:szCs w:val="18"/>
                <w:lang w:val="pt-BR"/>
              </w:rPr>
            </w:pPr>
            <w:r w:rsidRPr="5122BAB6" w:rsidR="10891B53">
              <w:rPr>
                <w:noProof w:val="0"/>
                <w:sz w:val="18"/>
                <w:szCs w:val="18"/>
                <w:lang w:val="pt-BR"/>
              </w:rPr>
              <w:t xml:space="preserve">Tabela 8.4 – Framework de ROI em contratos autônomos </w:t>
            </w:r>
          </w:p>
          <w:p w:rsidR="10891B53" w:rsidP="5122BAB6" w:rsidRDefault="10891B53" w14:paraId="38F6F029" w14:textId="23CB8223">
            <w:pPr>
              <w:pStyle w:val="Normal"/>
              <w:jc w:val="center"/>
              <w:rPr>
                <w:noProof w:val="0"/>
                <w:sz w:val="18"/>
                <w:szCs w:val="18"/>
                <w:lang w:val="pt-BR"/>
              </w:rPr>
            </w:pPr>
            <w:r w:rsidRPr="5122BAB6" w:rsidR="10891B53">
              <w:rPr>
                <w:noProof w:val="0"/>
                <w:sz w:val="18"/>
                <w:szCs w:val="18"/>
                <w:lang w:val="pt-BR"/>
              </w:rPr>
              <w:t>Fonte: Deloitte (2022), McKinsey (2022)</w:t>
            </w:r>
          </w:p>
        </w:tc>
      </w:tr>
    </w:tbl>
    <w:p w:rsidR="5122BAB6" w:rsidRDefault="5122BAB6" w14:paraId="0246F074" w14:textId="6B2AD69F"/>
    <w:p w:rsidR="6C4E7005" w:rsidP="5122BAB6" w:rsidRDefault="6C4E7005" w14:paraId="40A0A01C" w14:textId="674805A2">
      <w:pPr>
        <w:pStyle w:val="Normal"/>
        <w:ind w:left="0"/>
        <w:jc w:val="both"/>
        <w:rPr>
          <w:noProof w:val="0"/>
          <w:lang w:val="pt-BR"/>
        </w:rPr>
      </w:pPr>
      <w:r w:rsidRPr="5122BAB6" w:rsidR="331E6746">
        <w:rPr>
          <w:rFonts w:ascii="Aptos" w:hAnsi="Aptos" w:eastAsia="Aptos" w:cs="Aptos"/>
          <w:noProof w:val="0"/>
          <w:sz w:val="24"/>
          <w:szCs w:val="24"/>
          <w:lang w:val="pt-BR"/>
        </w:rPr>
        <w:t xml:space="preserve">A Tabela 8.4 demonstra que os </w:t>
      </w:r>
      <w:r w:rsidRPr="5122BAB6" w:rsidR="331E6746">
        <w:rPr>
          <w:rFonts w:ascii="Aptos" w:hAnsi="Aptos" w:eastAsia="Aptos" w:cs="Aptos"/>
          <w:b w:val="1"/>
          <w:bCs w:val="1"/>
          <w:noProof w:val="0"/>
          <w:sz w:val="24"/>
          <w:szCs w:val="24"/>
          <w:lang w:val="pt-BR"/>
        </w:rPr>
        <w:t>contratos autônomos</w:t>
      </w:r>
      <w:r w:rsidRPr="5122BAB6" w:rsidR="331E6746">
        <w:rPr>
          <w:rFonts w:ascii="Aptos" w:hAnsi="Aptos" w:eastAsia="Aptos" w:cs="Aptos"/>
          <w:noProof w:val="0"/>
          <w:sz w:val="24"/>
          <w:szCs w:val="24"/>
          <w:lang w:val="pt-BR"/>
        </w:rPr>
        <w:t xml:space="preserve"> oferecem ROI superior em </w:t>
      </w:r>
      <w:r w:rsidRPr="5122BAB6" w:rsidR="331E6746">
        <w:rPr>
          <w:rFonts w:ascii="Aptos" w:hAnsi="Aptos" w:eastAsia="Aptos" w:cs="Aptos"/>
          <w:b w:val="1"/>
          <w:bCs w:val="1"/>
          <w:noProof w:val="0"/>
          <w:sz w:val="24"/>
          <w:szCs w:val="24"/>
          <w:lang w:val="pt-BR"/>
        </w:rPr>
        <w:t>redução de custos</w:t>
      </w:r>
      <w:r w:rsidRPr="5122BAB6" w:rsidR="331E6746">
        <w:rPr>
          <w:rFonts w:ascii="Aptos" w:hAnsi="Aptos" w:eastAsia="Aptos" w:cs="Aptos"/>
          <w:noProof w:val="0"/>
          <w:sz w:val="24"/>
          <w:szCs w:val="24"/>
          <w:lang w:val="pt-BR"/>
        </w:rPr>
        <w:t xml:space="preserve"> e </w:t>
      </w:r>
      <w:r w:rsidRPr="5122BAB6" w:rsidR="331E6746">
        <w:rPr>
          <w:rFonts w:ascii="Aptos" w:hAnsi="Aptos" w:eastAsia="Aptos" w:cs="Aptos"/>
          <w:b w:val="1"/>
          <w:bCs w:val="1"/>
          <w:noProof w:val="0"/>
          <w:sz w:val="24"/>
          <w:szCs w:val="24"/>
          <w:lang w:val="pt-BR"/>
        </w:rPr>
        <w:t>flexibilidade operacional</w:t>
      </w:r>
      <w:r w:rsidRPr="5122BAB6" w:rsidR="331E6746">
        <w:rPr>
          <w:rFonts w:ascii="Aptos" w:hAnsi="Aptos" w:eastAsia="Aptos" w:cs="Aptos"/>
          <w:noProof w:val="0"/>
          <w:sz w:val="24"/>
          <w:szCs w:val="24"/>
          <w:lang w:val="pt-BR"/>
        </w:rPr>
        <w:t xml:space="preserve">, confirmando sua atratividade em setores que demandam serviços especializados e independência técnica (Deloitte, 2022). No entanto, apresentam ROI inferior em </w:t>
      </w:r>
      <w:r w:rsidRPr="5122BAB6" w:rsidR="331E6746">
        <w:rPr>
          <w:rFonts w:ascii="Aptos" w:hAnsi="Aptos" w:eastAsia="Aptos" w:cs="Aptos"/>
          <w:b w:val="1"/>
          <w:bCs w:val="1"/>
          <w:noProof w:val="0"/>
          <w:sz w:val="24"/>
          <w:szCs w:val="24"/>
          <w:lang w:val="pt-BR"/>
        </w:rPr>
        <w:t>retenção de talentos</w:t>
      </w:r>
      <w:r w:rsidRPr="5122BAB6" w:rsidR="331E6746">
        <w:rPr>
          <w:rFonts w:ascii="Aptos" w:hAnsi="Aptos" w:eastAsia="Aptos" w:cs="Aptos"/>
          <w:noProof w:val="0"/>
          <w:sz w:val="24"/>
          <w:szCs w:val="24"/>
          <w:lang w:val="pt-BR"/>
        </w:rPr>
        <w:t xml:space="preserve"> e </w:t>
      </w:r>
      <w:r w:rsidRPr="5122BAB6" w:rsidR="331E6746">
        <w:rPr>
          <w:rFonts w:ascii="Aptos" w:hAnsi="Aptos" w:eastAsia="Aptos" w:cs="Aptos"/>
          <w:b w:val="1"/>
          <w:bCs w:val="1"/>
          <w:noProof w:val="0"/>
          <w:sz w:val="24"/>
          <w:szCs w:val="24"/>
          <w:lang w:val="pt-BR"/>
        </w:rPr>
        <w:t>controle de qualidade</w:t>
      </w:r>
      <w:r w:rsidRPr="5122BAB6" w:rsidR="331E6746">
        <w:rPr>
          <w:rFonts w:ascii="Aptos" w:hAnsi="Aptos" w:eastAsia="Aptos" w:cs="Aptos"/>
          <w:noProof w:val="0"/>
          <w:sz w:val="24"/>
          <w:szCs w:val="24"/>
          <w:lang w:val="pt-BR"/>
        </w:rPr>
        <w:t>, já que a ausência de vínculo empregatício dificulta o engajamento de profissionais e pode comprometer a padronização dos serviços (McKinsey, 2022).</w:t>
      </w:r>
    </w:p>
    <w:p w:rsidR="6C4E7005" w:rsidP="5122BAB6" w:rsidRDefault="6C4E7005" w14:paraId="3359B275" w14:textId="46077853">
      <w:pPr>
        <w:spacing w:before="240" w:beforeAutospacing="off" w:after="240" w:afterAutospacing="off"/>
        <w:jc w:val="both"/>
      </w:pPr>
      <w:r w:rsidRPr="5122BAB6" w:rsidR="331E6746">
        <w:rPr>
          <w:rFonts w:ascii="Aptos" w:hAnsi="Aptos" w:eastAsia="Aptos" w:cs="Aptos"/>
          <w:noProof w:val="0"/>
          <w:sz w:val="24"/>
          <w:szCs w:val="24"/>
          <w:lang w:val="pt-BR"/>
        </w:rPr>
        <w:t xml:space="preserve">Essa análise quantitativa permite que gestores avaliem os </w:t>
      </w:r>
      <w:r w:rsidRPr="5122BAB6" w:rsidR="331E6746">
        <w:rPr>
          <w:rFonts w:ascii="Aptos" w:hAnsi="Aptos" w:eastAsia="Aptos" w:cs="Aptos"/>
          <w:b w:val="1"/>
          <w:bCs w:val="1"/>
          <w:noProof w:val="0"/>
          <w:sz w:val="24"/>
          <w:szCs w:val="24"/>
          <w:lang w:val="pt-BR"/>
        </w:rPr>
        <w:t>trade-</w:t>
      </w:r>
      <w:r w:rsidRPr="5122BAB6" w:rsidR="331E6746">
        <w:rPr>
          <w:rFonts w:ascii="Aptos" w:hAnsi="Aptos" w:eastAsia="Aptos" w:cs="Aptos"/>
          <w:b w:val="1"/>
          <w:bCs w:val="1"/>
          <w:noProof w:val="0"/>
          <w:sz w:val="24"/>
          <w:szCs w:val="24"/>
          <w:lang w:val="pt-BR"/>
        </w:rPr>
        <w:t>offs</w:t>
      </w:r>
      <w:r w:rsidRPr="5122BAB6" w:rsidR="331E6746">
        <w:rPr>
          <w:rFonts w:ascii="Aptos" w:hAnsi="Aptos" w:eastAsia="Aptos" w:cs="Aptos"/>
          <w:b w:val="1"/>
          <w:bCs w:val="1"/>
          <w:noProof w:val="0"/>
          <w:sz w:val="24"/>
          <w:szCs w:val="24"/>
          <w:lang w:val="pt-BR"/>
        </w:rPr>
        <w:t xml:space="preserve"> de forma estruturada</w:t>
      </w:r>
      <w:r w:rsidRPr="5122BAB6" w:rsidR="331E6746">
        <w:rPr>
          <w:rFonts w:ascii="Aptos" w:hAnsi="Aptos" w:eastAsia="Aptos" w:cs="Aptos"/>
          <w:noProof w:val="0"/>
          <w:sz w:val="24"/>
          <w:szCs w:val="24"/>
          <w:lang w:val="pt-BR"/>
        </w:rPr>
        <w:t>, equilibrando ganhos imediatos com riscos de médio e longo prazo, e alinhando decisões contratuais aos objetivos estratégicos da empresa.</w:t>
      </w:r>
    </w:p>
    <w:p w:rsidR="6C4E7005" w:rsidP="5122BAB6" w:rsidRDefault="6C4E7005" w14:paraId="78FD2C2B" w14:textId="182FECFC">
      <w:pPr>
        <w:pStyle w:val="Heading4"/>
      </w:pPr>
      <w:r w:rsidRPr="5122BAB6" w:rsidR="331E6746">
        <w:rPr>
          <w:noProof w:val="0"/>
          <w:lang w:val="pt-BR"/>
        </w:rPr>
        <w:t>Caso de uso positivo</w:t>
      </w:r>
    </w:p>
    <w:p w:rsidR="6C4E7005" w:rsidP="5122BAB6" w:rsidRDefault="6C4E7005" w14:paraId="0C7256D3" w14:textId="7FDB7A08">
      <w:pPr>
        <w:spacing w:before="240" w:beforeAutospacing="off" w:after="240" w:afterAutospacing="off"/>
        <w:ind w:left="708"/>
        <w:jc w:val="both"/>
      </w:pPr>
      <w:r w:rsidRPr="5122BAB6" w:rsidR="331E6746">
        <w:rPr>
          <w:rFonts w:ascii="Aptos" w:hAnsi="Aptos" w:eastAsia="Aptos" w:cs="Aptos"/>
          <w:noProof w:val="0"/>
          <w:sz w:val="24"/>
          <w:szCs w:val="24"/>
          <w:lang w:val="pt-BR"/>
        </w:rPr>
        <w:t xml:space="preserve">Um estudo de caso apresentado pela Deloitte (2022) mostra que uma </w:t>
      </w:r>
      <w:r w:rsidRPr="5122BAB6" w:rsidR="331E6746">
        <w:rPr>
          <w:rFonts w:ascii="Aptos" w:hAnsi="Aptos" w:eastAsia="Aptos" w:cs="Aptos"/>
          <w:b w:val="1"/>
          <w:bCs w:val="1"/>
          <w:noProof w:val="0"/>
          <w:sz w:val="24"/>
          <w:szCs w:val="24"/>
          <w:lang w:val="pt-BR"/>
        </w:rPr>
        <w:t>empresa de tecnologia</w:t>
      </w:r>
      <w:r w:rsidRPr="5122BAB6" w:rsidR="331E6746">
        <w:rPr>
          <w:rFonts w:ascii="Aptos" w:hAnsi="Aptos" w:eastAsia="Aptos" w:cs="Aptos"/>
          <w:noProof w:val="0"/>
          <w:sz w:val="24"/>
          <w:szCs w:val="24"/>
          <w:lang w:val="pt-BR"/>
        </w:rPr>
        <w:t xml:space="preserve"> contratou profissionais autônomos para desenvolver projetos específicos. O resultado foi uma </w:t>
      </w:r>
      <w:r w:rsidRPr="5122BAB6" w:rsidR="331E6746">
        <w:rPr>
          <w:rFonts w:ascii="Aptos" w:hAnsi="Aptos" w:eastAsia="Aptos" w:cs="Aptos"/>
          <w:b w:val="1"/>
          <w:bCs w:val="1"/>
          <w:noProof w:val="0"/>
          <w:sz w:val="24"/>
          <w:szCs w:val="24"/>
          <w:lang w:val="pt-BR"/>
        </w:rPr>
        <w:t>redução de 20% nos custos trabalhistas</w:t>
      </w:r>
      <w:r w:rsidRPr="5122BAB6" w:rsidR="331E6746">
        <w:rPr>
          <w:rFonts w:ascii="Aptos" w:hAnsi="Aptos" w:eastAsia="Aptos" w:cs="Aptos"/>
          <w:noProof w:val="0"/>
          <w:sz w:val="24"/>
          <w:szCs w:val="24"/>
          <w:lang w:val="pt-BR"/>
        </w:rPr>
        <w:t xml:space="preserve"> e um </w:t>
      </w:r>
      <w:r w:rsidRPr="5122BAB6" w:rsidR="331E6746">
        <w:rPr>
          <w:rFonts w:ascii="Aptos" w:hAnsi="Aptos" w:eastAsia="Aptos" w:cs="Aptos"/>
          <w:b w:val="1"/>
          <w:bCs w:val="1"/>
          <w:noProof w:val="0"/>
          <w:sz w:val="24"/>
          <w:szCs w:val="24"/>
          <w:lang w:val="pt-BR"/>
        </w:rPr>
        <w:t>aumento de 15% na eficiência operacional</w:t>
      </w:r>
      <w:r w:rsidRPr="5122BAB6" w:rsidR="331E6746">
        <w:rPr>
          <w:rFonts w:ascii="Aptos" w:hAnsi="Aptos" w:eastAsia="Aptos" w:cs="Aptos"/>
          <w:noProof w:val="0"/>
          <w:sz w:val="24"/>
          <w:szCs w:val="24"/>
          <w:lang w:val="pt-BR"/>
        </w:rPr>
        <w:t>, graças à flexibilidade e à expertise técnica dos prestadores independentes. Esse exemplo ilustra como contratos autônomos podem gerar ROI positivo em situações específicas, especialmente em setores que demandam inovação e projetos sob demanda.</w:t>
      </w:r>
    </w:p>
    <w:p w:rsidR="6C4E7005" w:rsidP="5122BAB6" w:rsidRDefault="6C4E7005" w14:paraId="02ED6A3A" w14:textId="2BB9A344">
      <w:pPr>
        <w:pStyle w:val="Heading4"/>
      </w:pPr>
      <w:r w:rsidRPr="5122BAB6" w:rsidR="331E6746">
        <w:rPr>
          <w:noProof w:val="0"/>
          <w:lang w:val="pt-BR"/>
        </w:rPr>
        <w:t>Caso de uso negativo</w:t>
      </w:r>
    </w:p>
    <w:p w:rsidR="6C4E7005" w:rsidP="5122BAB6" w:rsidRDefault="6C4E7005" w14:paraId="58112D8F" w14:textId="2F7BB924">
      <w:pPr>
        <w:spacing w:before="240" w:beforeAutospacing="off" w:after="240" w:afterAutospacing="off"/>
        <w:ind w:left="708"/>
        <w:jc w:val="both"/>
      </w:pPr>
      <w:r w:rsidRPr="5122BAB6" w:rsidR="331E6746">
        <w:rPr>
          <w:rFonts w:ascii="Aptos" w:hAnsi="Aptos" w:eastAsia="Aptos" w:cs="Aptos"/>
          <w:noProof w:val="0"/>
          <w:sz w:val="24"/>
          <w:szCs w:val="24"/>
          <w:lang w:val="pt-BR"/>
        </w:rPr>
        <w:t xml:space="preserve">Em contrapartida, a </w:t>
      </w:r>
      <w:r w:rsidRPr="5122BAB6" w:rsidR="331E6746">
        <w:rPr>
          <w:rFonts w:ascii="Aptos" w:hAnsi="Aptos" w:eastAsia="Aptos" w:cs="Aptos"/>
          <w:noProof w:val="0"/>
          <w:sz w:val="24"/>
          <w:szCs w:val="24"/>
          <w:lang w:val="pt-BR"/>
        </w:rPr>
        <w:t>PwC</w:t>
      </w:r>
      <w:r w:rsidRPr="5122BAB6" w:rsidR="331E6746">
        <w:rPr>
          <w:rFonts w:ascii="Aptos" w:hAnsi="Aptos" w:eastAsia="Aptos" w:cs="Aptos"/>
          <w:noProof w:val="0"/>
          <w:sz w:val="24"/>
          <w:szCs w:val="24"/>
          <w:lang w:val="pt-BR"/>
        </w:rPr>
        <w:t xml:space="preserve"> (2023) e a Deloitte (2022) relatam que uma </w:t>
      </w:r>
      <w:r w:rsidRPr="5122BAB6" w:rsidR="331E6746">
        <w:rPr>
          <w:rFonts w:ascii="Aptos" w:hAnsi="Aptos" w:eastAsia="Aptos" w:cs="Aptos"/>
          <w:b w:val="1"/>
          <w:bCs w:val="1"/>
          <w:noProof w:val="0"/>
          <w:sz w:val="24"/>
          <w:szCs w:val="24"/>
          <w:lang w:val="pt-BR"/>
        </w:rPr>
        <w:t>empresa de serviços</w:t>
      </w:r>
      <w:r w:rsidRPr="5122BAB6" w:rsidR="331E6746">
        <w:rPr>
          <w:rFonts w:ascii="Aptos" w:hAnsi="Aptos" w:eastAsia="Aptos" w:cs="Aptos"/>
          <w:noProof w:val="0"/>
          <w:sz w:val="24"/>
          <w:szCs w:val="24"/>
          <w:lang w:val="pt-BR"/>
        </w:rPr>
        <w:t xml:space="preserve"> utilizou contratos autônomos de forma recorrente, descaracterizando a natureza independente da atividade. O resultado foi </w:t>
      </w:r>
      <w:r w:rsidRPr="5122BAB6" w:rsidR="331E6746">
        <w:rPr>
          <w:rFonts w:ascii="Aptos" w:hAnsi="Aptos" w:eastAsia="Aptos" w:cs="Aptos"/>
          <w:b w:val="1"/>
          <w:bCs w:val="1"/>
          <w:noProof w:val="0"/>
          <w:sz w:val="24"/>
          <w:szCs w:val="24"/>
          <w:lang w:val="pt-BR"/>
        </w:rPr>
        <w:t>questionamento judicial</w:t>
      </w:r>
      <w:r w:rsidRPr="5122BAB6" w:rsidR="331E6746">
        <w:rPr>
          <w:rFonts w:ascii="Aptos" w:hAnsi="Aptos" w:eastAsia="Aptos" w:cs="Aptos"/>
          <w:noProof w:val="0"/>
          <w:sz w:val="24"/>
          <w:szCs w:val="24"/>
          <w:lang w:val="pt-BR"/>
        </w:rPr>
        <w:t xml:space="preserve"> e </w:t>
      </w:r>
      <w:r w:rsidRPr="5122BAB6" w:rsidR="331E6746">
        <w:rPr>
          <w:rFonts w:ascii="Aptos" w:hAnsi="Aptos" w:eastAsia="Aptos" w:cs="Aptos"/>
          <w:b w:val="1"/>
          <w:bCs w:val="1"/>
          <w:noProof w:val="0"/>
          <w:sz w:val="24"/>
          <w:szCs w:val="24"/>
          <w:lang w:val="pt-BR"/>
        </w:rPr>
        <w:t>conversão em vínculo empregatício</w:t>
      </w:r>
      <w:r w:rsidRPr="5122BAB6" w:rsidR="331E6746">
        <w:rPr>
          <w:rFonts w:ascii="Aptos" w:hAnsi="Aptos" w:eastAsia="Aptos" w:cs="Aptos"/>
          <w:noProof w:val="0"/>
          <w:sz w:val="24"/>
          <w:szCs w:val="24"/>
          <w:lang w:val="pt-BR"/>
        </w:rPr>
        <w:t xml:space="preserve">, gerando passivos trabalhistas e comprometendo o ROI esperado. Esse caso evidencia os </w:t>
      </w:r>
      <w:r w:rsidRPr="5122BAB6" w:rsidR="331E6746">
        <w:rPr>
          <w:rFonts w:ascii="Aptos" w:hAnsi="Aptos" w:eastAsia="Aptos" w:cs="Aptos"/>
          <w:b w:val="1"/>
          <w:bCs w:val="1"/>
          <w:noProof w:val="0"/>
          <w:sz w:val="24"/>
          <w:szCs w:val="24"/>
          <w:lang w:val="pt-BR"/>
        </w:rPr>
        <w:t>riscos práticos do modelo</w:t>
      </w:r>
      <w:r w:rsidRPr="5122BAB6" w:rsidR="331E6746">
        <w:rPr>
          <w:rFonts w:ascii="Aptos" w:hAnsi="Aptos" w:eastAsia="Aptos" w:cs="Aptos"/>
          <w:noProof w:val="0"/>
          <w:sz w:val="24"/>
          <w:szCs w:val="24"/>
          <w:lang w:val="pt-BR"/>
        </w:rPr>
        <w:t xml:space="preserve"> quando não há </w:t>
      </w:r>
      <w:r w:rsidRPr="5122BAB6" w:rsidR="331E6746">
        <w:rPr>
          <w:rFonts w:ascii="Aptos" w:hAnsi="Aptos" w:eastAsia="Aptos" w:cs="Aptos"/>
          <w:b w:val="1"/>
          <w:bCs w:val="1"/>
          <w:noProof w:val="0"/>
          <w:sz w:val="24"/>
          <w:szCs w:val="24"/>
          <w:lang w:val="pt-BR"/>
        </w:rPr>
        <w:t>compliance</w:t>
      </w:r>
      <w:r w:rsidRPr="5122BAB6" w:rsidR="331E6746">
        <w:rPr>
          <w:rFonts w:ascii="Aptos" w:hAnsi="Aptos" w:eastAsia="Aptos" w:cs="Aptos"/>
          <w:noProof w:val="0"/>
          <w:sz w:val="24"/>
          <w:szCs w:val="24"/>
          <w:lang w:val="pt-BR"/>
        </w:rPr>
        <w:t xml:space="preserve"> e rigor documental, reforçando a necessidade de cláusulas claras e acompanhamento jurídico contínuo.</w:t>
      </w:r>
    </w:p>
    <w:p w:rsidR="6C4E7005" w:rsidP="43687827" w:rsidRDefault="6C4E7005" w14:paraId="10C890A4" w14:textId="6F52AB76">
      <w:pPr>
        <w:pStyle w:val="Normal"/>
        <w:jc w:val="both"/>
      </w:pPr>
      <w:r w:rsidRPr="5122BAB6" w:rsidR="7D8BCC17">
        <w:rPr>
          <w:rFonts w:ascii="Aptos" w:hAnsi="Aptos" w:eastAsia="Aptos" w:cs="Aptos"/>
          <w:noProof w:val="0"/>
          <w:sz w:val="24"/>
          <w:szCs w:val="24"/>
          <w:lang w:val="pt-BR"/>
        </w:rPr>
        <w:t xml:space="preserve">O contrato autônomo, embora seja uma alternativa estratégica para empresas que necessitam de </w:t>
      </w:r>
      <w:r w:rsidRPr="5122BAB6" w:rsidR="7D8BCC17">
        <w:rPr>
          <w:rFonts w:ascii="Aptos" w:hAnsi="Aptos" w:eastAsia="Aptos" w:cs="Aptos"/>
          <w:b w:val="1"/>
          <w:bCs w:val="1"/>
          <w:noProof w:val="0"/>
          <w:sz w:val="24"/>
          <w:szCs w:val="24"/>
          <w:lang w:val="pt-BR"/>
        </w:rPr>
        <w:t>flexibilidade operacional</w:t>
      </w:r>
      <w:r w:rsidRPr="5122BAB6" w:rsidR="7D8BCC17">
        <w:rPr>
          <w:rFonts w:ascii="Aptos" w:hAnsi="Aptos" w:eastAsia="Aptos" w:cs="Aptos"/>
          <w:noProof w:val="0"/>
          <w:sz w:val="24"/>
          <w:szCs w:val="24"/>
          <w:lang w:val="pt-BR"/>
        </w:rPr>
        <w:t xml:space="preserve"> e </w:t>
      </w:r>
      <w:r w:rsidRPr="5122BAB6" w:rsidR="7D8BCC17">
        <w:rPr>
          <w:rFonts w:ascii="Aptos" w:hAnsi="Aptos" w:eastAsia="Aptos" w:cs="Aptos"/>
          <w:b w:val="1"/>
          <w:bCs w:val="1"/>
          <w:noProof w:val="0"/>
          <w:sz w:val="24"/>
          <w:szCs w:val="24"/>
          <w:lang w:val="pt-BR"/>
        </w:rPr>
        <w:t>redução de custos</w:t>
      </w:r>
      <w:r w:rsidRPr="5122BAB6" w:rsidR="7D8BCC17">
        <w:rPr>
          <w:rFonts w:ascii="Aptos" w:hAnsi="Aptos" w:eastAsia="Aptos" w:cs="Aptos"/>
          <w:noProof w:val="0"/>
          <w:sz w:val="24"/>
          <w:szCs w:val="24"/>
          <w:lang w:val="pt-BR"/>
        </w:rPr>
        <w:t xml:space="preserve">, exige acompanhamento rigoroso para evitar riscos jurídicos. Estudos da Deloitte (2022) e da </w:t>
      </w:r>
      <w:r w:rsidRPr="5122BAB6" w:rsidR="7D8BCC17">
        <w:rPr>
          <w:rFonts w:ascii="Aptos" w:hAnsi="Aptos" w:eastAsia="Aptos" w:cs="Aptos"/>
          <w:noProof w:val="0"/>
          <w:sz w:val="24"/>
          <w:szCs w:val="24"/>
          <w:lang w:val="pt-BR"/>
        </w:rPr>
        <w:t>PwC</w:t>
      </w:r>
      <w:r w:rsidRPr="5122BAB6" w:rsidR="7D8BCC17">
        <w:rPr>
          <w:rFonts w:ascii="Aptos" w:hAnsi="Aptos" w:eastAsia="Aptos" w:cs="Aptos"/>
          <w:noProof w:val="0"/>
          <w:sz w:val="24"/>
          <w:szCs w:val="24"/>
          <w:lang w:val="pt-BR"/>
        </w:rPr>
        <w:t xml:space="preserve"> (2023) destacam que indicadores como </w:t>
      </w:r>
      <w:r w:rsidRPr="5122BAB6" w:rsidR="7D8BCC17">
        <w:rPr>
          <w:rFonts w:ascii="Aptos" w:hAnsi="Aptos" w:eastAsia="Aptos" w:cs="Aptos"/>
          <w:b w:val="1"/>
          <w:bCs w:val="1"/>
          <w:noProof w:val="0"/>
          <w:sz w:val="24"/>
          <w:szCs w:val="24"/>
          <w:lang w:val="pt-BR"/>
        </w:rPr>
        <w:t>custos</w:t>
      </w:r>
      <w:r w:rsidRPr="5122BAB6" w:rsidR="7D8BCC17">
        <w:rPr>
          <w:rFonts w:ascii="Aptos" w:hAnsi="Aptos" w:eastAsia="Aptos" w:cs="Aptos"/>
          <w:noProof w:val="0"/>
          <w:sz w:val="24"/>
          <w:szCs w:val="24"/>
          <w:lang w:val="pt-BR"/>
        </w:rPr>
        <w:t xml:space="preserve">, </w:t>
      </w:r>
      <w:r w:rsidRPr="5122BAB6" w:rsidR="7D8BCC17">
        <w:rPr>
          <w:rFonts w:ascii="Aptos" w:hAnsi="Aptos" w:eastAsia="Aptos" w:cs="Aptos"/>
          <w:b w:val="1"/>
          <w:bCs w:val="1"/>
          <w:noProof w:val="0"/>
          <w:sz w:val="24"/>
          <w:szCs w:val="24"/>
          <w:lang w:val="pt-BR"/>
        </w:rPr>
        <w:t>retenção de talentos</w:t>
      </w:r>
      <w:r w:rsidRPr="5122BAB6" w:rsidR="7D8BCC17">
        <w:rPr>
          <w:rFonts w:ascii="Aptos" w:hAnsi="Aptos" w:eastAsia="Aptos" w:cs="Aptos"/>
          <w:noProof w:val="0"/>
          <w:sz w:val="24"/>
          <w:szCs w:val="24"/>
          <w:lang w:val="pt-BR"/>
        </w:rPr>
        <w:t xml:space="preserve"> e </w:t>
      </w:r>
      <w:r w:rsidRPr="5122BAB6" w:rsidR="7D8BCC17">
        <w:rPr>
          <w:rFonts w:ascii="Aptos" w:hAnsi="Aptos" w:eastAsia="Aptos" w:cs="Aptos"/>
          <w:b w:val="1"/>
          <w:bCs w:val="1"/>
          <w:noProof w:val="0"/>
          <w:sz w:val="24"/>
          <w:szCs w:val="24"/>
          <w:lang w:val="pt-BR"/>
        </w:rPr>
        <w:t>riscos regulatórios</w:t>
      </w:r>
      <w:r w:rsidRPr="5122BAB6" w:rsidR="7D8BCC17">
        <w:rPr>
          <w:rFonts w:ascii="Aptos" w:hAnsi="Aptos" w:eastAsia="Aptos" w:cs="Aptos"/>
          <w:noProof w:val="0"/>
          <w:sz w:val="24"/>
          <w:szCs w:val="24"/>
          <w:lang w:val="pt-BR"/>
        </w:rPr>
        <w:t xml:space="preserve"> são fundamentais para avaliar a eficácia desse modelo. A Figura 8.5 apresenta um </w:t>
      </w:r>
      <w:r w:rsidRPr="5122BAB6" w:rsidR="7D8BCC17">
        <w:rPr>
          <w:rFonts w:ascii="Aptos" w:hAnsi="Aptos" w:eastAsia="Aptos" w:cs="Aptos"/>
          <w:b w:val="1"/>
          <w:bCs w:val="1"/>
          <w:noProof w:val="0"/>
          <w:sz w:val="24"/>
          <w:szCs w:val="24"/>
          <w:lang w:val="pt-BR"/>
        </w:rPr>
        <w:t>dashboard executivo</w:t>
      </w:r>
      <w:r w:rsidRPr="5122BAB6" w:rsidR="7D8BCC17">
        <w:rPr>
          <w:rFonts w:ascii="Aptos" w:hAnsi="Aptos" w:eastAsia="Aptos" w:cs="Aptos"/>
          <w:noProof w:val="0"/>
          <w:sz w:val="24"/>
          <w:szCs w:val="24"/>
          <w:lang w:val="pt-BR"/>
        </w:rPr>
        <w:t xml:space="preserve"> que sintetiza esses elementos, permitindo que gestores visualizem de forma integrada os principais pontos de atenção.</w:t>
      </w:r>
    </w:p>
    <w:p w:rsidR="725C5050" w:rsidP="5122BAB6" w:rsidRDefault="725C5050" w14:paraId="13C8CF2F" w14:textId="56E52E48">
      <w:pPr>
        <w:pStyle w:val="Normal"/>
        <w:jc w:val="both"/>
        <w:rPr>
          <w:rFonts w:ascii="Aptos" w:hAnsi="Aptos" w:eastAsia="Aptos" w:cs="Aptos"/>
          <w:noProof w:val="0"/>
          <w:sz w:val="24"/>
          <w:szCs w:val="24"/>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085"/>
        <w:gridCol w:w="2880"/>
        <w:gridCol w:w="5115"/>
      </w:tblGrid>
      <w:tr w:rsidR="5122BAB6" w:rsidTr="5122BAB6" w14:paraId="49A6CD35">
        <w:trPr>
          <w:trHeight w:val="300"/>
        </w:trPr>
        <w:tc>
          <w:tcPr>
            <w:tcW w:w="208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8546E33" w14:textId="3CB617EE">
            <w:pPr>
              <w:pStyle w:val="Normal"/>
            </w:pPr>
            <w:r w:rsidR="5122BAB6">
              <w:rPr/>
              <w:t>Indicador</w:t>
            </w:r>
          </w:p>
        </w:tc>
        <w:tc>
          <w:tcPr>
            <w:tcW w:w="28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FF0EBE1" w14:textId="6E3FB4F9">
            <w:pPr>
              <w:pStyle w:val="Normal"/>
            </w:pPr>
            <w:r w:rsidR="5122BAB6">
              <w:rPr/>
              <w:t>Resultado</w:t>
            </w:r>
          </w:p>
        </w:tc>
        <w:tc>
          <w:tcPr>
            <w:tcW w:w="511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463BAE7" w14:textId="17B41D0A">
            <w:pPr>
              <w:pStyle w:val="Normal"/>
            </w:pPr>
            <w:r w:rsidR="5122BAB6">
              <w:rPr/>
              <w:t>Interpretação</w:t>
            </w:r>
          </w:p>
        </w:tc>
      </w:tr>
      <w:tr w:rsidR="5122BAB6" w:rsidTr="5122BAB6" w14:paraId="0769623D">
        <w:trPr>
          <w:trHeight w:val="300"/>
        </w:trPr>
        <w:tc>
          <w:tcPr>
            <w:tcW w:w="208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AFB5DE7" w14:textId="6F52085C">
            <w:pPr>
              <w:pStyle w:val="Normal"/>
            </w:pPr>
            <w:r w:rsidR="5122BAB6">
              <w:rPr/>
              <w:t xml:space="preserve">💰 </w:t>
            </w:r>
            <w:r w:rsidR="5122BAB6">
              <w:rPr/>
              <w:t>Custos Totais</w:t>
            </w:r>
          </w:p>
        </w:tc>
        <w:tc>
          <w:tcPr>
            <w:tcW w:w="28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BC8EC67" w14:textId="1DF829A2">
            <w:pPr>
              <w:pStyle w:val="Normal"/>
            </w:pPr>
            <w:r w:rsidR="5122BAB6">
              <w:rPr/>
              <w:t>Redução de 20%</w:t>
            </w:r>
          </w:p>
        </w:tc>
        <w:tc>
          <w:tcPr>
            <w:tcW w:w="511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A69720D" w14:textId="3616F2B9">
            <w:pPr>
              <w:pStyle w:val="Normal"/>
            </w:pPr>
            <w:r w:rsidR="5122BAB6">
              <w:rPr/>
              <w:t>Contratos autônomos oferecem economia significativa em curto prazo (Deloitte, 2022).</w:t>
            </w:r>
          </w:p>
        </w:tc>
      </w:tr>
      <w:tr w:rsidR="5122BAB6" w:rsidTr="5122BAB6" w14:paraId="66B83251">
        <w:trPr>
          <w:trHeight w:val="300"/>
        </w:trPr>
        <w:tc>
          <w:tcPr>
            <w:tcW w:w="208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1F967A0" w14:textId="39C14AB0">
            <w:pPr>
              <w:pStyle w:val="Normal"/>
            </w:pPr>
            <w:r w:rsidR="5122BAB6">
              <w:rPr/>
              <w:t xml:space="preserve">👥 </w:t>
            </w:r>
            <w:r w:rsidR="5122BAB6">
              <w:rPr/>
              <w:t>Retenção</w:t>
            </w:r>
          </w:p>
        </w:tc>
        <w:tc>
          <w:tcPr>
            <w:tcW w:w="28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668FC75" w14:textId="53BAE213">
            <w:pPr>
              <w:pStyle w:val="Normal"/>
            </w:pPr>
            <w:r w:rsidR="5122BAB6">
              <w:rPr/>
              <w:t>Baixa (rotatividade +12%)</w:t>
            </w:r>
          </w:p>
        </w:tc>
        <w:tc>
          <w:tcPr>
            <w:tcW w:w="511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636021B" w14:textId="577B8211">
            <w:pPr>
              <w:pStyle w:val="Normal"/>
            </w:pPr>
            <w:r w:rsidR="5122BAB6">
              <w:rPr/>
              <w:t>Dificuldade em manter talentos devido à natureza independente do vínculo (</w:t>
            </w:r>
            <w:r w:rsidR="5122BAB6">
              <w:rPr/>
              <w:t>PwC</w:t>
            </w:r>
            <w:r w:rsidR="5122BAB6">
              <w:rPr/>
              <w:t>, 2023).</w:t>
            </w:r>
          </w:p>
        </w:tc>
      </w:tr>
      <w:tr w:rsidR="5122BAB6" w:rsidTr="5122BAB6" w14:paraId="54BC836B">
        <w:trPr>
          <w:trHeight w:val="300"/>
        </w:trPr>
        <w:tc>
          <w:tcPr>
            <w:tcW w:w="208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E973E12" w14:textId="49A01267">
            <w:pPr>
              <w:pStyle w:val="Normal"/>
            </w:pPr>
            <w:r w:rsidR="5122BAB6">
              <w:rPr/>
              <w:t xml:space="preserve">⚠️ </w:t>
            </w:r>
            <w:r w:rsidR="5122BAB6">
              <w:rPr/>
              <w:t>Riscos</w:t>
            </w:r>
          </w:p>
        </w:tc>
        <w:tc>
          <w:tcPr>
            <w:tcW w:w="288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8BC6039" w14:textId="5618B130">
            <w:pPr>
              <w:pStyle w:val="Normal"/>
            </w:pPr>
            <w:r w:rsidR="5122BAB6">
              <w:rPr/>
              <w:t>Moderado/Alto</w:t>
            </w:r>
          </w:p>
        </w:tc>
        <w:tc>
          <w:tcPr>
            <w:tcW w:w="511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8210BD1" w14:textId="42F0133D">
            <w:pPr>
              <w:pStyle w:val="Normal"/>
            </w:pPr>
            <w:r w:rsidR="5122BAB6">
              <w:rPr/>
              <w:t>Possibilidade de descaracterização e conversão em vínculo empregatício (TST, Súmula 378).</w:t>
            </w:r>
          </w:p>
        </w:tc>
      </w:tr>
      <w:tr w:rsidR="5122BAB6" w:rsidTr="5122BAB6" w14:paraId="5F766ADB">
        <w:trPr>
          <w:trHeight w:val="300"/>
        </w:trPr>
        <w:tc>
          <w:tcPr>
            <w:tcW w:w="10080" w:type="dxa"/>
            <w:gridSpan w:val="3"/>
            <w:tcMar/>
          </w:tcPr>
          <w:p w:rsidR="5122BAB6" w:rsidP="5122BAB6" w:rsidRDefault="5122BAB6" w14:paraId="341E01EE" w14:textId="23179438">
            <w:pPr>
              <w:pStyle w:val="Normal"/>
              <w:jc w:val="center"/>
              <w:rPr>
                <w:noProof w:val="0"/>
                <w:sz w:val="18"/>
                <w:szCs w:val="18"/>
                <w:lang w:val="pt-BR"/>
              </w:rPr>
            </w:pPr>
          </w:p>
          <w:p w:rsidR="7D8BCC17" w:rsidP="5122BAB6" w:rsidRDefault="7D8BCC17" w14:paraId="5A02CE9A" w14:textId="2A2D8BAE">
            <w:pPr>
              <w:pStyle w:val="Normal"/>
              <w:jc w:val="center"/>
              <w:rPr>
                <w:noProof w:val="0"/>
                <w:sz w:val="18"/>
                <w:szCs w:val="18"/>
                <w:lang w:val="pt-BR"/>
              </w:rPr>
            </w:pPr>
            <w:r w:rsidRPr="5122BAB6" w:rsidR="7D8BCC17">
              <w:rPr>
                <w:noProof w:val="0"/>
                <w:sz w:val="18"/>
                <w:szCs w:val="18"/>
                <w:lang w:val="pt-BR"/>
              </w:rPr>
              <w:t xml:space="preserve">Figura 8.5 – Dashboard executivo de contratos autônomos </w:t>
            </w:r>
          </w:p>
          <w:p w:rsidR="7D8BCC17" w:rsidP="5122BAB6" w:rsidRDefault="7D8BCC17" w14:paraId="1679FE06" w14:textId="14DCC12E">
            <w:pPr>
              <w:pStyle w:val="Normal"/>
              <w:jc w:val="center"/>
              <w:rPr>
                <w:noProof w:val="0"/>
                <w:sz w:val="18"/>
                <w:szCs w:val="18"/>
                <w:lang w:val="pt-BR"/>
              </w:rPr>
            </w:pPr>
            <w:r w:rsidRPr="5122BAB6" w:rsidR="7D8BCC17">
              <w:rPr>
                <w:noProof w:val="0"/>
                <w:sz w:val="18"/>
                <w:szCs w:val="18"/>
                <w:lang w:val="pt-BR"/>
              </w:rPr>
              <w:t xml:space="preserve">Fonte: Deloitte (2022), </w:t>
            </w:r>
            <w:r w:rsidRPr="5122BAB6" w:rsidR="7D8BCC17">
              <w:rPr>
                <w:noProof w:val="0"/>
                <w:sz w:val="18"/>
                <w:szCs w:val="18"/>
                <w:lang w:val="pt-BR"/>
              </w:rPr>
              <w:t>PwC</w:t>
            </w:r>
            <w:r w:rsidRPr="5122BAB6" w:rsidR="7D8BCC17">
              <w:rPr>
                <w:noProof w:val="0"/>
                <w:sz w:val="18"/>
                <w:szCs w:val="18"/>
                <w:lang w:val="pt-BR"/>
              </w:rPr>
              <w:t xml:space="preserve"> (2023)</w:t>
            </w:r>
          </w:p>
        </w:tc>
      </w:tr>
    </w:tbl>
    <w:p w:rsidR="725C5050" w:rsidP="5122BAB6" w:rsidRDefault="725C5050" w14:paraId="492FE5D1" w14:textId="31C12D12">
      <w:pPr>
        <w:spacing w:before="240" w:beforeAutospacing="off" w:after="240" w:afterAutospacing="off"/>
        <w:jc w:val="both"/>
      </w:pPr>
      <w:r w:rsidRPr="5122BAB6" w:rsidR="4164A591">
        <w:rPr>
          <w:rFonts w:ascii="Aptos" w:hAnsi="Aptos" w:eastAsia="Aptos" w:cs="Aptos"/>
          <w:noProof w:val="0"/>
          <w:sz w:val="24"/>
          <w:szCs w:val="24"/>
          <w:lang w:val="pt-BR"/>
        </w:rPr>
        <w:t xml:space="preserve">O dashboard da Figura 8.5 evidencia que os contratos autônomos oferecem </w:t>
      </w:r>
      <w:r w:rsidRPr="5122BAB6" w:rsidR="4164A591">
        <w:rPr>
          <w:rFonts w:ascii="Aptos" w:hAnsi="Aptos" w:eastAsia="Aptos" w:cs="Aptos"/>
          <w:b w:val="1"/>
          <w:bCs w:val="1"/>
          <w:noProof w:val="0"/>
          <w:sz w:val="24"/>
          <w:szCs w:val="24"/>
          <w:lang w:val="pt-BR"/>
        </w:rPr>
        <w:t>maior redução de custos</w:t>
      </w:r>
      <w:r w:rsidRPr="5122BAB6" w:rsidR="4164A591">
        <w:rPr>
          <w:rFonts w:ascii="Aptos" w:hAnsi="Aptos" w:eastAsia="Aptos" w:cs="Aptos"/>
          <w:noProof w:val="0"/>
          <w:sz w:val="24"/>
          <w:szCs w:val="24"/>
          <w:lang w:val="pt-BR"/>
        </w:rPr>
        <w:t xml:space="preserve">, confirmando sua atratividade para empresas que buscam eficiência financeira em projetos específicos (Deloitte, 2022). Contudo, os indicadores também revelam </w:t>
      </w:r>
      <w:r w:rsidRPr="5122BAB6" w:rsidR="4164A591">
        <w:rPr>
          <w:rFonts w:ascii="Aptos" w:hAnsi="Aptos" w:eastAsia="Aptos" w:cs="Aptos"/>
          <w:b w:val="1"/>
          <w:bCs w:val="1"/>
          <w:noProof w:val="0"/>
          <w:sz w:val="24"/>
          <w:szCs w:val="24"/>
          <w:lang w:val="pt-BR"/>
        </w:rPr>
        <w:t>baixa retenção de talentos</w:t>
      </w:r>
      <w:r w:rsidRPr="5122BAB6" w:rsidR="4164A591">
        <w:rPr>
          <w:rFonts w:ascii="Aptos" w:hAnsi="Aptos" w:eastAsia="Aptos" w:cs="Aptos"/>
          <w:noProof w:val="0"/>
          <w:sz w:val="24"/>
          <w:szCs w:val="24"/>
          <w:lang w:val="pt-BR"/>
        </w:rPr>
        <w:t>, já que a ausência de vínculo empregatício dificulta o engajamento e a fidelização de profissionais, aumentando a rotatividade (PwC, 2023).</w:t>
      </w:r>
    </w:p>
    <w:p w:rsidR="725C5050" w:rsidP="5122BAB6" w:rsidRDefault="725C5050" w14:paraId="411304D4" w14:textId="2D655C9F">
      <w:pPr>
        <w:spacing w:before="240" w:beforeAutospacing="off" w:after="240" w:afterAutospacing="off"/>
        <w:jc w:val="both"/>
      </w:pPr>
      <w:r w:rsidRPr="5122BAB6" w:rsidR="4164A591">
        <w:rPr>
          <w:rFonts w:ascii="Aptos" w:hAnsi="Aptos" w:eastAsia="Aptos" w:cs="Aptos"/>
          <w:noProof w:val="0"/>
          <w:sz w:val="24"/>
          <w:szCs w:val="24"/>
          <w:lang w:val="pt-BR"/>
        </w:rPr>
        <w:t xml:space="preserve">No campo dos </w:t>
      </w:r>
      <w:r w:rsidRPr="5122BAB6" w:rsidR="4164A591">
        <w:rPr>
          <w:rFonts w:ascii="Aptos" w:hAnsi="Aptos" w:eastAsia="Aptos" w:cs="Aptos"/>
          <w:b w:val="1"/>
          <w:bCs w:val="1"/>
          <w:noProof w:val="0"/>
          <w:sz w:val="24"/>
          <w:szCs w:val="24"/>
          <w:lang w:val="pt-BR"/>
        </w:rPr>
        <w:t>riscos</w:t>
      </w:r>
      <w:r w:rsidRPr="5122BAB6" w:rsidR="4164A591">
        <w:rPr>
          <w:rFonts w:ascii="Aptos" w:hAnsi="Aptos" w:eastAsia="Aptos" w:cs="Aptos"/>
          <w:noProof w:val="0"/>
          <w:sz w:val="24"/>
          <w:szCs w:val="24"/>
          <w:lang w:val="pt-BR"/>
        </w:rPr>
        <w:t xml:space="preserve">, o nível moderado a alto reflete a possibilidade de </w:t>
      </w:r>
      <w:r w:rsidRPr="5122BAB6" w:rsidR="4164A591">
        <w:rPr>
          <w:rFonts w:ascii="Aptos" w:hAnsi="Aptos" w:eastAsia="Aptos" w:cs="Aptos"/>
          <w:b w:val="1"/>
          <w:bCs w:val="1"/>
          <w:noProof w:val="0"/>
          <w:sz w:val="24"/>
          <w:szCs w:val="24"/>
          <w:lang w:val="pt-BR"/>
        </w:rPr>
        <w:t>descaracterização do contrato autônomo como vínculo empregatício</w:t>
      </w:r>
      <w:r w:rsidRPr="5122BAB6" w:rsidR="4164A591">
        <w:rPr>
          <w:rFonts w:ascii="Aptos" w:hAnsi="Aptos" w:eastAsia="Aptos" w:cs="Aptos"/>
          <w:noProof w:val="0"/>
          <w:sz w:val="24"/>
          <w:szCs w:val="24"/>
          <w:lang w:val="pt-BR"/>
        </w:rPr>
        <w:t xml:space="preserve">, especialmente quando há indícios de </w:t>
      </w:r>
      <w:r w:rsidRPr="5122BAB6" w:rsidR="4164A591">
        <w:rPr>
          <w:rFonts w:ascii="Aptos" w:hAnsi="Aptos" w:eastAsia="Aptos" w:cs="Aptos"/>
          <w:b w:val="1"/>
          <w:bCs w:val="1"/>
          <w:noProof w:val="0"/>
          <w:sz w:val="24"/>
          <w:szCs w:val="24"/>
          <w:lang w:val="pt-BR"/>
        </w:rPr>
        <w:t>subordinação</w:t>
      </w:r>
      <w:r w:rsidRPr="5122BAB6" w:rsidR="4164A591">
        <w:rPr>
          <w:rFonts w:ascii="Aptos" w:hAnsi="Aptos" w:eastAsia="Aptos" w:cs="Aptos"/>
          <w:noProof w:val="0"/>
          <w:sz w:val="24"/>
          <w:szCs w:val="24"/>
          <w:lang w:val="pt-BR"/>
        </w:rPr>
        <w:t xml:space="preserve"> ou </w:t>
      </w:r>
      <w:r w:rsidRPr="5122BAB6" w:rsidR="4164A591">
        <w:rPr>
          <w:rFonts w:ascii="Aptos" w:hAnsi="Aptos" w:eastAsia="Aptos" w:cs="Aptos"/>
          <w:b w:val="1"/>
          <w:bCs w:val="1"/>
          <w:noProof w:val="0"/>
          <w:sz w:val="24"/>
          <w:szCs w:val="24"/>
          <w:lang w:val="pt-BR"/>
        </w:rPr>
        <w:t>habitualidade</w:t>
      </w:r>
      <w:r w:rsidRPr="5122BAB6" w:rsidR="4164A591">
        <w:rPr>
          <w:rFonts w:ascii="Aptos" w:hAnsi="Aptos" w:eastAsia="Aptos" w:cs="Aptos"/>
          <w:noProof w:val="0"/>
          <w:sz w:val="24"/>
          <w:szCs w:val="24"/>
          <w:lang w:val="pt-BR"/>
        </w:rPr>
        <w:t xml:space="preserve">. Essa dicotomia reforça a necessidade de </w:t>
      </w:r>
      <w:r w:rsidRPr="5122BAB6" w:rsidR="4164A591">
        <w:rPr>
          <w:rFonts w:ascii="Aptos" w:hAnsi="Aptos" w:eastAsia="Aptos" w:cs="Aptos"/>
          <w:b w:val="1"/>
          <w:bCs w:val="1"/>
          <w:noProof w:val="0"/>
          <w:sz w:val="24"/>
          <w:szCs w:val="24"/>
          <w:lang w:val="pt-BR"/>
        </w:rPr>
        <w:t>planejamento estratégico</w:t>
      </w:r>
      <w:r w:rsidRPr="5122BAB6" w:rsidR="4164A591">
        <w:rPr>
          <w:rFonts w:ascii="Aptos" w:hAnsi="Aptos" w:eastAsia="Aptos" w:cs="Aptos"/>
          <w:noProof w:val="0"/>
          <w:sz w:val="24"/>
          <w:szCs w:val="24"/>
          <w:lang w:val="pt-BR"/>
        </w:rPr>
        <w:t xml:space="preserve"> e utilização do modelo apenas em situações específicas, com suporte jurídico adequado.</w:t>
      </w:r>
    </w:p>
    <w:p w:rsidR="725C5050" w:rsidP="5122BAB6" w:rsidRDefault="725C5050" w14:paraId="4A0FCD7A" w14:textId="4114B721">
      <w:pPr>
        <w:pStyle w:val="Normal"/>
        <w:jc w:val="both"/>
      </w:pPr>
      <w:r w:rsidRPr="5122BAB6" w:rsidR="4164A591">
        <w:rPr>
          <w:rFonts w:ascii="Aptos" w:hAnsi="Aptos" w:eastAsia="Aptos" w:cs="Aptos"/>
          <w:noProof w:val="0"/>
          <w:sz w:val="24"/>
          <w:szCs w:val="24"/>
          <w:lang w:val="pt-BR"/>
        </w:rPr>
        <w:t xml:space="preserve">Do ponto de vista regulatório, a jurisprudência do </w:t>
      </w:r>
      <w:r w:rsidRPr="5122BAB6" w:rsidR="4164A591">
        <w:rPr>
          <w:rFonts w:ascii="Aptos" w:hAnsi="Aptos" w:eastAsia="Aptos" w:cs="Aptos"/>
          <w:b w:val="1"/>
          <w:bCs w:val="1"/>
          <w:noProof w:val="0"/>
          <w:sz w:val="24"/>
          <w:szCs w:val="24"/>
          <w:lang w:val="pt-BR"/>
        </w:rPr>
        <w:t>Tribunal Superior do Trabalho (TST)</w:t>
      </w:r>
      <w:r w:rsidRPr="5122BAB6" w:rsidR="4164A591">
        <w:rPr>
          <w:rFonts w:ascii="Aptos" w:hAnsi="Aptos" w:eastAsia="Aptos" w:cs="Aptos"/>
          <w:noProof w:val="0"/>
          <w:sz w:val="24"/>
          <w:szCs w:val="24"/>
          <w:lang w:val="pt-BR"/>
        </w:rPr>
        <w:t xml:space="preserve"> estabelece que contratos autônomos só são válidos quando respeitam os requisitos de </w:t>
      </w:r>
      <w:r w:rsidRPr="5122BAB6" w:rsidR="4164A591">
        <w:rPr>
          <w:rFonts w:ascii="Aptos" w:hAnsi="Aptos" w:eastAsia="Aptos" w:cs="Aptos"/>
          <w:b w:val="1"/>
          <w:bCs w:val="1"/>
          <w:noProof w:val="0"/>
          <w:sz w:val="24"/>
          <w:szCs w:val="24"/>
          <w:lang w:val="pt-BR"/>
        </w:rPr>
        <w:t>independência</w:t>
      </w:r>
      <w:r w:rsidRPr="5122BAB6" w:rsidR="4164A591">
        <w:rPr>
          <w:rFonts w:ascii="Aptos" w:hAnsi="Aptos" w:eastAsia="Aptos" w:cs="Aptos"/>
          <w:noProof w:val="0"/>
          <w:sz w:val="24"/>
          <w:szCs w:val="24"/>
          <w:lang w:val="pt-BR"/>
        </w:rPr>
        <w:t xml:space="preserve"> e </w:t>
      </w:r>
      <w:r w:rsidRPr="5122BAB6" w:rsidR="4164A591">
        <w:rPr>
          <w:rFonts w:ascii="Aptos" w:hAnsi="Aptos" w:eastAsia="Aptos" w:cs="Aptos"/>
          <w:b w:val="1"/>
          <w:bCs w:val="1"/>
          <w:noProof w:val="0"/>
          <w:sz w:val="24"/>
          <w:szCs w:val="24"/>
          <w:lang w:val="pt-BR"/>
        </w:rPr>
        <w:t>ausência de subordinação</w:t>
      </w:r>
      <w:r w:rsidRPr="5122BAB6" w:rsidR="4164A591">
        <w:rPr>
          <w:rFonts w:ascii="Aptos" w:hAnsi="Aptos" w:eastAsia="Aptos" w:cs="Aptos"/>
          <w:noProof w:val="0"/>
          <w:sz w:val="24"/>
          <w:szCs w:val="24"/>
          <w:lang w:val="pt-BR"/>
        </w:rPr>
        <w:t xml:space="preserve">. Caso contrário, podem ser convertidos em contratos indeterminados por decisão judicial, gerando passivos trabalhistas e comprometendo o ROI esperado. Essa interpretação reforça a importância de </w:t>
      </w:r>
      <w:r w:rsidRPr="5122BAB6" w:rsidR="4164A591">
        <w:rPr>
          <w:rFonts w:ascii="Aptos" w:hAnsi="Aptos" w:eastAsia="Aptos" w:cs="Aptos"/>
          <w:b w:val="1"/>
          <w:bCs w:val="1"/>
          <w:noProof w:val="0"/>
          <w:sz w:val="24"/>
          <w:szCs w:val="24"/>
          <w:lang w:val="pt-BR"/>
        </w:rPr>
        <w:t>fundamentar juridicamente a escolha do modelo contratual</w:t>
      </w:r>
      <w:r w:rsidRPr="5122BAB6" w:rsidR="4164A591">
        <w:rPr>
          <w:rFonts w:ascii="Aptos" w:hAnsi="Aptos" w:eastAsia="Aptos" w:cs="Aptos"/>
          <w:noProof w:val="0"/>
          <w:sz w:val="24"/>
          <w:szCs w:val="24"/>
          <w:lang w:val="pt-BR"/>
        </w:rPr>
        <w:t>, garantindo conformidade e segurança para a empresa.</w:t>
      </w:r>
    </w:p>
    <w:p w:rsidR="725C5050" w:rsidP="5122BAB6" w:rsidRDefault="725C5050" w14:paraId="7C7E6114" w14:textId="0D25DDB0">
      <w:pPr>
        <w:spacing w:before="240" w:beforeAutospacing="off" w:after="240" w:afterAutospacing="off"/>
        <w:jc w:val="both"/>
      </w:pPr>
      <w:r w:rsidRPr="5122BAB6" w:rsidR="793D8F61">
        <w:rPr>
          <w:rFonts w:ascii="Aptos" w:hAnsi="Aptos" w:eastAsia="Aptos" w:cs="Aptos"/>
          <w:noProof w:val="0"/>
          <w:sz w:val="24"/>
          <w:szCs w:val="24"/>
          <w:lang w:val="pt-BR"/>
        </w:rPr>
        <w:t xml:space="preserve">Com a crescente </w:t>
      </w:r>
      <w:r w:rsidRPr="5122BAB6" w:rsidR="793D8F61">
        <w:rPr>
          <w:rFonts w:ascii="Aptos" w:hAnsi="Aptos" w:eastAsia="Aptos" w:cs="Aptos"/>
          <w:b w:val="1"/>
          <w:bCs w:val="1"/>
          <w:noProof w:val="0"/>
          <w:sz w:val="24"/>
          <w:szCs w:val="24"/>
          <w:lang w:val="pt-BR"/>
        </w:rPr>
        <w:t>digitalização e automação de processos</w:t>
      </w:r>
      <w:r w:rsidRPr="5122BAB6" w:rsidR="793D8F61">
        <w:rPr>
          <w:rFonts w:ascii="Aptos" w:hAnsi="Aptos" w:eastAsia="Aptos" w:cs="Aptos"/>
          <w:noProof w:val="0"/>
          <w:sz w:val="24"/>
          <w:szCs w:val="24"/>
          <w:lang w:val="pt-BR"/>
        </w:rPr>
        <w:t xml:space="preserve">, espera-se que os contratos autônomos sejam cada vez mais utilizados em áreas de </w:t>
      </w:r>
      <w:r w:rsidRPr="5122BAB6" w:rsidR="793D8F61">
        <w:rPr>
          <w:rFonts w:ascii="Aptos" w:hAnsi="Aptos" w:eastAsia="Aptos" w:cs="Aptos"/>
          <w:b w:val="1"/>
          <w:bCs w:val="1"/>
          <w:noProof w:val="0"/>
          <w:sz w:val="24"/>
          <w:szCs w:val="24"/>
          <w:lang w:val="pt-BR"/>
        </w:rPr>
        <w:t>serviços especializados</w:t>
      </w:r>
      <w:r w:rsidRPr="5122BAB6" w:rsidR="793D8F61">
        <w:rPr>
          <w:rFonts w:ascii="Aptos" w:hAnsi="Aptos" w:eastAsia="Aptos" w:cs="Aptos"/>
          <w:noProof w:val="0"/>
          <w:sz w:val="24"/>
          <w:szCs w:val="24"/>
          <w:lang w:val="pt-BR"/>
        </w:rPr>
        <w:t xml:space="preserve">, </w:t>
      </w:r>
      <w:r w:rsidRPr="5122BAB6" w:rsidR="793D8F61">
        <w:rPr>
          <w:rFonts w:ascii="Aptos" w:hAnsi="Aptos" w:eastAsia="Aptos" w:cs="Aptos"/>
          <w:b w:val="1"/>
          <w:bCs w:val="1"/>
          <w:noProof w:val="0"/>
          <w:sz w:val="24"/>
          <w:szCs w:val="24"/>
          <w:lang w:val="pt-BR"/>
        </w:rPr>
        <w:t>consultorias digitais</w:t>
      </w:r>
      <w:r w:rsidRPr="5122BAB6" w:rsidR="793D8F61">
        <w:rPr>
          <w:rFonts w:ascii="Aptos" w:hAnsi="Aptos" w:eastAsia="Aptos" w:cs="Aptos"/>
          <w:noProof w:val="0"/>
          <w:sz w:val="24"/>
          <w:szCs w:val="24"/>
          <w:lang w:val="pt-BR"/>
        </w:rPr>
        <w:t xml:space="preserve"> e projetos sob demanda. Essa tendência reflete a busca por maior </w:t>
      </w:r>
      <w:r w:rsidRPr="5122BAB6" w:rsidR="793D8F61">
        <w:rPr>
          <w:rFonts w:ascii="Aptos" w:hAnsi="Aptos" w:eastAsia="Aptos" w:cs="Aptos"/>
          <w:b w:val="1"/>
          <w:bCs w:val="1"/>
          <w:noProof w:val="0"/>
          <w:sz w:val="24"/>
          <w:szCs w:val="24"/>
          <w:lang w:val="pt-BR"/>
        </w:rPr>
        <w:t>flexibilidade operacional</w:t>
      </w:r>
      <w:r w:rsidRPr="5122BAB6" w:rsidR="793D8F61">
        <w:rPr>
          <w:rFonts w:ascii="Aptos" w:hAnsi="Aptos" w:eastAsia="Aptos" w:cs="Aptos"/>
          <w:noProof w:val="0"/>
          <w:sz w:val="24"/>
          <w:szCs w:val="24"/>
          <w:lang w:val="pt-BR"/>
        </w:rPr>
        <w:t xml:space="preserve"> e pela valorização da </w:t>
      </w:r>
      <w:r w:rsidRPr="5122BAB6" w:rsidR="793D8F61">
        <w:rPr>
          <w:rFonts w:ascii="Aptos" w:hAnsi="Aptos" w:eastAsia="Aptos" w:cs="Aptos"/>
          <w:b w:val="1"/>
          <w:bCs w:val="1"/>
          <w:noProof w:val="0"/>
          <w:sz w:val="24"/>
          <w:szCs w:val="24"/>
          <w:lang w:val="pt-BR"/>
        </w:rPr>
        <w:t>expertise técnica independente</w:t>
      </w:r>
      <w:r w:rsidRPr="5122BAB6" w:rsidR="793D8F61">
        <w:rPr>
          <w:rFonts w:ascii="Aptos" w:hAnsi="Aptos" w:eastAsia="Aptos" w:cs="Aptos"/>
          <w:noProof w:val="0"/>
          <w:sz w:val="24"/>
          <w:szCs w:val="24"/>
          <w:lang w:val="pt-BR"/>
        </w:rPr>
        <w:t xml:space="preserve">. No entanto, conforme alertam Deloitte (2022) e PwC (2023), gestores devem acompanhar de perto as </w:t>
      </w:r>
      <w:r w:rsidRPr="5122BAB6" w:rsidR="793D8F61">
        <w:rPr>
          <w:rFonts w:ascii="Aptos" w:hAnsi="Aptos" w:eastAsia="Aptos" w:cs="Aptos"/>
          <w:b w:val="1"/>
          <w:bCs w:val="1"/>
          <w:noProof w:val="0"/>
          <w:sz w:val="24"/>
          <w:szCs w:val="24"/>
          <w:lang w:val="pt-BR"/>
        </w:rPr>
        <w:t>mudanças regulatórias</w:t>
      </w:r>
      <w:r w:rsidRPr="5122BAB6" w:rsidR="793D8F61">
        <w:rPr>
          <w:rFonts w:ascii="Aptos" w:hAnsi="Aptos" w:eastAsia="Aptos" w:cs="Aptos"/>
          <w:noProof w:val="0"/>
          <w:sz w:val="24"/>
          <w:szCs w:val="24"/>
          <w:lang w:val="pt-BR"/>
        </w:rPr>
        <w:t xml:space="preserve"> e adaptar suas práticas contratuais, garantindo que a utilização desse modelo esteja sempre em conformidade com a legislação trabalhista vigente.</w:t>
      </w:r>
    </w:p>
    <w:p w:rsidR="725C5050" w:rsidP="5122BAB6" w:rsidRDefault="725C5050" w14:paraId="275E625E" w14:textId="0A730EC1">
      <w:pPr>
        <w:spacing w:before="240" w:beforeAutospacing="off" w:after="240" w:afterAutospacing="off"/>
        <w:jc w:val="both"/>
      </w:pPr>
      <w:r w:rsidRPr="5122BAB6" w:rsidR="793D8F61">
        <w:rPr>
          <w:rFonts w:ascii="Aptos" w:hAnsi="Aptos" w:eastAsia="Aptos" w:cs="Aptos"/>
          <w:noProof w:val="0"/>
          <w:sz w:val="24"/>
          <w:szCs w:val="24"/>
          <w:lang w:val="pt-BR"/>
        </w:rPr>
        <w:t>Do</w:t>
      </w:r>
      <w:r w:rsidRPr="5122BAB6" w:rsidR="793D8F61">
        <w:rPr>
          <w:rFonts w:ascii="Aptos" w:hAnsi="Aptos" w:eastAsia="Aptos" w:cs="Aptos"/>
          <w:noProof w:val="0"/>
          <w:sz w:val="24"/>
          <w:szCs w:val="24"/>
          <w:lang w:val="pt-BR"/>
        </w:rPr>
        <w:t xml:space="preserve"> ponto de vista prático, a adoção de contratos autônomos exige </w:t>
      </w:r>
      <w:r w:rsidRPr="5122BAB6" w:rsidR="793D8F61">
        <w:rPr>
          <w:rFonts w:ascii="Aptos" w:hAnsi="Aptos" w:eastAsia="Aptos" w:cs="Aptos"/>
          <w:b w:val="1"/>
          <w:bCs w:val="1"/>
          <w:noProof w:val="0"/>
          <w:sz w:val="24"/>
          <w:szCs w:val="24"/>
          <w:lang w:val="pt-BR"/>
        </w:rPr>
        <w:t>frameworks visuais</w:t>
      </w:r>
      <w:r w:rsidRPr="5122BAB6" w:rsidR="793D8F61">
        <w:rPr>
          <w:rFonts w:ascii="Aptos" w:hAnsi="Aptos" w:eastAsia="Aptos" w:cs="Aptos"/>
          <w:noProof w:val="0"/>
          <w:sz w:val="24"/>
          <w:szCs w:val="24"/>
          <w:lang w:val="pt-BR"/>
        </w:rPr>
        <w:t xml:space="preserve">, </w:t>
      </w:r>
      <w:r w:rsidRPr="5122BAB6" w:rsidR="793D8F61">
        <w:rPr>
          <w:rFonts w:ascii="Aptos" w:hAnsi="Aptos" w:eastAsia="Aptos" w:cs="Aptos"/>
          <w:b w:val="1"/>
          <w:bCs w:val="1"/>
          <w:noProof w:val="0"/>
          <w:sz w:val="24"/>
          <w:szCs w:val="24"/>
          <w:lang w:val="pt-BR"/>
        </w:rPr>
        <w:t>matrizes de risco</w:t>
      </w:r>
      <w:r w:rsidRPr="5122BAB6" w:rsidR="793D8F61">
        <w:rPr>
          <w:rFonts w:ascii="Aptos" w:hAnsi="Aptos" w:eastAsia="Aptos" w:cs="Aptos"/>
          <w:noProof w:val="0"/>
          <w:sz w:val="24"/>
          <w:szCs w:val="24"/>
          <w:lang w:val="pt-BR"/>
        </w:rPr>
        <w:t xml:space="preserve"> e </w:t>
      </w:r>
      <w:r w:rsidRPr="5122BAB6" w:rsidR="793D8F61">
        <w:rPr>
          <w:rFonts w:ascii="Aptos" w:hAnsi="Aptos" w:eastAsia="Aptos" w:cs="Aptos"/>
          <w:b w:val="1"/>
          <w:bCs w:val="1"/>
          <w:noProof w:val="0"/>
          <w:sz w:val="24"/>
          <w:szCs w:val="24"/>
          <w:lang w:val="pt-BR"/>
        </w:rPr>
        <w:t>benchmarks internacionais</w:t>
      </w:r>
      <w:r w:rsidRPr="5122BAB6" w:rsidR="793D8F61">
        <w:rPr>
          <w:rFonts w:ascii="Aptos" w:hAnsi="Aptos" w:eastAsia="Aptos" w:cs="Aptos"/>
          <w:noProof w:val="0"/>
          <w:sz w:val="24"/>
          <w:szCs w:val="24"/>
          <w:lang w:val="pt-BR"/>
        </w:rPr>
        <w:t xml:space="preserve"> como instrumentos de apoio à tomada de decisão. Esses recursos permitem avaliar os </w:t>
      </w:r>
      <w:r w:rsidRPr="5122BAB6" w:rsidR="793D8F61">
        <w:rPr>
          <w:rFonts w:ascii="Aptos" w:hAnsi="Aptos" w:eastAsia="Aptos" w:cs="Aptos"/>
          <w:b w:val="1"/>
          <w:bCs w:val="1"/>
          <w:noProof w:val="0"/>
          <w:sz w:val="24"/>
          <w:szCs w:val="24"/>
          <w:lang w:val="pt-BR"/>
        </w:rPr>
        <w:t>trade-</w:t>
      </w:r>
      <w:r w:rsidRPr="5122BAB6" w:rsidR="793D8F61">
        <w:rPr>
          <w:rFonts w:ascii="Aptos" w:hAnsi="Aptos" w:eastAsia="Aptos" w:cs="Aptos"/>
          <w:b w:val="1"/>
          <w:bCs w:val="1"/>
          <w:noProof w:val="0"/>
          <w:sz w:val="24"/>
          <w:szCs w:val="24"/>
          <w:lang w:val="pt-BR"/>
        </w:rPr>
        <w:t>offs</w:t>
      </w:r>
      <w:r w:rsidRPr="5122BAB6" w:rsidR="793D8F61">
        <w:rPr>
          <w:rFonts w:ascii="Aptos" w:hAnsi="Aptos" w:eastAsia="Aptos" w:cs="Aptos"/>
          <w:b w:val="1"/>
          <w:bCs w:val="1"/>
          <w:noProof w:val="0"/>
          <w:sz w:val="24"/>
          <w:szCs w:val="24"/>
          <w:lang w:val="pt-BR"/>
        </w:rPr>
        <w:t xml:space="preserve"> entre custos, retenção e riscos jurídicos</w:t>
      </w:r>
      <w:r w:rsidRPr="5122BAB6" w:rsidR="793D8F61">
        <w:rPr>
          <w:rFonts w:ascii="Aptos" w:hAnsi="Aptos" w:eastAsia="Aptos" w:cs="Aptos"/>
          <w:noProof w:val="0"/>
          <w:sz w:val="24"/>
          <w:szCs w:val="24"/>
          <w:lang w:val="pt-BR"/>
        </w:rPr>
        <w:t xml:space="preserve">, oferecendo maior transparência e segurança. A Deloitte (2022) reforça que a escolha pelo contrato autônomo deve ser orientada por </w:t>
      </w:r>
      <w:r w:rsidRPr="5122BAB6" w:rsidR="793D8F61">
        <w:rPr>
          <w:rFonts w:ascii="Aptos" w:hAnsi="Aptos" w:eastAsia="Aptos" w:cs="Aptos"/>
          <w:b w:val="1"/>
          <w:bCs w:val="1"/>
          <w:noProof w:val="0"/>
          <w:sz w:val="24"/>
          <w:szCs w:val="24"/>
          <w:lang w:val="pt-BR"/>
        </w:rPr>
        <w:t>objetivos corporativos claros</w:t>
      </w:r>
      <w:r w:rsidRPr="5122BAB6" w:rsidR="793D8F61">
        <w:rPr>
          <w:rFonts w:ascii="Aptos" w:hAnsi="Aptos" w:eastAsia="Aptos" w:cs="Aptos"/>
          <w:noProof w:val="0"/>
          <w:sz w:val="24"/>
          <w:szCs w:val="24"/>
          <w:lang w:val="pt-BR"/>
        </w:rPr>
        <w:t xml:space="preserve">, assegurando alinhamento entre </w:t>
      </w:r>
      <w:r w:rsidRPr="5122BAB6" w:rsidR="793D8F61">
        <w:rPr>
          <w:rFonts w:ascii="Aptos" w:hAnsi="Aptos" w:eastAsia="Aptos" w:cs="Aptos"/>
          <w:b w:val="1"/>
          <w:bCs w:val="1"/>
          <w:noProof w:val="0"/>
          <w:sz w:val="24"/>
          <w:szCs w:val="24"/>
          <w:lang w:val="pt-BR"/>
        </w:rPr>
        <w:t>estratégia empresarial, compliance regulatório e ROI</w:t>
      </w:r>
      <w:r w:rsidRPr="5122BAB6" w:rsidR="793D8F61">
        <w:rPr>
          <w:rFonts w:ascii="Aptos" w:hAnsi="Aptos" w:eastAsia="Aptos" w:cs="Aptos"/>
          <w:noProof w:val="0"/>
          <w:sz w:val="24"/>
          <w:szCs w:val="24"/>
          <w:lang w:val="pt-BR"/>
        </w:rPr>
        <w:t>.</w:t>
      </w:r>
    </w:p>
    <w:p w:rsidR="725C5050" w:rsidP="5122BAB6" w:rsidRDefault="725C5050" w14:paraId="0718562E" w14:textId="37B6E418">
      <w:pPr>
        <w:spacing w:before="240" w:beforeAutospacing="off" w:after="240" w:afterAutospacing="off"/>
        <w:jc w:val="both"/>
      </w:pPr>
      <w:r w:rsidRPr="5122BAB6" w:rsidR="38198F52">
        <w:rPr>
          <w:rFonts w:ascii="Aptos" w:hAnsi="Aptos" w:eastAsia="Aptos" w:cs="Aptos"/>
          <w:noProof w:val="0"/>
          <w:sz w:val="24"/>
          <w:szCs w:val="24"/>
          <w:lang w:val="pt-BR"/>
        </w:rPr>
        <w:t xml:space="preserve">Em síntese, o </w:t>
      </w:r>
      <w:r w:rsidRPr="5122BAB6" w:rsidR="38198F52">
        <w:rPr>
          <w:rFonts w:ascii="Aptos" w:hAnsi="Aptos" w:eastAsia="Aptos" w:cs="Aptos"/>
          <w:b w:val="1"/>
          <w:bCs w:val="1"/>
          <w:noProof w:val="0"/>
          <w:sz w:val="24"/>
          <w:szCs w:val="24"/>
          <w:lang w:val="pt-BR"/>
        </w:rPr>
        <w:t>contrato autônomo</w:t>
      </w:r>
      <w:r w:rsidRPr="5122BAB6" w:rsidR="38198F52">
        <w:rPr>
          <w:rFonts w:ascii="Aptos" w:hAnsi="Aptos" w:eastAsia="Aptos" w:cs="Aptos"/>
          <w:noProof w:val="0"/>
          <w:sz w:val="24"/>
          <w:szCs w:val="24"/>
          <w:lang w:val="pt-BR"/>
        </w:rPr>
        <w:t xml:space="preserve"> representa um </w:t>
      </w:r>
      <w:r w:rsidRPr="5122BAB6" w:rsidR="38198F52">
        <w:rPr>
          <w:rFonts w:ascii="Aptos" w:hAnsi="Aptos" w:eastAsia="Aptos" w:cs="Aptos"/>
          <w:b w:val="1"/>
          <w:bCs w:val="1"/>
          <w:noProof w:val="0"/>
          <w:sz w:val="24"/>
          <w:szCs w:val="24"/>
          <w:lang w:val="pt-BR"/>
        </w:rPr>
        <w:t>instrumento estratégico</w:t>
      </w:r>
      <w:r w:rsidRPr="5122BAB6" w:rsidR="38198F52">
        <w:rPr>
          <w:rFonts w:ascii="Aptos" w:hAnsi="Aptos" w:eastAsia="Aptos" w:cs="Aptos"/>
          <w:noProof w:val="0"/>
          <w:sz w:val="24"/>
          <w:szCs w:val="24"/>
          <w:lang w:val="pt-BR"/>
        </w:rPr>
        <w:t xml:space="preserve"> para ampliar a </w:t>
      </w:r>
      <w:r w:rsidRPr="5122BAB6" w:rsidR="38198F52">
        <w:rPr>
          <w:rFonts w:ascii="Aptos" w:hAnsi="Aptos" w:eastAsia="Aptos" w:cs="Aptos"/>
          <w:b w:val="1"/>
          <w:bCs w:val="1"/>
          <w:noProof w:val="0"/>
          <w:sz w:val="24"/>
          <w:szCs w:val="24"/>
          <w:lang w:val="pt-BR"/>
        </w:rPr>
        <w:t>flexibilidade operacional</w:t>
      </w:r>
      <w:r w:rsidRPr="5122BAB6" w:rsidR="38198F52">
        <w:rPr>
          <w:rFonts w:ascii="Aptos" w:hAnsi="Aptos" w:eastAsia="Aptos" w:cs="Aptos"/>
          <w:noProof w:val="0"/>
          <w:sz w:val="24"/>
          <w:szCs w:val="24"/>
          <w:lang w:val="pt-BR"/>
        </w:rPr>
        <w:t xml:space="preserve"> e reduzir </w:t>
      </w:r>
      <w:r w:rsidRPr="5122BAB6" w:rsidR="38198F52">
        <w:rPr>
          <w:rFonts w:ascii="Aptos" w:hAnsi="Aptos" w:eastAsia="Aptos" w:cs="Aptos"/>
          <w:b w:val="1"/>
          <w:bCs w:val="1"/>
          <w:noProof w:val="0"/>
          <w:sz w:val="24"/>
          <w:szCs w:val="24"/>
          <w:lang w:val="pt-BR"/>
        </w:rPr>
        <w:t>custos</w:t>
      </w:r>
      <w:r w:rsidRPr="5122BAB6" w:rsidR="38198F52">
        <w:rPr>
          <w:rFonts w:ascii="Aptos" w:hAnsi="Aptos" w:eastAsia="Aptos" w:cs="Aptos"/>
          <w:noProof w:val="0"/>
          <w:sz w:val="24"/>
          <w:szCs w:val="24"/>
          <w:lang w:val="pt-BR"/>
        </w:rPr>
        <w:t xml:space="preserve">, especialmente em setores que demandam </w:t>
      </w:r>
      <w:r w:rsidRPr="5122BAB6" w:rsidR="38198F52">
        <w:rPr>
          <w:rFonts w:ascii="Aptos" w:hAnsi="Aptos" w:eastAsia="Aptos" w:cs="Aptos"/>
          <w:b w:val="1"/>
          <w:bCs w:val="1"/>
          <w:noProof w:val="0"/>
          <w:sz w:val="24"/>
          <w:szCs w:val="24"/>
          <w:lang w:val="pt-BR"/>
        </w:rPr>
        <w:t>serviços especializados</w:t>
      </w:r>
      <w:r w:rsidRPr="5122BAB6" w:rsidR="38198F52">
        <w:rPr>
          <w:rFonts w:ascii="Aptos" w:hAnsi="Aptos" w:eastAsia="Aptos" w:cs="Aptos"/>
          <w:noProof w:val="0"/>
          <w:sz w:val="24"/>
          <w:szCs w:val="24"/>
          <w:lang w:val="pt-BR"/>
        </w:rPr>
        <w:t xml:space="preserve"> e </w:t>
      </w:r>
      <w:r w:rsidRPr="5122BAB6" w:rsidR="38198F52">
        <w:rPr>
          <w:rFonts w:ascii="Aptos" w:hAnsi="Aptos" w:eastAsia="Aptos" w:cs="Aptos"/>
          <w:b w:val="1"/>
          <w:bCs w:val="1"/>
          <w:noProof w:val="0"/>
          <w:sz w:val="24"/>
          <w:szCs w:val="24"/>
          <w:lang w:val="pt-BR"/>
        </w:rPr>
        <w:t>independência técnica</w:t>
      </w:r>
      <w:r w:rsidRPr="5122BAB6" w:rsidR="38198F52">
        <w:rPr>
          <w:rFonts w:ascii="Aptos" w:hAnsi="Aptos" w:eastAsia="Aptos" w:cs="Aptos"/>
          <w:noProof w:val="0"/>
          <w:sz w:val="24"/>
          <w:szCs w:val="24"/>
          <w:lang w:val="pt-BR"/>
        </w:rPr>
        <w:t xml:space="preserve">. Contudo, sua adoção exige </w:t>
      </w:r>
      <w:r w:rsidRPr="5122BAB6" w:rsidR="38198F52">
        <w:rPr>
          <w:rFonts w:ascii="Aptos" w:hAnsi="Aptos" w:eastAsia="Aptos" w:cs="Aptos"/>
          <w:b w:val="1"/>
          <w:bCs w:val="1"/>
          <w:noProof w:val="0"/>
          <w:sz w:val="24"/>
          <w:szCs w:val="24"/>
          <w:lang w:val="pt-BR"/>
        </w:rPr>
        <w:t>rigor documental</w:t>
      </w:r>
      <w:r w:rsidRPr="5122BAB6" w:rsidR="38198F52">
        <w:rPr>
          <w:rFonts w:ascii="Aptos" w:hAnsi="Aptos" w:eastAsia="Aptos" w:cs="Aptos"/>
          <w:noProof w:val="0"/>
          <w:sz w:val="24"/>
          <w:szCs w:val="24"/>
          <w:lang w:val="pt-BR"/>
        </w:rPr>
        <w:t xml:space="preserve">, com cláusulas claras sobre a natureza autônoma da atividade e acompanhamento jurídico contínuo, sob pena de gerar </w:t>
      </w:r>
      <w:r w:rsidRPr="5122BAB6" w:rsidR="38198F52">
        <w:rPr>
          <w:rFonts w:ascii="Aptos" w:hAnsi="Aptos" w:eastAsia="Aptos" w:cs="Aptos"/>
          <w:b w:val="1"/>
          <w:bCs w:val="1"/>
          <w:noProof w:val="0"/>
          <w:sz w:val="24"/>
          <w:szCs w:val="24"/>
          <w:lang w:val="pt-BR"/>
        </w:rPr>
        <w:t>passivos trabalhistas</w:t>
      </w:r>
      <w:r w:rsidRPr="5122BAB6" w:rsidR="38198F52">
        <w:rPr>
          <w:rFonts w:ascii="Aptos" w:hAnsi="Aptos" w:eastAsia="Aptos" w:cs="Aptos"/>
          <w:noProof w:val="0"/>
          <w:sz w:val="24"/>
          <w:szCs w:val="24"/>
          <w:lang w:val="pt-BR"/>
        </w:rPr>
        <w:t xml:space="preserve"> e </w:t>
      </w:r>
      <w:r w:rsidRPr="5122BAB6" w:rsidR="38198F52">
        <w:rPr>
          <w:rFonts w:ascii="Aptos" w:hAnsi="Aptos" w:eastAsia="Aptos" w:cs="Aptos"/>
          <w:b w:val="1"/>
          <w:bCs w:val="1"/>
          <w:noProof w:val="0"/>
          <w:sz w:val="24"/>
          <w:szCs w:val="24"/>
          <w:lang w:val="pt-BR"/>
        </w:rPr>
        <w:t>questionamentos judiciais</w:t>
      </w:r>
      <w:r w:rsidRPr="5122BAB6" w:rsidR="38198F52">
        <w:rPr>
          <w:rFonts w:ascii="Aptos" w:hAnsi="Aptos" w:eastAsia="Aptos" w:cs="Aptos"/>
          <w:noProof w:val="0"/>
          <w:sz w:val="24"/>
          <w:szCs w:val="24"/>
          <w:lang w:val="pt-BR"/>
        </w:rPr>
        <w:t xml:space="preserve">. A jurisprudência do </w:t>
      </w:r>
      <w:r w:rsidRPr="5122BAB6" w:rsidR="38198F52">
        <w:rPr>
          <w:rFonts w:ascii="Aptos" w:hAnsi="Aptos" w:eastAsia="Aptos" w:cs="Aptos"/>
          <w:b w:val="1"/>
          <w:bCs w:val="1"/>
          <w:noProof w:val="0"/>
          <w:sz w:val="24"/>
          <w:szCs w:val="24"/>
          <w:lang w:val="pt-BR"/>
        </w:rPr>
        <w:t>Tribunal Superior do Trabalho (TST)</w:t>
      </w:r>
      <w:r w:rsidRPr="5122BAB6" w:rsidR="38198F52">
        <w:rPr>
          <w:rFonts w:ascii="Aptos" w:hAnsi="Aptos" w:eastAsia="Aptos" w:cs="Aptos"/>
          <w:noProof w:val="0"/>
          <w:sz w:val="24"/>
          <w:szCs w:val="24"/>
          <w:lang w:val="pt-BR"/>
        </w:rPr>
        <w:t xml:space="preserve"> reforça que apenas contratos que respeitam os requisitos de </w:t>
      </w:r>
      <w:r w:rsidRPr="5122BAB6" w:rsidR="38198F52">
        <w:rPr>
          <w:rFonts w:ascii="Aptos" w:hAnsi="Aptos" w:eastAsia="Aptos" w:cs="Aptos"/>
          <w:b w:val="1"/>
          <w:bCs w:val="1"/>
          <w:noProof w:val="0"/>
          <w:sz w:val="24"/>
          <w:szCs w:val="24"/>
          <w:lang w:val="pt-BR"/>
        </w:rPr>
        <w:t>independência</w:t>
      </w:r>
      <w:r w:rsidRPr="5122BAB6" w:rsidR="38198F52">
        <w:rPr>
          <w:rFonts w:ascii="Aptos" w:hAnsi="Aptos" w:eastAsia="Aptos" w:cs="Aptos"/>
          <w:noProof w:val="0"/>
          <w:sz w:val="24"/>
          <w:szCs w:val="24"/>
          <w:lang w:val="pt-BR"/>
        </w:rPr>
        <w:t xml:space="preserve"> e </w:t>
      </w:r>
      <w:r w:rsidRPr="5122BAB6" w:rsidR="38198F52">
        <w:rPr>
          <w:rFonts w:ascii="Aptos" w:hAnsi="Aptos" w:eastAsia="Aptos" w:cs="Aptos"/>
          <w:b w:val="1"/>
          <w:bCs w:val="1"/>
          <w:noProof w:val="0"/>
          <w:sz w:val="24"/>
          <w:szCs w:val="24"/>
          <w:lang w:val="pt-BR"/>
        </w:rPr>
        <w:t>ausência de subordinação</w:t>
      </w:r>
      <w:r w:rsidRPr="5122BAB6" w:rsidR="38198F52">
        <w:rPr>
          <w:rFonts w:ascii="Aptos" w:hAnsi="Aptos" w:eastAsia="Aptos" w:cs="Aptos"/>
          <w:noProof w:val="0"/>
          <w:sz w:val="24"/>
          <w:szCs w:val="24"/>
          <w:lang w:val="pt-BR"/>
        </w:rPr>
        <w:t xml:space="preserve"> são válidos, evitando a conversão em vínculo empregatício.</w:t>
      </w:r>
    </w:p>
    <w:p w:rsidR="725C5050" w:rsidP="5122BAB6" w:rsidRDefault="725C5050" w14:paraId="7FD24E3A" w14:textId="7BC2497C">
      <w:pPr>
        <w:spacing w:before="240" w:beforeAutospacing="off" w:after="240" w:afterAutospacing="off"/>
        <w:jc w:val="both"/>
      </w:pPr>
      <w:r w:rsidRPr="5122BAB6" w:rsidR="38198F52">
        <w:rPr>
          <w:rFonts w:ascii="Aptos" w:hAnsi="Aptos" w:eastAsia="Aptos" w:cs="Aptos"/>
          <w:noProof w:val="0"/>
          <w:sz w:val="24"/>
          <w:szCs w:val="24"/>
          <w:lang w:val="pt-BR"/>
        </w:rPr>
        <w:t xml:space="preserve">Estudos da </w:t>
      </w:r>
      <w:r w:rsidRPr="5122BAB6" w:rsidR="38198F52">
        <w:rPr>
          <w:rFonts w:ascii="Aptos" w:hAnsi="Aptos" w:eastAsia="Aptos" w:cs="Aptos"/>
          <w:b w:val="1"/>
          <w:bCs w:val="1"/>
          <w:noProof w:val="0"/>
          <w:sz w:val="24"/>
          <w:szCs w:val="24"/>
          <w:lang w:val="pt-BR"/>
        </w:rPr>
        <w:t>Deloitte (2022)</w:t>
      </w:r>
      <w:r w:rsidRPr="5122BAB6" w:rsidR="38198F52">
        <w:rPr>
          <w:rFonts w:ascii="Aptos" w:hAnsi="Aptos" w:eastAsia="Aptos" w:cs="Aptos"/>
          <w:noProof w:val="0"/>
          <w:sz w:val="24"/>
          <w:szCs w:val="24"/>
          <w:lang w:val="pt-BR"/>
        </w:rPr>
        <w:t xml:space="preserve"> e da </w:t>
      </w:r>
      <w:r w:rsidRPr="5122BAB6" w:rsidR="38198F52">
        <w:rPr>
          <w:rFonts w:ascii="Aptos" w:hAnsi="Aptos" w:eastAsia="Aptos" w:cs="Aptos"/>
          <w:b w:val="1"/>
          <w:bCs w:val="1"/>
          <w:noProof w:val="0"/>
          <w:sz w:val="24"/>
          <w:szCs w:val="24"/>
          <w:lang w:val="pt-BR"/>
        </w:rPr>
        <w:t>PwC (2023)</w:t>
      </w:r>
      <w:r w:rsidRPr="5122BAB6" w:rsidR="38198F52">
        <w:rPr>
          <w:rFonts w:ascii="Aptos" w:hAnsi="Aptos" w:eastAsia="Aptos" w:cs="Aptos"/>
          <w:noProof w:val="0"/>
          <w:sz w:val="24"/>
          <w:szCs w:val="24"/>
          <w:lang w:val="pt-BR"/>
        </w:rPr>
        <w:t xml:space="preserve"> demonstram que, embora o modelo proporcione </w:t>
      </w:r>
      <w:r w:rsidRPr="5122BAB6" w:rsidR="38198F52">
        <w:rPr>
          <w:rFonts w:ascii="Aptos" w:hAnsi="Aptos" w:eastAsia="Aptos" w:cs="Aptos"/>
          <w:b w:val="1"/>
          <w:bCs w:val="1"/>
          <w:noProof w:val="0"/>
          <w:sz w:val="24"/>
          <w:szCs w:val="24"/>
          <w:lang w:val="pt-BR"/>
        </w:rPr>
        <w:t>ROI positivo em curto prazo</w:t>
      </w:r>
      <w:r w:rsidRPr="5122BAB6" w:rsidR="38198F52">
        <w:rPr>
          <w:rFonts w:ascii="Aptos" w:hAnsi="Aptos" w:eastAsia="Aptos" w:cs="Aptos"/>
          <w:noProof w:val="0"/>
          <w:sz w:val="24"/>
          <w:szCs w:val="24"/>
          <w:lang w:val="pt-BR"/>
        </w:rPr>
        <w:t xml:space="preserve">, os riscos de médio e longo prazo devem ser mitigados por meio de </w:t>
      </w:r>
      <w:r w:rsidRPr="5122BAB6" w:rsidR="38198F52">
        <w:rPr>
          <w:rFonts w:ascii="Aptos" w:hAnsi="Aptos" w:eastAsia="Aptos" w:cs="Aptos"/>
          <w:b w:val="1"/>
          <w:bCs w:val="1"/>
          <w:noProof w:val="0"/>
          <w:sz w:val="24"/>
          <w:szCs w:val="24"/>
          <w:lang w:val="pt-BR"/>
        </w:rPr>
        <w:t>frameworks de governança</w:t>
      </w:r>
      <w:r w:rsidRPr="5122BAB6" w:rsidR="38198F52">
        <w:rPr>
          <w:rFonts w:ascii="Aptos" w:hAnsi="Aptos" w:eastAsia="Aptos" w:cs="Aptos"/>
          <w:noProof w:val="0"/>
          <w:sz w:val="24"/>
          <w:szCs w:val="24"/>
          <w:lang w:val="pt-BR"/>
        </w:rPr>
        <w:t xml:space="preserve">, </w:t>
      </w:r>
      <w:r w:rsidRPr="5122BAB6" w:rsidR="38198F52">
        <w:rPr>
          <w:rFonts w:ascii="Aptos" w:hAnsi="Aptos" w:eastAsia="Aptos" w:cs="Aptos"/>
          <w:b w:val="1"/>
          <w:bCs w:val="1"/>
          <w:noProof w:val="0"/>
          <w:sz w:val="24"/>
          <w:szCs w:val="24"/>
          <w:lang w:val="pt-BR"/>
        </w:rPr>
        <w:t>matrizes de risco</w:t>
      </w:r>
      <w:r w:rsidRPr="5122BAB6" w:rsidR="38198F52">
        <w:rPr>
          <w:rFonts w:ascii="Aptos" w:hAnsi="Aptos" w:eastAsia="Aptos" w:cs="Aptos"/>
          <w:noProof w:val="0"/>
          <w:sz w:val="24"/>
          <w:szCs w:val="24"/>
          <w:lang w:val="pt-BR"/>
        </w:rPr>
        <w:t xml:space="preserve"> e </w:t>
      </w:r>
      <w:r w:rsidRPr="5122BAB6" w:rsidR="38198F52">
        <w:rPr>
          <w:rFonts w:ascii="Aptos" w:hAnsi="Aptos" w:eastAsia="Aptos" w:cs="Aptos"/>
          <w:b w:val="1"/>
          <w:bCs w:val="1"/>
          <w:noProof w:val="0"/>
          <w:sz w:val="24"/>
          <w:szCs w:val="24"/>
          <w:lang w:val="pt-BR"/>
        </w:rPr>
        <w:t>benchmarks internacionais</w:t>
      </w:r>
      <w:r w:rsidRPr="5122BAB6" w:rsidR="38198F52">
        <w:rPr>
          <w:rFonts w:ascii="Aptos" w:hAnsi="Aptos" w:eastAsia="Aptos" w:cs="Aptos"/>
          <w:noProof w:val="0"/>
          <w:sz w:val="24"/>
          <w:szCs w:val="24"/>
          <w:lang w:val="pt-BR"/>
        </w:rPr>
        <w:t xml:space="preserve">. A adoção de </w:t>
      </w:r>
      <w:r w:rsidRPr="5122BAB6" w:rsidR="38198F52">
        <w:rPr>
          <w:rFonts w:ascii="Aptos" w:hAnsi="Aptos" w:eastAsia="Aptos" w:cs="Aptos"/>
          <w:b w:val="1"/>
          <w:bCs w:val="1"/>
          <w:noProof w:val="0"/>
          <w:sz w:val="24"/>
          <w:szCs w:val="24"/>
          <w:lang w:val="pt-BR"/>
        </w:rPr>
        <w:t>auditorias periódicas</w:t>
      </w:r>
      <w:r w:rsidRPr="5122BAB6" w:rsidR="38198F52">
        <w:rPr>
          <w:rFonts w:ascii="Aptos" w:hAnsi="Aptos" w:eastAsia="Aptos" w:cs="Aptos"/>
          <w:noProof w:val="0"/>
          <w:sz w:val="24"/>
          <w:szCs w:val="24"/>
          <w:lang w:val="pt-BR"/>
        </w:rPr>
        <w:t xml:space="preserve"> e o uso de </w:t>
      </w:r>
      <w:r w:rsidRPr="5122BAB6" w:rsidR="38198F52">
        <w:rPr>
          <w:rFonts w:ascii="Aptos" w:hAnsi="Aptos" w:eastAsia="Aptos" w:cs="Aptos"/>
          <w:b w:val="1"/>
          <w:bCs w:val="1"/>
          <w:noProof w:val="0"/>
          <w:sz w:val="24"/>
          <w:szCs w:val="24"/>
          <w:lang w:val="pt-BR"/>
        </w:rPr>
        <w:t>estudos de caso</w:t>
      </w:r>
      <w:r w:rsidRPr="5122BAB6" w:rsidR="38198F52">
        <w:rPr>
          <w:rFonts w:ascii="Aptos" w:hAnsi="Aptos" w:eastAsia="Aptos" w:cs="Aptos"/>
          <w:noProof w:val="0"/>
          <w:sz w:val="24"/>
          <w:szCs w:val="24"/>
          <w:lang w:val="pt-BR"/>
        </w:rPr>
        <w:t xml:space="preserve"> fortalecem a governança corporativa, garantindo que as empresas maximizem o ROI e reduzam riscos. Assim, o contrato autônomo deve ser compreendido não como solução universal, mas como um </w:t>
      </w:r>
      <w:r w:rsidRPr="5122BAB6" w:rsidR="38198F52">
        <w:rPr>
          <w:rFonts w:ascii="Aptos" w:hAnsi="Aptos" w:eastAsia="Aptos" w:cs="Aptos"/>
          <w:b w:val="1"/>
          <w:bCs w:val="1"/>
          <w:noProof w:val="0"/>
          <w:sz w:val="24"/>
          <w:szCs w:val="24"/>
          <w:lang w:val="pt-BR"/>
        </w:rPr>
        <w:t>instrumento complementar</w:t>
      </w:r>
      <w:r w:rsidRPr="5122BAB6" w:rsidR="38198F52">
        <w:rPr>
          <w:rFonts w:ascii="Aptos" w:hAnsi="Aptos" w:eastAsia="Aptos" w:cs="Aptos"/>
          <w:noProof w:val="0"/>
          <w:sz w:val="24"/>
          <w:szCs w:val="24"/>
          <w:lang w:val="pt-BR"/>
        </w:rPr>
        <w:t xml:space="preserve">, capaz de gerar valor quando aplicado com </w:t>
      </w:r>
      <w:r w:rsidRPr="5122BAB6" w:rsidR="38198F52">
        <w:rPr>
          <w:rFonts w:ascii="Aptos" w:hAnsi="Aptos" w:eastAsia="Aptos" w:cs="Aptos"/>
          <w:b w:val="1"/>
          <w:bCs w:val="1"/>
          <w:noProof w:val="0"/>
          <w:sz w:val="24"/>
          <w:szCs w:val="24"/>
          <w:lang w:val="pt-BR"/>
        </w:rPr>
        <w:t>responsabilidade, transparência e alinhamento estratégico</w:t>
      </w:r>
      <w:r w:rsidRPr="5122BAB6" w:rsidR="38198F52">
        <w:rPr>
          <w:rFonts w:ascii="Aptos" w:hAnsi="Aptos" w:eastAsia="Aptos" w:cs="Aptos"/>
          <w:noProof w:val="0"/>
          <w:sz w:val="24"/>
          <w:szCs w:val="24"/>
          <w:lang w:val="pt-BR"/>
        </w:rPr>
        <w:t>.</w:t>
      </w:r>
    </w:p>
    <w:p w:rsidR="725C5050" w:rsidP="5122BAB6" w:rsidRDefault="725C5050" w14:paraId="1D6CF017" w14:textId="3B7CB19F">
      <w:pPr/>
      <w:r>
        <w:br w:type="page"/>
      </w:r>
    </w:p>
    <w:p w:rsidR="725C5050" w:rsidP="43687827" w:rsidRDefault="725C5050" w14:paraId="6FBAE86A" w14:textId="4902F25B">
      <w:pPr>
        <w:pStyle w:val="Heading1"/>
        <w:rPr>
          <w:rFonts w:ascii="Aptos" w:hAnsi="Aptos" w:eastAsia="Aptos" w:cs="Aptos"/>
          <w:b w:val="1"/>
          <w:bCs w:val="1"/>
          <w:noProof w:val="0"/>
          <w:sz w:val="36"/>
          <w:szCs w:val="36"/>
          <w:lang w:val="pt-BR"/>
        </w:rPr>
      </w:pPr>
      <w:bookmarkStart w:name="_Toc890434391" w:id="353172349"/>
      <w:bookmarkStart w:name="_Toc21530918" w:id="944151175"/>
      <w:r w:rsidRPr="5122BAB6" w:rsidR="5F141763">
        <w:rPr>
          <w:noProof w:val="0"/>
          <w:lang w:val="pt-BR"/>
        </w:rPr>
        <w:t>Contrato Tácito</w:t>
      </w:r>
      <w:bookmarkEnd w:id="353172349"/>
      <w:bookmarkEnd w:id="944151175"/>
    </w:p>
    <w:p w:rsidR="5122BAB6" w:rsidP="5122BAB6" w:rsidRDefault="5122BAB6" w14:paraId="10016678" w14:textId="497F264C">
      <w:pPr>
        <w:pStyle w:val="Normal"/>
        <w:jc w:val="both"/>
        <w:rPr>
          <w:rFonts w:ascii="Aptos" w:hAnsi="Aptos" w:eastAsia="Aptos" w:cs="Aptos"/>
          <w:noProof w:val="0"/>
          <w:sz w:val="24"/>
          <w:szCs w:val="24"/>
          <w:lang w:val="pt-BR"/>
        </w:rPr>
      </w:pPr>
    </w:p>
    <w:p w:rsidR="7958D7B5" w:rsidP="5122BAB6" w:rsidRDefault="7958D7B5" w14:paraId="6FB7F1F4" w14:textId="0A0F53E7">
      <w:pPr>
        <w:pStyle w:val="Normal"/>
        <w:jc w:val="both"/>
      </w:pPr>
      <w:r w:rsidRPr="5122BAB6" w:rsidR="7958D7B5">
        <w:rPr>
          <w:rFonts w:ascii="Aptos" w:hAnsi="Aptos" w:eastAsia="Aptos" w:cs="Aptos"/>
          <w:noProof w:val="0"/>
          <w:sz w:val="24"/>
          <w:szCs w:val="24"/>
          <w:lang w:val="pt-BR"/>
        </w:rPr>
        <w:t xml:space="preserve">O </w:t>
      </w:r>
      <w:r w:rsidRPr="5122BAB6" w:rsidR="7958D7B5">
        <w:rPr>
          <w:rFonts w:ascii="Aptos" w:hAnsi="Aptos" w:eastAsia="Aptos" w:cs="Aptos"/>
          <w:b w:val="1"/>
          <w:bCs w:val="1"/>
          <w:noProof w:val="0"/>
          <w:sz w:val="24"/>
          <w:szCs w:val="24"/>
          <w:lang w:val="pt-BR"/>
        </w:rPr>
        <w:t>contrato tácito</w:t>
      </w:r>
      <w:r w:rsidRPr="5122BAB6" w:rsidR="7958D7B5">
        <w:rPr>
          <w:rFonts w:ascii="Aptos" w:hAnsi="Aptos" w:eastAsia="Aptos" w:cs="Aptos"/>
          <w:noProof w:val="0"/>
          <w:sz w:val="24"/>
          <w:szCs w:val="24"/>
          <w:lang w:val="pt-BR"/>
        </w:rPr>
        <w:t xml:space="preserve"> configura-se quando a relação de trabalho se estabelece de fato—sem formalização escrita—mas com a presença de elementos típicos do vínculo empregatício: </w:t>
      </w:r>
      <w:r w:rsidRPr="5122BAB6" w:rsidR="7958D7B5">
        <w:rPr>
          <w:rFonts w:ascii="Aptos" w:hAnsi="Aptos" w:eastAsia="Aptos" w:cs="Aptos"/>
          <w:b w:val="1"/>
          <w:bCs w:val="1"/>
          <w:noProof w:val="0"/>
          <w:sz w:val="24"/>
          <w:szCs w:val="24"/>
          <w:lang w:val="pt-BR"/>
        </w:rPr>
        <w:t>habitualidade</w:t>
      </w:r>
      <w:r w:rsidRPr="5122BAB6" w:rsidR="7958D7B5">
        <w:rPr>
          <w:rFonts w:ascii="Aptos" w:hAnsi="Aptos" w:eastAsia="Aptos" w:cs="Aptos"/>
          <w:noProof w:val="0"/>
          <w:sz w:val="24"/>
          <w:szCs w:val="24"/>
          <w:lang w:val="pt-BR"/>
        </w:rPr>
        <w:t xml:space="preserve">, </w:t>
      </w:r>
      <w:r w:rsidRPr="5122BAB6" w:rsidR="7958D7B5">
        <w:rPr>
          <w:rFonts w:ascii="Aptos" w:hAnsi="Aptos" w:eastAsia="Aptos" w:cs="Aptos"/>
          <w:b w:val="1"/>
          <w:bCs w:val="1"/>
          <w:noProof w:val="0"/>
          <w:sz w:val="24"/>
          <w:szCs w:val="24"/>
          <w:lang w:val="pt-BR"/>
        </w:rPr>
        <w:t>subordinação</w:t>
      </w:r>
      <w:r w:rsidRPr="5122BAB6" w:rsidR="7958D7B5">
        <w:rPr>
          <w:rFonts w:ascii="Aptos" w:hAnsi="Aptos" w:eastAsia="Aptos" w:cs="Aptos"/>
          <w:noProof w:val="0"/>
          <w:sz w:val="24"/>
          <w:szCs w:val="24"/>
          <w:lang w:val="pt-BR"/>
        </w:rPr>
        <w:t xml:space="preserve"> e </w:t>
      </w:r>
      <w:r w:rsidRPr="5122BAB6" w:rsidR="7958D7B5">
        <w:rPr>
          <w:rFonts w:ascii="Aptos" w:hAnsi="Aptos" w:eastAsia="Aptos" w:cs="Aptos"/>
          <w:b w:val="1"/>
          <w:bCs w:val="1"/>
          <w:noProof w:val="0"/>
          <w:sz w:val="24"/>
          <w:szCs w:val="24"/>
          <w:lang w:val="pt-BR"/>
        </w:rPr>
        <w:t>remuneração</w:t>
      </w:r>
      <w:r w:rsidRPr="5122BAB6" w:rsidR="7958D7B5">
        <w:rPr>
          <w:rFonts w:ascii="Aptos" w:hAnsi="Aptos" w:eastAsia="Aptos" w:cs="Aptos"/>
          <w:noProof w:val="0"/>
          <w:sz w:val="24"/>
          <w:szCs w:val="24"/>
          <w:lang w:val="pt-BR"/>
        </w:rPr>
        <w:t xml:space="preserve">. Em termos estratégicos, a pergunta central para as empresas é: </w:t>
      </w:r>
      <w:r w:rsidRPr="5122BAB6" w:rsidR="7958D7B5">
        <w:rPr>
          <w:rFonts w:ascii="Aptos" w:hAnsi="Aptos" w:eastAsia="Aptos" w:cs="Aptos"/>
          <w:b w:val="1"/>
          <w:bCs w:val="1"/>
          <w:noProof w:val="0"/>
          <w:sz w:val="24"/>
          <w:szCs w:val="24"/>
          <w:lang w:val="pt-BR"/>
        </w:rPr>
        <w:t>como identificar e gerenciar contratos tácitos para evitar passivos trabalhistas e garantir compliance?</w:t>
      </w:r>
      <w:r w:rsidRPr="5122BAB6" w:rsidR="7958D7B5">
        <w:rPr>
          <w:rFonts w:ascii="Aptos" w:hAnsi="Aptos" w:eastAsia="Aptos" w:cs="Aptos"/>
          <w:noProof w:val="0"/>
          <w:sz w:val="24"/>
          <w:szCs w:val="24"/>
          <w:lang w:val="pt-BR"/>
        </w:rPr>
        <w:t xml:space="preserve"> A resposta passa por três frentes complementares: </w:t>
      </w:r>
      <w:r w:rsidRPr="5122BAB6" w:rsidR="7958D7B5">
        <w:rPr>
          <w:rFonts w:ascii="Aptos" w:hAnsi="Aptos" w:eastAsia="Aptos" w:cs="Aptos"/>
          <w:b w:val="1"/>
          <w:bCs w:val="1"/>
          <w:noProof w:val="0"/>
          <w:sz w:val="24"/>
          <w:szCs w:val="24"/>
          <w:lang w:val="pt-BR"/>
        </w:rPr>
        <w:t>detecção precoce de sinais de vínculo</w:t>
      </w:r>
      <w:r w:rsidRPr="5122BAB6" w:rsidR="7958D7B5">
        <w:rPr>
          <w:rFonts w:ascii="Aptos" w:hAnsi="Aptos" w:eastAsia="Aptos" w:cs="Aptos"/>
          <w:noProof w:val="0"/>
          <w:sz w:val="24"/>
          <w:szCs w:val="24"/>
          <w:lang w:val="pt-BR"/>
        </w:rPr>
        <w:t xml:space="preserve">, </w:t>
      </w:r>
      <w:r w:rsidRPr="5122BAB6" w:rsidR="7958D7B5">
        <w:rPr>
          <w:rFonts w:ascii="Aptos" w:hAnsi="Aptos" w:eastAsia="Aptos" w:cs="Aptos"/>
          <w:b w:val="1"/>
          <w:bCs w:val="1"/>
          <w:noProof w:val="0"/>
          <w:sz w:val="24"/>
          <w:szCs w:val="24"/>
          <w:lang w:val="pt-BR"/>
        </w:rPr>
        <w:t>formalização tempestiva</w:t>
      </w:r>
      <w:r w:rsidRPr="5122BAB6" w:rsidR="7958D7B5">
        <w:rPr>
          <w:rFonts w:ascii="Aptos" w:hAnsi="Aptos" w:eastAsia="Aptos" w:cs="Aptos"/>
          <w:noProof w:val="0"/>
          <w:sz w:val="24"/>
          <w:szCs w:val="24"/>
          <w:lang w:val="pt-BR"/>
        </w:rPr>
        <w:t xml:space="preserve"> e </w:t>
      </w:r>
      <w:r w:rsidRPr="5122BAB6" w:rsidR="7958D7B5">
        <w:rPr>
          <w:rFonts w:ascii="Aptos" w:hAnsi="Aptos" w:eastAsia="Aptos" w:cs="Aptos"/>
          <w:b w:val="1"/>
          <w:bCs w:val="1"/>
          <w:noProof w:val="0"/>
          <w:sz w:val="24"/>
          <w:szCs w:val="24"/>
          <w:lang w:val="pt-BR"/>
        </w:rPr>
        <w:t>governança documental</w:t>
      </w:r>
      <w:r w:rsidRPr="5122BAB6" w:rsidR="7958D7B5">
        <w:rPr>
          <w:rFonts w:ascii="Aptos" w:hAnsi="Aptos" w:eastAsia="Aptos" w:cs="Aptos"/>
          <w:noProof w:val="0"/>
          <w:sz w:val="24"/>
          <w:szCs w:val="24"/>
          <w:lang w:val="pt-BR"/>
        </w:rPr>
        <w:t xml:space="preserve">. Na prática, isso exige mapeamento de atividades recorrentes, revisão de alçadas de gestão (para evitar subordinação fática), e trilhas de auditoria que registrem escopo, autonomia e forma de pagamento. A </w:t>
      </w:r>
      <w:r w:rsidRPr="5122BAB6" w:rsidR="7958D7B5">
        <w:rPr>
          <w:rFonts w:ascii="Aptos" w:hAnsi="Aptos" w:eastAsia="Aptos" w:cs="Aptos"/>
          <w:b w:val="1"/>
          <w:bCs w:val="1"/>
          <w:noProof w:val="0"/>
          <w:sz w:val="24"/>
          <w:szCs w:val="24"/>
          <w:lang w:val="pt-BR"/>
        </w:rPr>
        <w:t>CLT (art. 3º)</w:t>
      </w:r>
      <w:r w:rsidRPr="5122BAB6" w:rsidR="7958D7B5">
        <w:rPr>
          <w:rFonts w:ascii="Aptos" w:hAnsi="Aptos" w:eastAsia="Aptos" w:cs="Aptos"/>
          <w:noProof w:val="0"/>
          <w:sz w:val="24"/>
          <w:szCs w:val="24"/>
          <w:lang w:val="pt-BR"/>
        </w:rPr>
        <w:t xml:space="preserve"> define os elementos da relação de emprego, enquanto a jurisprudência do </w:t>
      </w:r>
      <w:r w:rsidRPr="5122BAB6" w:rsidR="7958D7B5">
        <w:rPr>
          <w:rFonts w:ascii="Aptos" w:hAnsi="Aptos" w:eastAsia="Aptos" w:cs="Aptos"/>
          <w:b w:val="1"/>
          <w:bCs w:val="1"/>
          <w:noProof w:val="0"/>
          <w:sz w:val="24"/>
          <w:szCs w:val="24"/>
          <w:lang w:val="pt-BR"/>
        </w:rPr>
        <w:t>TST</w:t>
      </w:r>
      <w:r w:rsidRPr="5122BAB6" w:rsidR="7958D7B5">
        <w:rPr>
          <w:rFonts w:ascii="Aptos" w:hAnsi="Aptos" w:eastAsia="Aptos" w:cs="Aptos"/>
          <w:noProof w:val="0"/>
          <w:sz w:val="24"/>
          <w:szCs w:val="24"/>
          <w:lang w:val="pt-BR"/>
        </w:rPr>
        <w:t xml:space="preserve"> privilegia a realidade da prestação de serviços sobre a forma, tornando o contrato tácito um risco concreto quando não há controles internos robustos (CLT; TST).</w:t>
      </w:r>
    </w:p>
    <w:p w:rsidR="5122BAB6" w:rsidP="5122BAB6" w:rsidRDefault="5122BAB6" w14:paraId="27D0FD22" w14:textId="3E853EB9">
      <w:pPr>
        <w:pStyle w:val="Normal"/>
        <w:jc w:val="both"/>
        <w:rPr>
          <w:rFonts w:ascii="Aptos" w:hAnsi="Aptos" w:eastAsia="Aptos" w:cs="Aptos"/>
          <w:noProof w:val="0"/>
          <w:sz w:val="24"/>
          <w:szCs w:val="24"/>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115"/>
        <w:gridCol w:w="5490"/>
        <w:gridCol w:w="2475"/>
      </w:tblGrid>
      <w:tr w:rsidR="5122BAB6" w:rsidTr="5122BAB6" w14:paraId="7A9CA9CB">
        <w:trPr>
          <w:trHeight w:val="300"/>
        </w:trPr>
        <w:tc>
          <w:tcPr>
            <w:tcW w:w="211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30B14DE8" w14:textId="1BD0F6C0">
            <w:pPr>
              <w:pStyle w:val="Normal"/>
              <w:widowControl w:val="0"/>
              <w:spacing w:before="80" w:beforeAutospacing="off" w:after="80" w:afterAutospacing="off" w:line="240" w:lineRule="auto"/>
            </w:pPr>
            <w:r w:rsidR="5122BAB6">
              <w:rPr/>
              <w:t>Etapa</w:t>
            </w:r>
          </w:p>
        </w:tc>
        <w:tc>
          <w:tcPr>
            <w:tcW w:w="549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188614BE" w14:textId="6B3E06FF">
            <w:pPr>
              <w:pStyle w:val="Normal"/>
              <w:widowControl w:val="0"/>
              <w:spacing w:before="80" w:beforeAutospacing="off" w:after="80" w:afterAutospacing="off" w:line="240" w:lineRule="auto"/>
            </w:pPr>
            <w:r w:rsidR="5122BAB6">
              <w:rPr/>
              <w:t>Descrição</w:t>
            </w:r>
          </w:p>
        </w:tc>
        <w:tc>
          <w:tcPr>
            <w:tcW w:w="247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640B3F2C" w14:textId="2CDC98D2">
            <w:pPr>
              <w:pStyle w:val="Normal"/>
              <w:widowControl w:val="0"/>
              <w:spacing w:before="80" w:beforeAutospacing="off" w:after="80" w:afterAutospacing="off" w:line="240" w:lineRule="auto"/>
            </w:pPr>
            <w:r w:rsidR="5122BAB6">
              <w:rPr/>
              <w:t>Base legal / Observação</w:t>
            </w:r>
          </w:p>
        </w:tc>
      </w:tr>
      <w:tr w:rsidR="5122BAB6" w:rsidTr="5122BAB6" w14:paraId="2EEC8F0C">
        <w:trPr>
          <w:trHeight w:val="300"/>
        </w:trPr>
        <w:tc>
          <w:tcPr>
            <w:tcW w:w="211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3F1CFC1" w14:textId="1C7414AD">
            <w:pPr>
              <w:pStyle w:val="Normal"/>
              <w:widowControl w:val="0"/>
              <w:spacing w:before="80" w:beforeAutospacing="off" w:after="80" w:afterAutospacing="off" w:line="240" w:lineRule="auto"/>
            </w:pPr>
            <w:r w:rsidR="5122BAB6">
              <w:rPr/>
              <w:t>Prestação de serviços</w:t>
            </w:r>
          </w:p>
        </w:tc>
        <w:tc>
          <w:tcPr>
            <w:tcW w:w="549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48259FC" w14:textId="55DB1F4B">
            <w:pPr>
              <w:pStyle w:val="Normal"/>
              <w:widowControl w:val="0"/>
              <w:spacing w:before="80" w:beforeAutospacing="off" w:after="80" w:afterAutospacing="off" w:line="240" w:lineRule="auto"/>
            </w:pPr>
            <w:r w:rsidR="5122BAB6">
              <w:rPr/>
              <w:t>Início da atividade sem contrato formal, com execução contínua e previsível.</w:t>
            </w:r>
          </w:p>
        </w:tc>
        <w:tc>
          <w:tcPr>
            <w:tcW w:w="24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F0371AA" w14:textId="06087D0A">
            <w:pPr>
              <w:pStyle w:val="Normal"/>
              <w:widowControl w:val="0"/>
              <w:spacing w:before="80" w:beforeAutospacing="off" w:after="80" w:afterAutospacing="off" w:line="240" w:lineRule="auto"/>
            </w:pPr>
            <w:r w:rsidR="5122BAB6">
              <w:rPr/>
              <w:t>CLT, art. 3º</w:t>
            </w:r>
          </w:p>
        </w:tc>
      </w:tr>
      <w:tr w:rsidR="5122BAB6" w:rsidTr="5122BAB6" w14:paraId="683E9478">
        <w:trPr>
          <w:trHeight w:val="300"/>
        </w:trPr>
        <w:tc>
          <w:tcPr>
            <w:tcW w:w="211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14362B5" w14:textId="6CFCC1A9">
            <w:pPr>
              <w:pStyle w:val="Normal"/>
              <w:widowControl w:val="0"/>
              <w:spacing w:before="80" w:beforeAutospacing="off" w:after="80" w:afterAutospacing="off" w:line="240" w:lineRule="auto"/>
            </w:pPr>
            <w:r w:rsidR="5122BAB6">
              <w:rPr/>
              <w:t>Caracterização de vínculo</w:t>
            </w:r>
          </w:p>
        </w:tc>
        <w:tc>
          <w:tcPr>
            <w:tcW w:w="549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979FA45" w14:textId="66EDE18D">
            <w:pPr>
              <w:pStyle w:val="Normal"/>
              <w:widowControl w:val="0"/>
              <w:spacing w:before="80" w:beforeAutospacing="off" w:after="80" w:afterAutospacing="off" w:line="240" w:lineRule="auto"/>
            </w:pPr>
            <w:r w:rsidR="5122BAB6">
              <w:rPr/>
              <w:t>Identificação de habitualidade, subordinação (direta/indireta) e remuneração.</w:t>
            </w:r>
          </w:p>
        </w:tc>
        <w:tc>
          <w:tcPr>
            <w:tcW w:w="24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2663558" w14:textId="28E41E2C">
            <w:pPr>
              <w:pStyle w:val="Normal"/>
              <w:widowControl w:val="0"/>
              <w:spacing w:before="80" w:beforeAutospacing="off" w:after="80" w:afterAutospacing="off" w:line="240" w:lineRule="auto"/>
            </w:pPr>
            <w:r w:rsidR="5122BAB6">
              <w:rPr/>
              <w:t>Jurisprudência TST</w:t>
            </w:r>
          </w:p>
        </w:tc>
      </w:tr>
      <w:tr w:rsidR="5122BAB6" w:rsidTr="5122BAB6" w14:paraId="0B7CCC9C">
        <w:trPr>
          <w:trHeight w:val="300"/>
        </w:trPr>
        <w:tc>
          <w:tcPr>
            <w:tcW w:w="211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1921CBE" w14:textId="74B5222E">
            <w:pPr>
              <w:pStyle w:val="Normal"/>
              <w:widowControl w:val="0"/>
              <w:spacing w:before="80" w:beforeAutospacing="off" w:after="80" w:afterAutospacing="off" w:line="240" w:lineRule="auto"/>
            </w:pPr>
            <w:r w:rsidR="5122BAB6">
              <w:rPr/>
              <w:t>Reconhecimento judicial</w:t>
            </w:r>
          </w:p>
        </w:tc>
        <w:tc>
          <w:tcPr>
            <w:tcW w:w="549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3345110" w14:textId="3801E21C">
            <w:pPr>
              <w:pStyle w:val="Normal"/>
              <w:widowControl w:val="0"/>
              <w:spacing w:before="80" w:beforeAutospacing="off" w:after="80" w:afterAutospacing="off" w:line="240" w:lineRule="auto"/>
            </w:pPr>
            <w:r w:rsidR="5122BAB6">
              <w:rPr/>
              <w:t>Configuração do vínculo empregatício mesmo sem contrato escrito.</w:t>
            </w:r>
          </w:p>
        </w:tc>
        <w:tc>
          <w:tcPr>
            <w:tcW w:w="24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604F723" w14:textId="79C3EBF5">
            <w:pPr>
              <w:pStyle w:val="Normal"/>
              <w:widowControl w:val="0"/>
              <w:spacing w:before="80" w:beforeAutospacing="off" w:after="80" w:afterAutospacing="off" w:line="240" w:lineRule="auto"/>
            </w:pPr>
            <w:r w:rsidR="5122BAB6">
              <w:rPr/>
              <w:t>Princípio da primazia da realidade (TST)</w:t>
            </w:r>
          </w:p>
        </w:tc>
      </w:tr>
      <w:tr w:rsidR="5122BAB6" w:rsidTr="5122BAB6" w14:paraId="0798ACCA">
        <w:trPr>
          <w:trHeight w:val="300"/>
        </w:trPr>
        <w:tc>
          <w:tcPr>
            <w:tcW w:w="10080" w:type="dxa"/>
            <w:gridSpan w:val="3"/>
            <w:tcMar/>
          </w:tcPr>
          <w:p w:rsidR="5122BAB6" w:rsidP="5122BAB6" w:rsidRDefault="5122BAB6" w14:paraId="489DD273" w14:textId="434800CF">
            <w:pPr>
              <w:pStyle w:val="Normal"/>
              <w:widowControl w:val="0"/>
              <w:jc w:val="center"/>
              <w:rPr>
                <w:noProof w:val="0"/>
                <w:sz w:val="18"/>
                <w:szCs w:val="18"/>
                <w:lang w:val="pt-BR"/>
              </w:rPr>
            </w:pPr>
          </w:p>
          <w:p w:rsidR="762D35F4" w:rsidP="5122BAB6" w:rsidRDefault="762D35F4" w14:paraId="2342181E" w14:textId="744E1346">
            <w:pPr>
              <w:pStyle w:val="Normal"/>
              <w:widowControl w:val="0"/>
              <w:jc w:val="center"/>
              <w:rPr>
                <w:noProof w:val="0"/>
                <w:sz w:val="18"/>
                <w:szCs w:val="18"/>
                <w:lang w:val="pt-BR"/>
              </w:rPr>
            </w:pPr>
            <w:r w:rsidRPr="5122BAB6" w:rsidR="762D35F4">
              <w:rPr>
                <w:noProof w:val="0"/>
                <w:sz w:val="18"/>
                <w:szCs w:val="18"/>
                <w:lang w:val="pt-BR"/>
              </w:rPr>
              <w:t xml:space="preserve">Figura 9.1 – Fluxograma regulatório do contrato tácito </w:t>
            </w:r>
          </w:p>
          <w:p w:rsidR="762D35F4" w:rsidP="5122BAB6" w:rsidRDefault="762D35F4" w14:paraId="6A29ACB8" w14:textId="0010E3A5">
            <w:pPr>
              <w:pStyle w:val="Normal"/>
              <w:widowControl w:val="0"/>
              <w:jc w:val="center"/>
              <w:rPr>
                <w:noProof w:val="0"/>
                <w:sz w:val="18"/>
                <w:szCs w:val="18"/>
                <w:lang w:val="pt-BR"/>
              </w:rPr>
            </w:pPr>
            <w:r w:rsidRPr="5122BAB6" w:rsidR="762D35F4">
              <w:rPr>
                <w:noProof w:val="0"/>
                <w:sz w:val="18"/>
                <w:szCs w:val="18"/>
                <w:lang w:val="pt-BR"/>
              </w:rPr>
              <w:t>Fonte: TST; CLT</w:t>
            </w:r>
          </w:p>
        </w:tc>
      </w:tr>
    </w:tbl>
    <w:p w:rsidR="5122BAB6" w:rsidRDefault="5122BAB6" w14:paraId="3B46B570" w14:textId="0DC517D4"/>
    <w:p w:rsidR="16AAE6EC" w:rsidP="5122BAB6" w:rsidRDefault="16AAE6EC" w14:paraId="0F3772DA" w14:textId="13149711">
      <w:pPr>
        <w:bidi w:val="0"/>
        <w:spacing w:before="240" w:beforeAutospacing="off" w:after="240" w:afterAutospacing="off"/>
        <w:jc w:val="both"/>
      </w:pPr>
      <w:r w:rsidRPr="5122BAB6" w:rsidR="16AAE6EC">
        <w:rPr>
          <w:rFonts w:ascii="Aptos" w:hAnsi="Aptos" w:eastAsia="Aptos" w:cs="Aptos"/>
          <w:noProof w:val="0"/>
          <w:sz w:val="24"/>
          <w:szCs w:val="24"/>
          <w:lang w:val="pt-BR"/>
        </w:rPr>
        <w:t xml:space="preserve">A jurisprudência do </w:t>
      </w:r>
      <w:r w:rsidRPr="5122BAB6" w:rsidR="16AAE6EC">
        <w:rPr>
          <w:rFonts w:ascii="Aptos" w:hAnsi="Aptos" w:eastAsia="Aptos" w:cs="Aptos"/>
          <w:b w:val="1"/>
          <w:bCs w:val="1"/>
          <w:noProof w:val="0"/>
          <w:sz w:val="24"/>
          <w:szCs w:val="24"/>
          <w:lang w:val="pt-BR"/>
        </w:rPr>
        <w:t>Tribunal Superior do Trabalho (TST)</w:t>
      </w:r>
      <w:r w:rsidRPr="5122BAB6" w:rsidR="16AAE6EC">
        <w:rPr>
          <w:rFonts w:ascii="Aptos" w:hAnsi="Aptos" w:eastAsia="Aptos" w:cs="Aptos"/>
          <w:noProof w:val="0"/>
          <w:sz w:val="24"/>
          <w:szCs w:val="24"/>
          <w:lang w:val="pt-BR"/>
        </w:rPr>
        <w:t xml:space="preserve"> adota o princípio da </w:t>
      </w:r>
      <w:r w:rsidRPr="5122BAB6" w:rsidR="16AAE6EC">
        <w:rPr>
          <w:rFonts w:ascii="Aptos" w:hAnsi="Aptos" w:eastAsia="Aptos" w:cs="Aptos"/>
          <w:b w:val="1"/>
          <w:bCs w:val="1"/>
          <w:noProof w:val="0"/>
          <w:sz w:val="24"/>
          <w:szCs w:val="24"/>
          <w:lang w:val="pt-BR"/>
        </w:rPr>
        <w:t>primazia da realidade</w:t>
      </w:r>
      <w:r w:rsidRPr="5122BAB6" w:rsidR="16AAE6EC">
        <w:rPr>
          <w:rFonts w:ascii="Aptos" w:hAnsi="Aptos" w:eastAsia="Aptos" w:cs="Aptos"/>
          <w:noProof w:val="0"/>
          <w:sz w:val="24"/>
          <w:szCs w:val="24"/>
          <w:lang w:val="pt-BR"/>
        </w:rPr>
        <w:t xml:space="preserve">, segundo o qual a </w:t>
      </w:r>
      <w:r w:rsidRPr="5122BAB6" w:rsidR="16AAE6EC">
        <w:rPr>
          <w:rFonts w:ascii="Aptos" w:hAnsi="Aptos" w:eastAsia="Aptos" w:cs="Aptos"/>
          <w:b w:val="1"/>
          <w:bCs w:val="1"/>
          <w:noProof w:val="0"/>
          <w:sz w:val="24"/>
          <w:szCs w:val="24"/>
          <w:lang w:val="pt-BR"/>
        </w:rPr>
        <w:t>realidade da prestação de serviços</w:t>
      </w:r>
      <w:r w:rsidRPr="5122BAB6" w:rsidR="16AAE6EC">
        <w:rPr>
          <w:rFonts w:ascii="Aptos" w:hAnsi="Aptos" w:eastAsia="Aptos" w:cs="Aptos"/>
          <w:noProof w:val="0"/>
          <w:sz w:val="24"/>
          <w:szCs w:val="24"/>
          <w:lang w:val="pt-BR"/>
        </w:rPr>
        <w:t xml:space="preserve"> prevalece sobre a forma documental. Assim, </w:t>
      </w:r>
      <w:r w:rsidRPr="5122BAB6" w:rsidR="16AAE6EC">
        <w:rPr>
          <w:rFonts w:ascii="Aptos" w:hAnsi="Aptos" w:eastAsia="Aptos" w:cs="Aptos"/>
          <w:b w:val="1"/>
          <w:bCs w:val="1"/>
          <w:noProof w:val="0"/>
          <w:sz w:val="24"/>
          <w:szCs w:val="24"/>
          <w:lang w:val="pt-BR"/>
        </w:rPr>
        <w:t>mesmo sem contrato escrito</w:t>
      </w:r>
      <w:r w:rsidRPr="5122BAB6" w:rsidR="16AAE6EC">
        <w:rPr>
          <w:rFonts w:ascii="Aptos" w:hAnsi="Aptos" w:eastAsia="Aptos" w:cs="Aptos"/>
          <w:noProof w:val="0"/>
          <w:sz w:val="24"/>
          <w:szCs w:val="24"/>
          <w:lang w:val="pt-BR"/>
        </w:rPr>
        <w:t xml:space="preserve">, se presentes os elementos da relação de emprego—habitualidade, subordinação e remuneração—o </w:t>
      </w:r>
      <w:r w:rsidRPr="5122BAB6" w:rsidR="16AAE6EC">
        <w:rPr>
          <w:rFonts w:ascii="Aptos" w:hAnsi="Aptos" w:eastAsia="Aptos" w:cs="Aptos"/>
          <w:b w:val="1"/>
          <w:bCs w:val="1"/>
          <w:noProof w:val="0"/>
          <w:sz w:val="24"/>
          <w:szCs w:val="24"/>
          <w:lang w:val="pt-BR"/>
        </w:rPr>
        <w:t>vínculo é configurado</w:t>
      </w:r>
      <w:r w:rsidRPr="5122BAB6" w:rsidR="16AAE6EC">
        <w:rPr>
          <w:rFonts w:ascii="Aptos" w:hAnsi="Aptos" w:eastAsia="Aptos" w:cs="Aptos"/>
          <w:noProof w:val="0"/>
          <w:sz w:val="24"/>
          <w:szCs w:val="24"/>
          <w:lang w:val="pt-BR"/>
        </w:rPr>
        <w:t xml:space="preserve">. Essa orientação impõe </w:t>
      </w:r>
      <w:r w:rsidRPr="5122BAB6" w:rsidR="16AAE6EC">
        <w:rPr>
          <w:rFonts w:ascii="Aptos" w:hAnsi="Aptos" w:eastAsia="Aptos" w:cs="Aptos"/>
          <w:b w:val="1"/>
          <w:bCs w:val="1"/>
          <w:noProof w:val="0"/>
          <w:sz w:val="24"/>
          <w:szCs w:val="24"/>
          <w:lang w:val="pt-BR"/>
        </w:rPr>
        <w:t>atenção redobrada</w:t>
      </w:r>
      <w:r w:rsidRPr="5122BAB6" w:rsidR="16AAE6EC">
        <w:rPr>
          <w:rFonts w:ascii="Aptos" w:hAnsi="Aptos" w:eastAsia="Aptos" w:cs="Aptos"/>
          <w:noProof w:val="0"/>
          <w:sz w:val="24"/>
          <w:szCs w:val="24"/>
          <w:lang w:val="pt-BR"/>
        </w:rPr>
        <w:t xml:space="preserve"> a gestores e departamentos de RH: relações iniciadas como “autônomas” ou “eventuais” podem ser </w:t>
      </w:r>
      <w:r w:rsidRPr="5122BAB6" w:rsidR="16AAE6EC">
        <w:rPr>
          <w:rFonts w:ascii="Aptos" w:hAnsi="Aptos" w:eastAsia="Aptos" w:cs="Aptos"/>
          <w:b w:val="1"/>
          <w:bCs w:val="1"/>
          <w:noProof w:val="0"/>
          <w:sz w:val="24"/>
          <w:szCs w:val="24"/>
          <w:lang w:val="pt-BR"/>
        </w:rPr>
        <w:t>requalificadas</w:t>
      </w:r>
      <w:r w:rsidRPr="5122BAB6" w:rsidR="16AAE6EC">
        <w:rPr>
          <w:rFonts w:ascii="Aptos" w:hAnsi="Aptos" w:eastAsia="Aptos" w:cs="Aptos"/>
          <w:noProof w:val="0"/>
          <w:sz w:val="24"/>
          <w:szCs w:val="24"/>
          <w:lang w:val="pt-BR"/>
        </w:rPr>
        <w:t xml:space="preserve"> judicialmente quando a prática revela integração à rotina da empresa, controle de jornada, ordens diretas e pagamento periódico. Em síntese, o contrato tácito é menos uma exceção e mais um </w:t>
      </w:r>
      <w:r w:rsidRPr="5122BAB6" w:rsidR="16AAE6EC">
        <w:rPr>
          <w:rFonts w:ascii="Aptos" w:hAnsi="Aptos" w:eastAsia="Aptos" w:cs="Aptos"/>
          <w:b w:val="1"/>
          <w:bCs w:val="1"/>
          <w:noProof w:val="0"/>
          <w:sz w:val="24"/>
          <w:szCs w:val="24"/>
          <w:lang w:val="pt-BR"/>
        </w:rPr>
        <w:t>risco operacional recorrente</w:t>
      </w:r>
      <w:r w:rsidRPr="5122BAB6" w:rsidR="16AAE6EC">
        <w:rPr>
          <w:rFonts w:ascii="Aptos" w:hAnsi="Aptos" w:eastAsia="Aptos" w:cs="Aptos"/>
          <w:noProof w:val="0"/>
          <w:sz w:val="24"/>
          <w:szCs w:val="24"/>
          <w:lang w:val="pt-BR"/>
        </w:rPr>
        <w:t xml:space="preserve"> em ambientes com baixa disciplina documental (TST; CLT).</w:t>
      </w:r>
    </w:p>
    <w:p w:rsidR="16AAE6EC" w:rsidP="5122BAB6" w:rsidRDefault="16AAE6EC" w14:paraId="4C59E9C1" w14:textId="69F329DA">
      <w:pPr>
        <w:bidi w:val="0"/>
        <w:spacing w:before="240" w:beforeAutospacing="off" w:after="240" w:afterAutospacing="off"/>
        <w:jc w:val="both"/>
      </w:pPr>
      <w:r w:rsidRPr="5122BAB6" w:rsidR="16AAE6EC">
        <w:rPr>
          <w:rFonts w:ascii="Aptos" w:hAnsi="Aptos" w:eastAsia="Aptos" w:cs="Aptos"/>
          <w:noProof w:val="0"/>
          <w:sz w:val="24"/>
          <w:szCs w:val="24"/>
          <w:lang w:val="pt-BR"/>
        </w:rPr>
        <w:t xml:space="preserve">O fluxograma da Figura 9.1 evidencia que o </w:t>
      </w:r>
      <w:r w:rsidRPr="5122BAB6" w:rsidR="16AAE6EC">
        <w:rPr>
          <w:rFonts w:ascii="Aptos" w:hAnsi="Aptos" w:eastAsia="Aptos" w:cs="Aptos"/>
          <w:b w:val="1"/>
          <w:bCs w:val="1"/>
          <w:noProof w:val="0"/>
          <w:sz w:val="24"/>
          <w:szCs w:val="24"/>
          <w:lang w:val="pt-BR"/>
        </w:rPr>
        <w:t>contrato tácito pode ser reconhecido judicialmente mesmo sem documentação formal</w:t>
      </w:r>
      <w:r w:rsidRPr="5122BAB6" w:rsidR="16AAE6EC">
        <w:rPr>
          <w:rFonts w:ascii="Aptos" w:hAnsi="Aptos" w:eastAsia="Aptos" w:cs="Aptos"/>
          <w:noProof w:val="0"/>
          <w:sz w:val="24"/>
          <w:szCs w:val="24"/>
          <w:lang w:val="pt-BR"/>
        </w:rPr>
        <w:t xml:space="preserve">, bastando a comprovação de elementos fáticos do vínculo. Isso reforça a necessidade de </w:t>
      </w:r>
      <w:r w:rsidRPr="5122BAB6" w:rsidR="16AAE6EC">
        <w:rPr>
          <w:rFonts w:ascii="Aptos" w:hAnsi="Aptos" w:eastAsia="Aptos" w:cs="Aptos"/>
          <w:b w:val="1"/>
          <w:bCs w:val="1"/>
          <w:noProof w:val="0"/>
          <w:sz w:val="24"/>
          <w:szCs w:val="24"/>
          <w:lang w:val="pt-BR"/>
        </w:rPr>
        <w:t>formalizar todas as relações de trabalho</w:t>
      </w:r>
      <w:r w:rsidRPr="5122BAB6" w:rsidR="16AAE6EC">
        <w:rPr>
          <w:rFonts w:ascii="Aptos" w:hAnsi="Aptos" w:eastAsia="Aptos" w:cs="Aptos"/>
          <w:noProof w:val="0"/>
          <w:sz w:val="24"/>
          <w:szCs w:val="24"/>
          <w:lang w:val="pt-BR"/>
        </w:rPr>
        <w:t xml:space="preserve"> desde o primeiro dia de prestação de serviços, com definição clara de </w:t>
      </w:r>
      <w:r w:rsidRPr="5122BAB6" w:rsidR="16AAE6EC">
        <w:rPr>
          <w:rFonts w:ascii="Aptos" w:hAnsi="Aptos" w:eastAsia="Aptos" w:cs="Aptos"/>
          <w:b w:val="1"/>
          <w:bCs w:val="1"/>
          <w:noProof w:val="0"/>
          <w:sz w:val="24"/>
          <w:szCs w:val="24"/>
          <w:lang w:val="pt-BR"/>
        </w:rPr>
        <w:t>escopo</w:t>
      </w:r>
      <w:r w:rsidRPr="5122BAB6" w:rsidR="16AAE6EC">
        <w:rPr>
          <w:rFonts w:ascii="Aptos" w:hAnsi="Aptos" w:eastAsia="Aptos" w:cs="Aptos"/>
          <w:noProof w:val="0"/>
          <w:sz w:val="24"/>
          <w:szCs w:val="24"/>
          <w:lang w:val="pt-BR"/>
        </w:rPr>
        <w:t xml:space="preserve">, </w:t>
      </w:r>
      <w:r w:rsidRPr="5122BAB6" w:rsidR="16AAE6EC">
        <w:rPr>
          <w:rFonts w:ascii="Aptos" w:hAnsi="Aptos" w:eastAsia="Aptos" w:cs="Aptos"/>
          <w:b w:val="1"/>
          <w:bCs w:val="1"/>
          <w:noProof w:val="0"/>
          <w:sz w:val="24"/>
          <w:szCs w:val="24"/>
          <w:lang w:val="pt-BR"/>
        </w:rPr>
        <w:t>autonomia</w:t>
      </w:r>
      <w:r w:rsidRPr="5122BAB6" w:rsidR="16AAE6EC">
        <w:rPr>
          <w:rFonts w:ascii="Aptos" w:hAnsi="Aptos" w:eastAsia="Aptos" w:cs="Aptos"/>
          <w:noProof w:val="0"/>
          <w:sz w:val="24"/>
          <w:szCs w:val="24"/>
          <w:lang w:val="pt-BR"/>
        </w:rPr>
        <w:t xml:space="preserve">, </w:t>
      </w:r>
      <w:r w:rsidRPr="5122BAB6" w:rsidR="16AAE6EC">
        <w:rPr>
          <w:rFonts w:ascii="Aptos" w:hAnsi="Aptos" w:eastAsia="Aptos" w:cs="Aptos"/>
          <w:b w:val="1"/>
          <w:bCs w:val="1"/>
          <w:noProof w:val="0"/>
          <w:sz w:val="24"/>
          <w:szCs w:val="24"/>
          <w:lang w:val="pt-BR"/>
        </w:rPr>
        <w:t>forma de remuneração</w:t>
      </w:r>
      <w:r w:rsidRPr="5122BAB6" w:rsidR="16AAE6EC">
        <w:rPr>
          <w:rFonts w:ascii="Aptos" w:hAnsi="Aptos" w:eastAsia="Aptos" w:cs="Aptos"/>
          <w:noProof w:val="0"/>
          <w:sz w:val="24"/>
          <w:szCs w:val="24"/>
          <w:lang w:val="pt-BR"/>
        </w:rPr>
        <w:t xml:space="preserve"> e </w:t>
      </w:r>
      <w:r w:rsidRPr="5122BAB6" w:rsidR="16AAE6EC">
        <w:rPr>
          <w:rFonts w:ascii="Aptos" w:hAnsi="Aptos" w:eastAsia="Aptos" w:cs="Aptos"/>
          <w:b w:val="1"/>
          <w:bCs w:val="1"/>
          <w:noProof w:val="0"/>
          <w:sz w:val="24"/>
          <w:szCs w:val="24"/>
          <w:lang w:val="pt-BR"/>
        </w:rPr>
        <w:t>ausência de subordinação</w:t>
      </w:r>
      <w:r w:rsidRPr="5122BAB6" w:rsidR="16AAE6EC">
        <w:rPr>
          <w:rFonts w:ascii="Aptos" w:hAnsi="Aptos" w:eastAsia="Aptos" w:cs="Aptos"/>
          <w:noProof w:val="0"/>
          <w:sz w:val="24"/>
          <w:szCs w:val="24"/>
          <w:lang w:val="pt-BR"/>
        </w:rPr>
        <w:t xml:space="preserve"> quando aplicável (e.g., contratos autônomos). Em termos de compliance, três medidas são críticas:</w:t>
      </w:r>
    </w:p>
    <w:p w:rsidR="16AAE6EC" w:rsidP="5122BAB6" w:rsidRDefault="16AAE6EC" w14:paraId="3CBD8170" w14:textId="7F2A6233">
      <w:pPr>
        <w:pStyle w:val="ListParagraph"/>
        <w:numPr>
          <w:ilvl w:val="0"/>
          <w:numId w:val="33"/>
        </w:numPr>
        <w:bidi w:val="0"/>
        <w:spacing w:before="240" w:beforeAutospacing="off" w:after="240" w:afterAutospacing="off"/>
        <w:jc w:val="both"/>
        <w:rPr>
          <w:rFonts w:ascii="Aptos" w:hAnsi="Aptos" w:eastAsia="Aptos" w:cs="Aptos"/>
          <w:noProof w:val="0"/>
          <w:sz w:val="24"/>
          <w:szCs w:val="24"/>
          <w:lang w:val="pt-BR"/>
        </w:rPr>
      </w:pPr>
      <w:r w:rsidRPr="5122BAB6" w:rsidR="16AAE6EC">
        <w:rPr>
          <w:rFonts w:ascii="Aptos" w:hAnsi="Aptos" w:eastAsia="Aptos" w:cs="Aptos"/>
          <w:b w:val="1"/>
          <w:bCs w:val="1"/>
          <w:noProof w:val="0"/>
          <w:sz w:val="24"/>
          <w:szCs w:val="24"/>
          <w:lang w:val="pt-BR"/>
        </w:rPr>
        <w:t>Política de formalização imediata:</w:t>
      </w:r>
      <w:r w:rsidRPr="5122BAB6" w:rsidR="16AAE6EC">
        <w:rPr>
          <w:rFonts w:ascii="Aptos" w:hAnsi="Aptos" w:eastAsia="Aptos" w:cs="Aptos"/>
          <w:noProof w:val="0"/>
          <w:sz w:val="24"/>
          <w:szCs w:val="24"/>
          <w:lang w:val="pt-BR"/>
        </w:rPr>
        <w:t xml:space="preserve"> </w:t>
      </w:r>
      <w:r w:rsidRPr="5122BAB6" w:rsidR="16AAE6EC">
        <w:rPr>
          <w:rFonts w:ascii="Aptos" w:hAnsi="Aptos" w:eastAsia="Aptos" w:cs="Aptos"/>
          <w:b w:val="1"/>
          <w:bCs w:val="1"/>
          <w:noProof w:val="0"/>
          <w:sz w:val="24"/>
          <w:szCs w:val="24"/>
          <w:lang w:val="pt-BR"/>
        </w:rPr>
        <w:t>Base:</w:t>
      </w:r>
      <w:r w:rsidRPr="5122BAB6" w:rsidR="16AAE6EC">
        <w:rPr>
          <w:rFonts w:ascii="Aptos" w:hAnsi="Aptos" w:eastAsia="Aptos" w:cs="Aptos"/>
          <w:noProof w:val="0"/>
          <w:sz w:val="24"/>
          <w:szCs w:val="24"/>
          <w:lang w:val="pt-BR"/>
        </w:rPr>
        <w:t xml:space="preserve"> CLT; boas práticas de governança. Estabelecer prazos máximos para emissão de contratos e registros, evitando início de atividades sem documentação.</w:t>
      </w:r>
    </w:p>
    <w:p w:rsidR="16AAE6EC" w:rsidP="5122BAB6" w:rsidRDefault="16AAE6EC" w14:paraId="29B2B6EB" w14:textId="797FBCAB">
      <w:pPr>
        <w:pStyle w:val="ListParagraph"/>
        <w:numPr>
          <w:ilvl w:val="0"/>
          <w:numId w:val="33"/>
        </w:numPr>
        <w:bidi w:val="0"/>
        <w:spacing w:before="240" w:beforeAutospacing="off" w:after="240" w:afterAutospacing="off"/>
        <w:jc w:val="both"/>
        <w:rPr>
          <w:rFonts w:ascii="Aptos" w:hAnsi="Aptos" w:eastAsia="Aptos" w:cs="Aptos"/>
          <w:noProof w:val="0"/>
          <w:sz w:val="24"/>
          <w:szCs w:val="24"/>
          <w:lang w:val="pt-BR"/>
        </w:rPr>
      </w:pPr>
      <w:r w:rsidRPr="5122BAB6" w:rsidR="16AAE6EC">
        <w:rPr>
          <w:rFonts w:ascii="Aptos" w:hAnsi="Aptos" w:eastAsia="Aptos" w:cs="Aptos"/>
          <w:b w:val="1"/>
          <w:bCs w:val="1"/>
          <w:noProof w:val="0"/>
          <w:sz w:val="24"/>
          <w:szCs w:val="24"/>
          <w:lang w:val="pt-BR"/>
        </w:rPr>
        <w:t>Matriz de risco e auditorias internas:</w:t>
      </w:r>
      <w:r w:rsidRPr="5122BAB6" w:rsidR="16AAE6EC">
        <w:rPr>
          <w:rFonts w:ascii="Aptos" w:hAnsi="Aptos" w:eastAsia="Aptos" w:cs="Aptos"/>
          <w:noProof w:val="0"/>
          <w:sz w:val="24"/>
          <w:szCs w:val="24"/>
          <w:lang w:val="pt-BR"/>
        </w:rPr>
        <w:t xml:space="preserve"> </w:t>
      </w:r>
      <w:r w:rsidRPr="5122BAB6" w:rsidR="16AAE6EC">
        <w:rPr>
          <w:rFonts w:ascii="Aptos" w:hAnsi="Aptos" w:eastAsia="Aptos" w:cs="Aptos"/>
          <w:b w:val="1"/>
          <w:bCs w:val="1"/>
          <w:noProof w:val="0"/>
          <w:sz w:val="24"/>
          <w:szCs w:val="24"/>
          <w:lang w:val="pt-BR"/>
        </w:rPr>
        <w:t>Base:</w:t>
      </w:r>
      <w:r w:rsidRPr="5122BAB6" w:rsidR="16AAE6EC">
        <w:rPr>
          <w:rFonts w:ascii="Aptos" w:hAnsi="Aptos" w:eastAsia="Aptos" w:cs="Aptos"/>
          <w:noProof w:val="0"/>
          <w:sz w:val="24"/>
          <w:szCs w:val="24"/>
          <w:lang w:val="pt-BR"/>
        </w:rPr>
        <w:t xml:space="preserve"> TST (primazia da realidade); frameworks de governança (Deloitte; PwC). Mapear áreas com maior probabilidade de habitualidade e subordinação fática; realizar auditorias periódicas para detectar vínculos tácitos.</w:t>
      </w:r>
    </w:p>
    <w:p w:rsidR="16AAE6EC" w:rsidP="5122BAB6" w:rsidRDefault="16AAE6EC" w14:paraId="272D354F" w14:textId="421C8517">
      <w:pPr>
        <w:pStyle w:val="ListParagraph"/>
        <w:numPr>
          <w:ilvl w:val="0"/>
          <w:numId w:val="33"/>
        </w:numPr>
        <w:bidi w:val="0"/>
        <w:spacing w:before="240" w:beforeAutospacing="off" w:after="240" w:afterAutospacing="off"/>
        <w:jc w:val="both"/>
        <w:rPr>
          <w:rFonts w:ascii="Aptos" w:hAnsi="Aptos" w:eastAsia="Aptos" w:cs="Aptos"/>
          <w:noProof w:val="0"/>
          <w:sz w:val="24"/>
          <w:szCs w:val="24"/>
          <w:lang w:val="pt-BR"/>
        </w:rPr>
      </w:pPr>
      <w:r w:rsidRPr="5122BAB6" w:rsidR="16AAE6EC">
        <w:rPr>
          <w:rFonts w:ascii="Aptos" w:hAnsi="Aptos" w:eastAsia="Aptos" w:cs="Aptos"/>
          <w:b w:val="1"/>
          <w:bCs w:val="1"/>
          <w:noProof w:val="0"/>
          <w:sz w:val="24"/>
          <w:szCs w:val="24"/>
          <w:lang w:val="pt-BR"/>
        </w:rPr>
        <w:t>Treinamento de gestores e RH:</w:t>
      </w:r>
      <w:r w:rsidRPr="5122BAB6" w:rsidR="16AAE6EC">
        <w:rPr>
          <w:rFonts w:ascii="Aptos" w:hAnsi="Aptos" w:eastAsia="Aptos" w:cs="Aptos"/>
          <w:noProof w:val="0"/>
          <w:sz w:val="24"/>
          <w:szCs w:val="24"/>
          <w:lang w:val="pt-BR"/>
        </w:rPr>
        <w:t xml:space="preserve"> </w:t>
      </w:r>
      <w:r w:rsidRPr="5122BAB6" w:rsidR="16AAE6EC">
        <w:rPr>
          <w:rFonts w:ascii="Aptos" w:hAnsi="Aptos" w:eastAsia="Aptos" w:cs="Aptos"/>
          <w:b w:val="1"/>
          <w:bCs w:val="1"/>
          <w:noProof w:val="0"/>
          <w:sz w:val="24"/>
          <w:szCs w:val="24"/>
          <w:lang w:val="pt-BR"/>
        </w:rPr>
        <w:t>Base:</w:t>
      </w:r>
      <w:r w:rsidRPr="5122BAB6" w:rsidR="16AAE6EC">
        <w:rPr>
          <w:rFonts w:ascii="Aptos" w:hAnsi="Aptos" w:eastAsia="Aptos" w:cs="Aptos"/>
          <w:noProof w:val="0"/>
          <w:sz w:val="24"/>
          <w:szCs w:val="24"/>
          <w:lang w:val="pt-BR"/>
        </w:rPr>
        <w:t xml:space="preserve"> CLT; jurisprudência TST. Capacitar lideranças para reconhecer sinais de vínculo e acionar formalização tempestiva, reduzindo exposição a litígios e passivos.</w:t>
      </w:r>
    </w:p>
    <w:p w:rsidR="16AAE6EC" w:rsidP="5122BAB6" w:rsidRDefault="16AAE6EC" w14:paraId="499F21E6" w14:textId="186BD8F8">
      <w:pPr>
        <w:bidi w:val="0"/>
        <w:spacing w:before="240" w:beforeAutospacing="off" w:after="240" w:afterAutospacing="off"/>
        <w:jc w:val="both"/>
      </w:pPr>
      <w:r w:rsidRPr="5122BAB6" w:rsidR="16AAE6EC">
        <w:rPr>
          <w:rFonts w:ascii="Aptos" w:hAnsi="Aptos" w:eastAsia="Aptos" w:cs="Aptos"/>
          <w:noProof w:val="0"/>
          <w:sz w:val="24"/>
          <w:szCs w:val="24"/>
          <w:lang w:val="pt-BR"/>
        </w:rPr>
        <w:t xml:space="preserve">Em última instância, a </w:t>
      </w:r>
      <w:r w:rsidRPr="5122BAB6" w:rsidR="16AAE6EC">
        <w:rPr>
          <w:rFonts w:ascii="Aptos" w:hAnsi="Aptos" w:eastAsia="Aptos" w:cs="Aptos"/>
          <w:b w:val="1"/>
          <w:bCs w:val="1"/>
          <w:noProof w:val="0"/>
          <w:sz w:val="24"/>
          <w:szCs w:val="24"/>
          <w:lang w:val="pt-BR"/>
        </w:rPr>
        <w:t>formalização consistente</w:t>
      </w:r>
      <w:r w:rsidRPr="5122BAB6" w:rsidR="16AAE6EC">
        <w:rPr>
          <w:rFonts w:ascii="Aptos" w:hAnsi="Aptos" w:eastAsia="Aptos" w:cs="Aptos"/>
          <w:noProof w:val="0"/>
          <w:sz w:val="24"/>
          <w:szCs w:val="24"/>
          <w:lang w:val="pt-BR"/>
        </w:rPr>
        <w:t xml:space="preserve"> e o </w:t>
      </w:r>
      <w:r w:rsidRPr="5122BAB6" w:rsidR="16AAE6EC">
        <w:rPr>
          <w:rFonts w:ascii="Aptos" w:hAnsi="Aptos" w:eastAsia="Aptos" w:cs="Aptos"/>
          <w:b w:val="1"/>
          <w:bCs w:val="1"/>
          <w:noProof w:val="0"/>
          <w:sz w:val="24"/>
          <w:szCs w:val="24"/>
          <w:lang w:val="pt-BR"/>
        </w:rPr>
        <w:t>monitoramento contínuo</w:t>
      </w:r>
      <w:r w:rsidRPr="5122BAB6" w:rsidR="16AAE6EC">
        <w:rPr>
          <w:rFonts w:ascii="Aptos" w:hAnsi="Aptos" w:eastAsia="Aptos" w:cs="Aptos"/>
          <w:noProof w:val="0"/>
          <w:sz w:val="24"/>
          <w:szCs w:val="24"/>
          <w:lang w:val="pt-BR"/>
        </w:rPr>
        <w:t xml:space="preserve"> são os pilares para mitigar o risco de contratos tácitos e preservar a segurança jurídica (TST; CLT; Deloitte; PwC).</w:t>
      </w:r>
    </w:p>
    <w:p w:rsidR="6ECF7F91" w:rsidP="5122BAB6" w:rsidRDefault="6ECF7F91" w14:paraId="3164A8E3" w14:textId="256A9E6F">
      <w:pPr>
        <w:pStyle w:val="Normal"/>
        <w:jc w:val="both"/>
      </w:pPr>
      <w:r w:rsidRPr="5122BAB6" w:rsidR="6ECF7F91">
        <w:rPr>
          <w:rFonts w:ascii="Aptos" w:hAnsi="Aptos" w:eastAsia="Aptos" w:cs="Aptos"/>
          <w:noProof w:val="0"/>
          <w:sz w:val="24"/>
          <w:szCs w:val="24"/>
          <w:lang w:val="pt-BR"/>
        </w:rPr>
        <w:t xml:space="preserve">A incidência de </w:t>
      </w:r>
      <w:r w:rsidRPr="5122BAB6" w:rsidR="6ECF7F91">
        <w:rPr>
          <w:rFonts w:ascii="Aptos" w:hAnsi="Aptos" w:eastAsia="Aptos" w:cs="Aptos"/>
          <w:b w:val="1"/>
          <w:bCs w:val="1"/>
          <w:noProof w:val="0"/>
          <w:sz w:val="24"/>
          <w:szCs w:val="24"/>
          <w:lang w:val="pt-BR"/>
        </w:rPr>
        <w:t>contratos tácitos</w:t>
      </w:r>
      <w:r w:rsidRPr="5122BAB6" w:rsidR="6ECF7F91">
        <w:rPr>
          <w:rFonts w:ascii="Aptos" w:hAnsi="Aptos" w:eastAsia="Aptos" w:cs="Aptos"/>
          <w:noProof w:val="0"/>
          <w:sz w:val="24"/>
          <w:szCs w:val="24"/>
          <w:lang w:val="pt-BR"/>
        </w:rPr>
        <w:t xml:space="preserve"> no Brasil varia significativamente entre os diferentes setores econômicos, refletindo tanto o grau de </w:t>
      </w:r>
      <w:r w:rsidRPr="5122BAB6" w:rsidR="6ECF7F91">
        <w:rPr>
          <w:rFonts w:ascii="Aptos" w:hAnsi="Aptos" w:eastAsia="Aptos" w:cs="Aptos"/>
          <w:b w:val="1"/>
          <w:bCs w:val="1"/>
          <w:noProof w:val="0"/>
          <w:sz w:val="24"/>
          <w:szCs w:val="24"/>
          <w:lang w:val="pt-BR"/>
        </w:rPr>
        <w:t>formalização das relações de trabalho</w:t>
      </w:r>
      <w:r w:rsidRPr="5122BAB6" w:rsidR="6ECF7F91">
        <w:rPr>
          <w:rFonts w:ascii="Aptos" w:hAnsi="Aptos" w:eastAsia="Aptos" w:cs="Aptos"/>
          <w:noProof w:val="0"/>
          <w:sz w:val="24"/>
          <w:szCs w:val="24"/>
          <w:lang w:val="pt-BR"/>
        </w:rPr>
        <w:t xml:space="preserve"> quanto os níveis de </w:t>
      </w:r>
      <w:r w:rsidRPr="5122BAB6" w:rsidR="6ECF7F91">
        <w:rPr>
          <w:rFonts w:ascii="Aptos" w:hAnsi="Aptos" w:eastAsia="Aptos" w:cs="Aptos"/>
          <w:b w:val="1"/>
          <w:bCs w:val="1"/>
          <w:noProof w:val="0"/>
          <w:sz w:val="24"/>
          <w:szCs w:val="24"/>
          <w:lang w:val="pt-BR"/>
        </w:rPr>
        <w:t>informalidade</w:t>
      </w:r>
      <w:r w:rsidRPr="5122BAB6" w:rsidR="6ECF7F91">
        <w:rPr>
          <w:rFonts w:ascii="Aptos" w:hAnsi="Aptos" w:eastAsia="Aptos" w:cs="Aptos"/>
          <w:noProof w:val="0"/>
          <w:sz w:val="24"/>
          <w:szCs w:val="24"/>
          <w:lang w:val="pt-BR"/>
        </w:rPr>
        <w:t xml:space="preserve"> presentes em cada segmento. Dados do </w:t>
      </w:r>
      <w:r w:rsidRPr="5122BAB6" w:rsidR="6ECF7F91">
        <w:rPr>
          <w:rFonts w:ascii="Aptos" w:hAnsi="Aptos" w:eastAsia="Aptos" w:cs="Aptos"/>
          <w:b w:val="1"/>
          <w:bCs w:val="1"/>
          <w:noProof w:val="0"/>
          <w:sz w:val="24"/>
          <w:szCs w:val="24"/>
          <w:lang w:val="pt-BR"/>
        </w:rPr>
        <w:t>IBGE (2022)</w:t>
      </w:r>
      <w:r w:rsidRPr="5122BAB6" w:rsidR="6ECF7F91">
        <w:rPr>
          <w:rFonts w:ascii="Aptos" w:hAnsi="Aptos" w:eastAsia="Aptos" w:cs="Aptos"/>
          <w:noProof w:val="0"/>
          <w:sz w:val="24"/>
          <w:szCs w:val="24"/>
          <w:lang w:val="pt-BR"/>
        </w:rPr>
        <w:t xml:space="preserve"> e do </w:t>
      </w:r>
      <w:r w:rsidRPr="5122BAB6" w:rsidR="6ECF7F91">
        <w:rPr>
          <w:rFonts w:ascii="Aptos" w:hAnsi="Aptos" w:eastAsia="Aptos" w:cs="Aptos"/>
          <w:b w:val="1"/>
          <w:bCs w:val="1"/>
          <w:noProof w:val="0"/>
          <w:sz w:val="24"/>
          <w:szCs w:val="24"/>
          <w:lang w:val="pt-BR"/>
        </w:rPr>
        <w:t>Ministério Público do Trabalho (MPT)</w:t>
      </w:r>
      <w:r w:rsidRPr="5122BAB6" w:rsidR="6ECF7F91">
        <w:rPr>
          <w:rFonts w:ascii="Aptos" w:hAnsi="Aptos" w:eastAsia="Aptos" w:cs="Aptos"/>
          <w:noProof w:val="0"/>
          <w:sz w:val="24"/>
          <w:szCs w:val="24"/>
          <w:lang w:val="pt-BR"/>
        </w:rPr>
        <w:t xml:space="preserve"> mostram que a ausência de documentação formal continua sendo um dos principais fatores que levam ao reconhecimento judicial de vínculos empregatícios tácitos. A </w:t>
      </w:r>
      <w:r w:rsidRPr="5122BAB6" w:rsidR="6ECF7F91">
        <w:rPr>
          <w:rFonts w:ascii="Aptos" w:hAnsi="Aptos" w:eastAsia="Aptos" w:cs="Aptos"/>
          <w:b w:val="1"/>
          <w:bCs w:val="1"/>
          <w:noProof w:val="0"/>
          <w:sz w:val="24"/>
          <w:szCs w:val="24"/>
          <w:lang w:val="pt-BR"/>
        </w:rPr>
        <w:t>Tabela 9.2</w:t>
      </w:r>
      <w:r w:rsidRPr="5122BAB6" w:rsidR="6ECF7F91">
        <w:rPr>
          <w:rFonts w:ascii="Aptos" w:hAnsi="Aptos" w:eastAsia="Aptos" w:cs="Aptos"/>
          <w:noProof w:val="0"/>
          <w:sz w:val="24"/>
          <w:szCs w:val="24"/>
          <w:lang w:val="pt-BR"/>
        </w:rPr>
        <w:t xml:space="preserve"> apresenta um benchmark setorial que evidencia os setores com maior e menor ocorrência desse tipo de contrato, permitindo uma análise comparativa sobre os riscos e práticas de compliance.</w:t>
      </w: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190"/>
        <w:gridCol w:w="2595"/>
        <w:gridCol w:w="4125"/>
      </w:tblGrid>
      <w:tr w:rsidR="5122BAB6" w:rsidTr="5122BAB6" w14:paraId="71F4263D">
        <w:trPr>
          <w:trHeight w:val="300"/>
        </w:trPr>
        <w:tc>
          <w:tcPr>
            <w:tcW w:w="219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3E0324C" w14:textId="46CB9E84">
            <w:pPr>
              <w:pStyle w:val="Normal"/>
              <w:widowControl w:val="0"/>
              <w:spacing w:before="160" w:beforeAutospacing="off" w:after="0" w:afterAutospacing="off"/>
              <w:jc w:val="center"/>
            </w:pPr>
            <w:r w:rsidR="5122BAB6">
              <w:rPr/>
              <w:t>Setor Econômico</w:t>
            </w:r>
          </w:p>
        </w:tc>
        <w:tc>
          <w:tcPr>
            <w:tcW w:w="259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663CA63F" w14:textId="1EFE2688">
            <w:pPr>
              <w:pStyle w:val="Normal"/>
              <w:jc w:val="center"/>
            </w:pPr>
            <w:r w:rsidR="5122BAB6">
              <w:rPr/>
              <w:t>Incidência de contratos tácitos (%)</w:t>
            </w:r>
          </w:p>
        </w:tc>
        <w:tc>
          <w:tcPr>
            <w:tcW w:w="412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4BC08A1A" w14:textId="4DF83923">
            <w:pPr>
              <w:pStyle w:val="Normal"/>
              <w:widowControl w:val="0"/>
              <w:spacing w:before="160" w:beforeAutospacing="off" w:after="0" w:afterAutospacing="off"/>
              <w:jc w:val="center"/>
            </w:pPr>
            <w:r w:rsidR="5122BAB6">
              <w:rPr/>
              <w:t>Motivação principal</w:t>
            </w:r>
          </w:p>
        </w:tc>
      </w:tr>
      <w:tr w:rsidR="5122BAB6" w:rsidTr="5122BAB6" w14:paraId="2E91FBCB">
        <w:trPr>
          <w:trHeight w:val="300"/>
        </w:trPr>
        <w:tc>
          <w:tcPr>
            <w:tcW w:w="219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7D6B459" w14:textId="5F1F4083">
            <w:pPr>
              <w:pStyle w:val="Normal"/>
            </w:pPr>
            <w:r w:rsidR="5122BAB6">
              <w:rPr/>
              <w:t>Serviços</w:t>
            </w:r>
          </w:p>
        </w:tc>
        <w:tc>
          <w:tcPr>
            <w:tcW w:w="25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AC660DE" w14:textId="71B29C47">
            <w:pPr>
              <w:pStyle w:val="Normal"/>
              <w:jc w:val="center"/>
            </w:pPr>
            <w:r w:rsidR="5122BAB6">
              <w:rPr/>
              <w:t>42%</w:t>
            </w:r>
          </w:p>
        </w:tc>
        <w:tc>
          <w:tcPr>
            <w:tcW w:w="41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9A24EA9" w14:textId="25C11658">
            <w:pPr>
              <w:pStyle w:val="Normal"/>
            </w:pPr>
            <w:r w:rsidR="5122BAB6">
              <w:rPr/>
              <w:t>Informalidade elevada e ausência de registros formais</w:t>
            </w:r>
          </w:p>
        </w:tc>
      </w:tr>
      <w:tr w:rsidR="5122BAB6" w:rsidTr="5122BAB6" w14:paraId="21BA1DFE">
        <w:trPr>
          <w:trHeight w:val="300"/>
        </w:trPr>
        <w:tc>
          <w:tcPr>
            <w:tcW w:w="219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5BB96AB" w14:textId="5ADA8DDE">
            <w:pPr>
              <w:pStyle w:val="Normal"/>
            </w:pPr>
            <w:r w:rsidR="5122BAB6">
              <w:rPr/>
              <w:t>Agricultura</w:t>
            </w:r>
          </w:p>
        </w:tc>
        <w:tc>
          <w:tcPr>
            <w:tcW w:w="25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99799AC" w14:textId="67D8B77F">
            <w:pPr>
              <w:pStyle w:val="Normal"/>
              <w:jc w:val="center"/>
            </w:pPr>
            <w:r w:rsidR="5122BAB6">
              <w:rPr/>
              <w:t>37%</w:t>
            </w:r>
          </w:p>
        </w:tc>
        <w:tc>
          <w:tcPr>
            <w:tcW w:w="41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17C2219" w14:textId="4C91CD48">
            <w:pPr>
              <w:pStyle w:val="Normal"/>
            </w:pPr>
            <w:r w:rsidR="5122BAB6">
              <w:rPr/>
              <w:t>Trabalho sazonal e baixa fiscalização documental</w:t>
            </w:r>
          </w:p>
        </w:tc>
      </w:tr>
      <w:tr w:rsidR="5122BAB6" w:rsidTr="5122BAB6" w14:paraId="561CFEB2">
        <w:trPr>
          <w:trHeight w:val="300"/>
        </w:trPr>
        <w:tc>
          <w:tcPr>
            <w:tcW w:w="219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1D968D4" w14:textId="3A4880E8">
            <w:pPr>
              <w:pStyle w:val="Normal"/>
            </w:pPr>
            <w:r w:rsidR="5122BAB6">
              <w:rPr/>
              <w:t>Comércio varejista</w:t>
            </w:r>
          </w:p>
        </w:tc>
        <w:tc>
          <w:tcPr>
            <w:tcW w:w="25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928437C" w14:textId="4EEFAE71">
            <w:pPr>
              <w:pStyle w:val="Normal"/>
              <w:jc w:val="center"/>
            </w:pPr>
            <w:r w:rsidR="5122BAB6">
              <w:rPr/>
              <w:t>28%</w:t>
            </w:r>
          </w:p>
        </w:tc>
        <w:tc>
          <w:tcPr>
            <w:tcW w:w="41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9EDA7DD" w14:textId="0F46B1F9">
            <w:pPr>
              <w:pStyle w:val="Normal"/>
            </w:pPr>
            <w:r w:rsidR="5122BAB6">
              <w:rPr/>
              <w:t>Relações informais em atividades de apoio e temporárias</w:t>
            </w:r>
          </w:p>
        </w:tc>
      </w:tr>
      <w:tr w:rsidR="5122BAB6" w:rsidTr="5122BAB6" w14:paraId="2AC8F5BB">
        <w:trPr>
          <w:trHeight w:val="300"/>
        </w:trPr>
        <w:tc>
          <w:tcPr>
            <w:tcW w:w="219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2F14D85" w14:textId="38077E0D">
            <w:pPr>
              <w:pStyle w:val="Normal"/>
            </w:pPr>
            <w:r w:rsidR="5122BAB6">
              <w:rPr/>
              <w:t>Construção civil</w:t>
            </w:r>
          </w:p>
        </w:tc>
        <w:tc>
          <w:tcPr>
            <w:tcW w:w="25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17BE21C" w14:textId="793E6571">
            <w:pPr>
              <w:pStyle w:val="Normal"/>
              <w:jc w:val="center"/>
            </w:pPr>
            <w:r w:rsidR="5122BAB6">
              <w:rPr/>
              <w:t>25%</w:t>
            </w:r>
          </w:p>
        </w:tc>
        <w:tc>
          <w:tcPr>
            <w:tcW w:w="41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C9C3EE2" w14:textId="487A9BBA">
            <w:pPr>
              <w:pStyle w:val="Normal"/>
            </w:pPr>
            <w:r w:rsidR="5122BAB6">
              <w:rPr/>
              <w:t>Contratações pontuais sem registro imediato</w:t>
            </w:r>
          </w:p>
        </w:tc>
      </w:tr>
      <w:tr w:rsidR="5122BAB6" w:rsidTr="5122BAB6" w14:paraId="0551A3F4">
        <w:trPr>
          <w:trHeight w:val="300"/>
        </w:trPr>
        <w:tc>
          <w:tcPr>
            <w:tcW w:w="219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BE8D67A" w14:textId="64B90D62">
            <w:pPr>
              <w:pStyle w:val="Normal"/>
            </w:pPr>
            <w:r w:rsidR="5122BAB6">
              <w:rPr/>
              <w:t>Indústria de transformação</w:t>
            </w:r>
          </w:p>
        </w:tc>
        <w:tc>
          <w:tcPr>
            <w:tcW w:w="25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AC3804F" w14:textId="2D64D20E">
            <w:pPr>
              <w:pStyle w:val="Normal"/>
              <w:jc w:val="center"/>
            </w:pPr>
            <w:r w:rsidR="5122BAB6">
              <w:rPr/>
              <w:t>12%</w:t>
            </w:r>
          </w:p>
        </w:tc>
        <w:tc>
          <w:tcPr>
            <w:tcW w:w="41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057B6FD" w14:textId="2F8ED606">
            <w:pPr>
              <w:pStyle w:val="Normal"/>
            </w:pPr>
            <w:r w:rsidR="5122BAB6">
              <w:rPr/>
              <w:t>Maior formalização e controle das relações de trabalho</w:t>
            </w:r>
          </w:p>
        </w:tc>
      </w:tr>
      <w:tr w:rsidR="5122BAB6" w:rsidTr="5122BAB6" w14:paraId="02B82F5B">
        <w:trPr>
          <w:trHeight w:val="300"/>
        </w:trPr>
        <w:tc>
          <w:tcPr>
            <w:tcW w:w="8910" w:type="dxa"/>
            <w:gridSpan w:val="3"/>
            <w:tcMar/>
          </w:tcPr>
          <w:p w:rsidR="5122BAB6" w:rsidP="5122BAB6" w:rsidRDefault="5122BAB6" w14:paraId="754F3EA3" w14:textId="76C4A760">
            <w:pPr>
              <w:pStyle w:val="Normal"/>
              <w:jc w:val="center"/>
              <w:rPr>
                <w:noProof w:val="0"/>
                <w:sz w:val="18"/>
                <w:szCs w:val="18"/>
                <w:lang w:val="pt-BR"/>
              </w:rPr>
            </w:pPr>
          </w:p>
          <w:p w:rsidR="6ECF7F91" w:rsidP="5122BAB6" w:rsidRDefault="6ECF7F91" w14:paraId="6496D64E" w14:textId="59453A1D">
            <w:pPr>
              <w:pStyle w:val="Normal"/>
              <w:jc w:val="center"/>
              <w:rPr>
                <w:noProof w:val="0"/>
                <w:sz w:val="18"/>
                <w:szCs w:val="18"/>
                <w:lang w:val="pt-BR"/>
              </w:rPr>
            </w:pPr>
            <w:r w:rsidRPr="5122BAB6" w:rsidR="6ECF7F91">
              <w:rPr>
                <w:noProof w:val="0"/>
                <w:sz w:val="18"/>
                <w:szCs w:val="18"/>
                <w:lang w:val="pt-BR"/>
              </w:rPr>
              <w:t xml:space="preserve">Tabela 9.2 – Benchmark setorial de contratos tácitos </w:t>
            </w:r>
          </w:p>
          <w:p w:rsidR="6ECF7F91" w:rsidP="5122BAB6" w:rsidRDefault="6ECF7F91" w14:paraId="092E1DBD" w14:textId="30AEBA08">
            <w:pPr>
              <w:pStyle w:val="Normal"/>
              <w:jc w:val="center"/>
              <w:rPr>
                <w:noProof w:val="0"/>
                <w:sz w:val="18"/>
                <w:szCs w:val="18"/>
                <w:lang w:val="pt-BR"/>
              </w:rPr>
            </w:pPr>
            <w:r w:rsidRPr="5122BAB6" w:rsidR="6ECF7F91">
              <w:rPr>
                <w:noProof w:val="0"/>
                <w:sz w:val="18"/>
                <w:szCs w:val="18"/>
                <w:lang w:val="pt-BR"/>
              </w:rPr>
              <w:t>Fonte: IBGE (2022), MPT (Ministério Público do Trabalho)</w:t>
            </w:r>
          </w:p>
        </w:tc>
      </w:tr>
    </w:tbl>
    <w:p w:rsidR="1F1E8203" w:rsidP="5122BAB6" w:rsidRDefault="1F1E8203" w14:paraId="0D41988B" w14:textId="46E4C51D">
      <w:pPr>
        <w:spacing w:before="240" w:beforeAutospacing="off" w:after="240" w:afterAutospacing="off"/>
        <w:jc w:val="both"/>
      </w:pPr>
      <w:r w:rsidRPr="5122BAB6" w:rsidR="1F1E8203">
        <w:rPr>
          <w:rFonts w:ascii="Aptos" w:hAnsi="Aptos" w:eastAsia="Aptos" w:cs="Aptos"/>
          <w:noProof w:val="0"/>
          <w:sz w:val="24"/>
          <w:szCs w:val="24"/>
          <w:lang w:val="pt-BR"/>
        </w:rPr>
        <w:t xml:space="preserve">A Tabela 9.2 demonstra que os setores de </w:t>
      </w:r>
      <w:r w:rsidRPr="5122BAB6" w:rsidR="1F1E8203">
        <w:rPr>
          <w:rFonts w:ascii="Aptos" w:hAnsi="Aptos" w:eastAsia="Aptos" w:cs="Aptos"/>
          <w:b w:val="1"/>
          <w:bCs w:val="1"/>
          <w:noProof w:val="0"/>
          <w:sz w:val="24"/>
          <w:szCs w:val="24"/>
          <w:lang w:val="pt-BR"/>
        </w:rPr>
        <w:t>serviços</w:t>
      </w:r>
      <w:r w:rsidRPr="5122BAB6" w:rsidR="1F1E8203">
        <w:rPr>
          <w:rFonts w:ascii="Aptos" w:hAnsi="Aptos" w:eastAsia="Aptos" w:cs="Aptos"/>
          <w:noProof w:val="0"/>
          <w:sz w:val="24"/>
          <w:szCs w:val="24"/>
          <w:lang w:val="pt-BR"/>
        </w:rPr>
        <w:t xml:space="preserve"> e </w:t>
      </w:r>
      <w:r w:rsidRPr="5122BAB6" w:rsidR="1F1E8203">
        <w:rPr>
          <w:rFonts w:ascii="Aptos" w:hAnsi="Aptos" w:eastAsia="Aptos" w:cs="Aptos"/>
          <w:b w:val="1"/>
          <w:bCs w:val="1"/>
          <w:noProof w:val="0"/>
          <w:sz w:val="24"/>
          <w:szCs w:val="24"/>
          <w:lang w:val="pt-BR"/>
        </w:rPr>
        <w:t>agricultura</w:t>
      </w:r>
      <w:r w:rsidRPr="5122BAB6" w:rsidR="1F1E8203">
        <w:rPr>
          <w:rFonts w:ascii="Aptos" w:hAnsi="Aptos" w:eastAsia="Aptos" w:cs="Aptos"/>
          <w:noProof w:val="0"/>
          <w:sz w:val="24"/>
          <w:szCs w:val="24"/>
          <w:lang w:val="pt-BR"/>
        </w:rPr>
        <w:t xml:space="preserve"> concentram maior incidência de contratos tácitos, resultado da </w:t>
      </w:r>
      <w:r w:rsidRPr="5122BAB6" w:rsidR="1F1E8203">
        <w:rPr>
          <w:rFonts w:ascii="Aptos" w:hAnsi="Aptos" w:eastAsia="Aptos" w:cs="Aptos"/>
          <w:b w:val="1"/>
          <w:bCs w:val="1"/>
          <w:noProof w:val="0"/>
          <w:sz w:val="24"/>
          <w:szCs w:val="24"/>
          <w:lang w:val="pt-BR"/>
        </w:rPr>
        <w:t>informalidade estrutural</w:t>
      </w:r>
      <w:r w:rsidRPr="5122BAB6" w:rsidR="1F1E8203">
        <w:rPr>
          <w:rFonts w:ascii="Aptos" w:hAnsi="Aptos" w:eastAsia="Aptos" w:cs="Aptos"/>
          <w:noProof w:val="0"/>
          <w:sz w:val="24"/>
          <w:szCs w:val="24"/>
          <w:lang w:val="pt-BR"/>
        </w:rPr>
        <w:t xml:space="preserve"> e da </w:t>
      </w:r>
      <w:r w:rsidRPr="5122BAB6" w:rsidR="1F1E8203">
        <w:rPr>
          <w:rFonts w:ascii="Aptos" w:hAnsi="Aptos" w:eastAsia="Aptos" w:cs="Aptos"/>
          <w:b w:val="1"/>
          <w:bCs w:val="1"/>
          <w:noProof w:val="0"/>
          <w:sz w:val="24"/>
          <w:szCs w:val="24"/>
          <w:lang w:val="pt-BR"/>
        </w:rPr>
        <w:t>ausência de documentação adequada</w:t>
      </w:r>
      <w:r w:rsidRPr="5122BAB6" w:rsidR="1F1E8203">
        <w:rPr>
          <w:rFonts w:ascii="Aptos" w:hAnsi="Aptos" w:eastAsia="Aptos" w:cs="Aptos"/>
          <w:noProof w:val="0"/>
          <w:sz w:val="24"/>
          <w:szCs w:val="24"/>
          <w:lang w:val="pt-BR"/>
        </w:rPr>
        <w:t xml:space="preserve">. No setor de serviços, atividades como limpeza, manutenção e apoio administrativo são frequentemente iniciadas sem contrato formal, o que aumenta o risco de reconhecimento judicial do vínculo. Já na agricultura, a </w:t>
      </w:r>
      <w:r w:rsidRPr="5122BAB6" w:rsidR="1F1E8203">
        <w:rPr>
          <w:rFonts w:ascii="Aptos" w:hAnsi="Aptos" w:eastAsia="Aptos" w:cs="Aptos"/>
          <w:b w:val="1"/>
          <w:bCs w:val="1"/>
          <w:noProof w:val="0"/>
          <w:sz w:val="24"/>
          <w:szCs w:val="24"/>
          <w:lang w:val="pt-BR"/>
        </w:rPr>
        <w:t>sazonalidade da mão de obra</w:t>
      </w:r>
      <w:r w:rsidRPr="5122BAB6" w:rsidR="1F1E8203">
        <w:rPr>
          <w:rFonts w:ascii="Aptos" w:hAnsi="Aptos" w:eastAsia="Aptos" w:cs="Aptos"/>
          <w:noProof w:val="0"/>
          <w:sz w:val="24"/>
          <w:szCs w:val="24"/>
          <w:lang w:val="pt-BR"/>
        </w:rPr>
        <w:t xml:space="preserve"> e a baixa fiscalização documental contribuem para a prevalência desse modelo.</w:t>
      </w:r>
    </w:p>
    <w:p w:rsidR="1F1E8203" w:rsidP="5122BAB6" w:rsidRDefault="1F1E8203" w14:paraId="112D8A4A" w14:textId="7EBC9C92">
      <w:pPr>
        <w:spacing w:before="240" w:beforeAutospacing="off" w:after="240" w:afterAutospacing="off"/>
        <w:jc w:val="both"/>
      </w:pPr>
      <w:r w:rsidRPr="5122BAB6" w:rsidR="1F1E8203">
        <w:rPr>
          <w:rFonts w:ascii="Aptos" w:hAnsi="Aptos" w:eastAsia="Aptos" w:cs="Aptos"/>
          <w:noProof w:val="0"/>
          <w:sz w:val="24"/>
          <w:szCs w:val="24"/>
          <w:lang w:val="pt-BR"/>
        </w:rPr>
        <w:t xml:space="preserve">Em contrapartida, os setores </w:t>
      </w:r>
      <w:r w:rsidRPr="5122BAB6" w:rsidR="1F1E8203">
        <w:rPr>
          <w:rFonts w:ascii="Aptos" w:hAnsi="Aptos" w:eastAsia="Aptos" w:cs="Aptos"/>
          <w:b w:val="1"/>
          <w:bCs w:val="1"/>
          <w:noProof w:val="0"/>
          <w:sz w:val="24"/>
          <w:szCs w:val="24"/>
          <w:lang w:val="pt-BR"/>
        </w:rPr>
        <w:t>industriais</w:t>
      </w:r>
      <w:r w:rsidRPr="5122BAB6" w:rsidR="1F1E8203">
        <w:rPr>
          <w:rFonts w:ascii="Aptos" w:hAnsi="Aptos" w:eastAsia="Aptos" w:cs="Aptos"/>
          <w:noProof w:val="0"/>
          <w:sz w:val="24"/>
          <w:szCs w:val="24"/>
          <w:lang w:val="pt-BR"/>
        </w:rPr>
        <w:t xml:space="preserve"> apresentam menor ocorrência de contratos tácitos, em função da </w:t>
      </w:r>
      <w:r w:rsidRPr="5122BAB6" w:rsidR="1F1E8203">
        <w:rPr>
          <w:rFonts w:ascii="Aptos" w:hAnsi="Aptos" w:eastAsia="Aptos" w:cs="Aptos"/>
          <w:b w:val="1"/>
          <w:bCs w:val="1"/>
          <w:noProof w:val="0"/>
          <w:sz w:val="24"/>
          <w:szCs w:val="24"/>
          <w:lang w:val="pt-BR"/>
        </w:rPr>
        <w:t>maior formalização das relações de trabalho</w:t>
      </w:r>
      <w:r w:rsidRPr="5122BAB6" w:rsidR="1F1E8203">
        <w:rPr>
          <w:rFonts w:ascii="Aptos" w:hAnsi="Aptos" w:eastAsia="Aptos" w:cs="Aptos"/>
          <w:noProof w:val="0"/>
          <w:sz w:val="24"/>
          <w:szCs w:val="24"/>
          <w:lang w:val="pt-BR"/>
        </w:rPr>
        <w:t xml:space="preserve">, com registros sistemáticos e políticas de compliance mais consolidadas. Esse contraste evidencia que a </w:t>
      </w:r>
      <w:r w:rsidRPr="5122BAB6" w:rsidR="1F1E8203">
        <w:rPr>
          <w:rFonts w:ascii="Aptos" w:hAnsi="Aptos" w:eastAsia="Aptos" w:cs="Aptos"/>
          <w:b w:val="1"/>
          <w:bCs w:val="1"/>
          <w:noProof w:val="0"/>
          <w:sz w:val="24"/>
          <w:szCs w:val="24"/>
          <w:lang w:val="pt-BR"/>
        </w:rPr>
        <w:t>incidência de contratos tácitos está diretamente relacionada ao nível de governança e formalização</w:t>
      </w:r>
      <w:r w:rsidRPr="5122BAB6" w:rsidR="1F1E8203">
        <w:rPr>
          <w:rFonts w:ascii="Aptos" w:hAnsi="Aptos" w:eastAsia="Aptos" w:cs="Aptos"/>
          <w:noProof w:val="0"/>
          <w:sz w:val="24"/>
          <w:szCs w:val="24"/>
          <w:lang w:val="pt-BR"/>
        </w:rPr>
        <w:t xml:space="preserve"> adotado por cada setor, reforçando a necessidade de políticas preventivas e auditorias internas para reduzir riscos trabalhistas.</w:t>
      </w:r>
    </w:p>
    <w:p w:rsidR="1F1E8203" w:rsidP="5122BAB6" w:rsidRDefault="1F1E8203" w14:paraId="272039CF" w14:textId="7C4596EF">
      <w:pPr>
        <w:pStyle w:val="Normal"/>
        <w:jc w:val="both"/>
      </w:pPr>
      <w:r w:rsidRPr="5122BAB6" w:rsidR="1F1E8203">
        <w:rPr>
          <w:rFonts w:ascii="Aptos" w:hAnsi="Aptos" w:eastAsia="Aptos" w:cs="Aptos"/>
          <w:noProof w:val="0"/>
          <w:sz w:val="24"/>
          <w:szCs w:val="24"/>
          <w:lang w:val="pt-BR"/>
        </w:rPr>
        <w:t xml:space="preserve">O benchmark setorial da </w:t>
      </w:r>
      <w:r w:rsidRPr="5122BAB6" w:rsidR="1F1E8203">
        <w:rPr>
          <w:rFonts w:ascii="Aptos" w:hAnsi="Aptos" w:eastAsia="Aptos" w:cs="Aptos"/>
          <w:b w:val="1"/>
          <w:bCs w:val="1"/>
          <w:noProof w:val="0"/>
          <w:sz w:val="24"/>
          <w:szCs w:val="24"/>
          <w:lang w:val="pt-BR"/>
        </w:rPr>
        <w:t>Tabela 9.2</w:t>
      </w:r>
      <w:r w:rsidRPr="5122BAB6" w:rsidR="1F1E8203">
        <w:rPr>
          <w:rFonts w:ascii="Aptos" w:hAnsi="Aptos" w:eastAsia="Aptos" w:cs="Aptos"/>
          <w:noProof w:val="0"/>
          <w:sz w:val="24"/>
          <w:szCs w:val="24"/>
          <w:lang w:val="pt-BR"/>
        </w:rPr>
        <w:t xml:space="preserve"> oferece aos gestores uma ferramenta estratégica para orientar políticas de </w:t>
      </w:r>
      <w:r w:rsidRPr="5122BAB6" w:rsidR="1F1E8203">
        <w:rPr>
          <w:rFonts w:ascii="Aptos" w:hAnsi="Aptos" w:eastAsia="Aptos" w:cs="Aptos"/>
          <w:b w:val="1"/>
          <w:bCs w:val="1"/>
          <w:noProof w:val="0"/>
          <w:sz w:val="24"/>
          <w:szCs w:val="24"/>
          <w:lang w:val="pt-BR"/>
        </w:rPr>
        <w:t>compliance trabalhista</w:t>
      </w:r>
      <w:r w:rsidRPr="5122BAB6" w:rsidR="1F1E8203">
        <w:rPr>
          <w:rFonts w:ascii="Aptos" w:hAnsi="Aptos" w:eastAsia="Aptos" w:cs="Aptos"/>
          <w:noProof w:val="0"/>
          <w:sz w:val="24"/>
          <w:szCs w:val="24"/>
          <w:lang w:val="pt-BR"/>
        </w:rPr>
        <w:t xml:space="preserve"> e reduzir riscos associados aos contratos tácitos. Nos setores de </w:t>
      </w:r>
      <w:r w:rsidRPr="5122BAB6" w:rsidR="1F1E8203">
        <w:rPr>
          <w:rFonts w:ascii="Aptos" w:hAnsi="Aptos" w:eastAsia="Aptos" w:cs="Aptos"/>
          <w:b w:val="1"/>
          <w:bCs w:val="1"/>
          <w:noProof w:val="0"/>
          <w:sz w:val="24"/>
          <w:szCs w:val="24"/>
          <w:lang w:val="pt-BR"/>
        </w:rPr>
        <w:t>serviços</w:t>
      </w:r>
      <w:r w:rsidRPr="5122BAB6" w:rsidR="1F1E8203">
        <w:rPr>
          <w:rFonts w:ascii="Aptos" w:hAnsi="Aptos" w:eastAsia="Aptos" w:cs="Aptos"/>
          <w:noProof w:val="0"/>
          <w:sz w:val="24"/>
          <w:szCs w:val="24"/>
          <w:lang w:val="pt-BR"/>
        </w:rPr>
        <w:t xml:space="preserve"> e </w:t>
      </w:r>
      <w:r w:rsidRPr="5122BAB6" w:rsidR="1F1E8203">
        <w:rPr>
          <w:rFonts w:ascii="Aptos" w:hAnsi="Aptos" w:eastAsia="Aptos" w:cs="Aptos"/>
          <w:b w:val="1"/>
          <w:bCs w:val="1"/>
          <w:noProof w:val="0"/>
          <w:sz w:val="24"/>
          <w:szCs w:val="24"/>
          <w:lang w:val="pt-BR"/>
        </w:rPr>
        <w:t>agricultura</w:t>
      </w:r>
      <w:r w:rsidRPr="5122BAB6" w:rsidR="1F1E8203">
        <w:rPr>
          <w:rFonts w:ascii="Aptos" w:hAnsi="Aptos" w:eastAsia="Aptos" w:cs="Aptos"/>
          <w:noProof w:val="0"/>
          <w:sz w:val="24"/>
          <w:szCs w:val="24"/>
          <w:lang w:val="pt-BR"/>
        </w:rPr>
        <w:t xml:space="preserve">, onde a incidência é mais elevada, torna-se essencial implementar </w:t>
      </w:r>
      <w:r w:rsidRPr="5122BAB6" w:rsidR="1F1E8203">
        <w:rPr>
          <w:rFonts w:ascii="Aptos" w:hAnsi="Aptos" w:eastAsia="Aptos" w:cs="Aptos"/>
          <w:b w:val="1"/>
          <w:bCs w:val="1"/>
          <w:noProof w:val="0"/>
          <w:sz w:val="24"/>
          <w:szCs w:val="24"/>
          <w:lang w:val="pt-BR"/>
        </w:rPr>
        <w:t>protocolos de formalização imediata</w:t>
      </w:r>
      <w:r w:rsidRPr="5122BAB6" w:rsidR="1F1E8203">
        <w:rPr>
          <w:rFonts w:ascii="Aptos" w:hAnsi="Aptos" w:eastAsia="Aptos" w:cs="Aptos"/>
          <w:noProof w:val="0"/>
          <w:sz w:val="24"/>
          <w:szCs w:val="24"/>
          <w:lang w:val="pt-BR"/>
        </w:rPr>
        <w:t xml:space="preserve">, reforçar a </w:t>
      </w:r>
      <w:r w:rsidRPr="5122BAB6" w:rsidR="1F1E8203">
        <w:rPr>
          <w:rFonts w:ascii="Aptos" w:hAnsi="Aptos" w:eastAsia="Aptos" w:cs="Aptos"/>
          <w:b w:val="1"/>
          <w:bCs w:val="1"/>
          <w:noProof w:val="0"/>
          <w:sz w:val="24"/>
          <w:szCs w:val="24"/>
          <w:lang w:val="pt-BR"/>
        </w:rPr>
        <w:t>fiscalização documental</w:t>
      </w:r>
      <w:r w:rsidRPr="5122BAB6" w:rsidR="1F1E8203">
        <w:rPr>
          <w:rFonts w:ascii="Aptos" w:hAnsi="Aptos" w:eastAsia="Aptos" w:cs="Aptos"/>
          <w:noProof w:val="0"/>
          <w:sz w:val="24"/>
          <w:szCs w:val="24"/>
          <w:lang w:val="pt-BR"/>
        </w:rPr>
        <w:t xml:space="preserve"> e adotar </w:t>
      </w:r>
      <w:r w:rsidRPr="5122BAB6" w:rsidR="1F1E8203">
        <w:rPr>
          <w:rFonts w:ascii="Aptos" w:hAnsi="Aptos" w:eastAsia="Aptos" w:cs="Aptos"/>
          <w:b w:val="1"/>
          <w:bCs w:val="1"/>
          <w:noProof w:val="0"/>
          <w:sz w:val="24"/>
          <w:szCs w:val="24"/>
          <w:lang w:val="pt-BR"/>
        </w:rPr>
        <w:t>auditorias internas periódicas</w:t>
      </w:r>
      <w:r w:rsidRPr="5122BAB6" w:rsidR="1F1E8203">
        <w:rPr>
          <w:rFonts w:ascii="Aptos" w:hAnsi="Aptos" w:eastAsia="Aptos" w:cs="Aptos"/>
          <w:noProof w:val="0"/>
          <w:sz w:val="24"/>
          <w:szCs w:val="24"/>
          <w:lang w:val="pt-BR"/>
        </w:rPr>
        <w:t xml:space="preserve"> para prevenir vínculos informais. Já em setores como a </w:t>
      </w:r>
      <w:r w:rsidRPr="5122BAB6" w:rsidR="1F1E8203">
        <w:rPr>
          <w:rFonts w:ascii="Aptos" w:hAnsi="Aptos" w:eastAsia="Aptos" w:cs="Aptos"/>
          <w:b w:val="1"/>
          <w:bCs w:val="1"/>
          <w:noProof w:val="0"/>
          <w:sz w:val="24"/>
          <w:szCs w:val="24"/>
          <w:lang w:val="pt-BR"/>
        </w:rPr>
        <w:t>indústria de transformação</w:t>
      </w:r>
      <w:r w:rsidRPr="5122BAB6" w:rsidR="1F1E8203">
        <w:rPr>
          <w:rFonts w:ascii="Aptos" w:hAnsi="Aptos" w:eastAsia="Aptos" w:cs="Aptos"/>
          <w:noProof w:val="0"/>
          <w:sz w:val="24"/>
          <w:szCs w:val="24"/>
          <w:lang w:val="pt-BR"/>
        </w:rPr>
        <w:t xml:space="preserve">, que apresentam menor ocorrência, o desafio é manter a disciplina contratual e evitar retrocessos em práticas de governança. O </w:t>
      </w:r>
      <w:r w:rsidRPr="5122BAB6" w:rsidR="1F1E8203">
        <w:rPr>
          <w:rFonts w:ascii="Aptos" w:hAnsi="Aptos" w:eastAsia="Aptos" w:cs="Aptos"/>
          <w:b w:val="1"/>
          <w:bCs w:val="1"/>
          <w:noProof w:val="0"/>
          <w:sz w:val="24"/>
          <w:szCs w:val="24"/>
          <w:lang w:val="pt-BR"/>
        </w:rPr>
        <w:t>IBGE (2022)</w:t>
      </w:r>
      <w:r w:rsidRPr="5122BAB6" w:rsidR="1F1E8203">
        <w:rPr>
          <w:rFonts w:ascii="Aptos" w:hAnsi="Aptos" w:eastAsia="Aptos" w:cs="Aptos"/>
          <w:noProof w:val="0"/>
          <w:sz w:val="24"/>
          <w:szCs w:val="24"/>
          <w:lang w:val="pt-BR"/>
        </w:rPr>
        <w:t xml:space="preserve"> e o </w:t>
      </w:r>
      <w:r w:rsidRPr="5122BAB6" w:rsidR="1F1E8203">
        <w:rPr>
          <w:rFonts w:ascii="Aptos" w:hAnsi="Aptos" w:eastAsia="Aptos" w:cs="Aptos"/>
          <w:b w:val="1"/>
          <w:bCs w:val="1"/>
          <w:noProof w:val="0"/>
          <w:sz w:val="24"/>
          <w:szCs w:val="24"/>
          <w:lang w:val="pt-BR"/>
        </w:rPr>
        <w:t>MPT</w:t>
      </w:r>
      <w:r w:rsidRPr="5122BAB6" w:rsidR="1F1E8203">
        <w:rPr>
          <w:rFonts w:ascii="Aptos" w:hAnsi="Aptos" w:eastAsia="Aptos" w:cs="Aptos"/>
          <w:noProof w:val="0"/>
          <w:sz w:val="24"/>
          <w:szCs w:val="24"/>
          <w:lang w:val="pt-BR"/>
        </w:rPr>
        <w:t xml:space="preserve"> destacam que a ausência de registros formais é o principal fator de litígios trabalhistas, o que reforça a necessidade de </w:t>
      </w:r>
      <w:r w:rsidRPr="5122BAB6" w:rsidR="1F1E8203">
        <w:rPr>
          <w:rFonts w:ascii="Aptos" w:hAnsi="Aptos" w:eastAsia="Aptos" w:cs="Aptos"/>
          <w:b w:val="1"/>
          <w:bCs w:val="1"/>
          <w:noProof w:val="0"/>
          <w:sz w:val="24"/>
          <w:szCs w:val="24"/>
          <w:lang w:val="pt-BR"/>
        </w:rPr>
        <w:t>treinamento contínuo de gestores e equipes de RH</w:t>
      </w:r>
      <w:r w:rsidRPr="5122BAB6" w:rsidR="1F1E8203">
        <w:rPr>
          <w:rFonts w:ascii="Aptos" w:hAnsi="Aptos" w:eastAsia="Aptos" w:cs="Aptos"/>
          <w:noProof w:val="0"/>
          <w:sz w:val="24"/>
          <w:szCs w:val="24"/>
          <w:lang w:val="pt-BR"/>
        </w:rPr>
        <w:t xml:space="preserve"> para identificar sinais de vínculo e agir preventivamente. Assim, o uso desse benchmark permite alinhar decisões contratuais aos objetivos corporativos, fortalecendo a </w:t>
      </w:r>
      <w:r w:rsidRPr="5122BAB6" w:rsidR="1F1E8203">
        <w:rPr>
          <w:rFonts w:ascii="Aptos" w:hAnsi="Aptos" w:eastAsia="Aptos" w:cs="Aptos"/>
          <w:b w:val="1"/>
          <w:bCs w:val="1"/>
          <w:noProof w:val="0"/>
          <w:sz w:val="24"/>
          <w:szCs w:val="24"/>
          <w:lang w:val="pt-BR"/>
        </w:rPr>
        <w:t>segurança jurídica</w:t>
      </w:r>
      <w:r w:rsidRPr="5122BAB6" w:rsidR="1F1E8203">
        <w:rPr>
          <w:rFonts w:ascii="Aptos" w:hAnsi="Aptos" w:eastAsia="Aptos" w:cs="Aptos"/>
          <w:noProof w:val="0"/>
          <w:sz w:val="24"/>
          <w:szCs w:val="24"/>
          <w:lang w:val="pt-BR"/>
        </w:rPr>
        <w:t xml:space="preserve"> e a </w:t>
      </w:r>
      <w:r w:rsidRPr="5122BAB6" w:rsidR="1F1E8203">
        <w:rPr>
          <w:rFonts w:ascii="Aptos" w:hAnsi="Aptos" w:eastAsia="Aptos" w:cs="Aptos"/>
          <w:b w:val="1"/>
          <w:bCs w:val="1"/>
          <w:noProof w:val="0"/>
          <w:sz w:val="24"/>
          <w:szCs w:val="24"/>
          <w:lang w:val="pt-BR"/>
        </w:rPr>
        <w:t>transparência organizacional</w:t>
      </w:r>
      <w:r w:rsidRPr="5122BAB6" w:rsidR="1F1E8203">
        <w:rPr>
          <w:rFonts w:ascii="Aptos" w:hAnsi="Aptos" w:eastAsia="Aptos" w:cs="Aptos"/>
          <w:noProof w:val="0"/>
          <w:sz w:val="24"/>
          <w:szCs w:val="24"/>
          <w:lang w:val="pt-BR"/>
        </w:rPr>
        <w:t>.</w:t>
      </w:r>
    </w:p>
    <w:p w:rsidR="1F1E8203" w:rsidP="5122BAB6" w:rsidRDefault="1F1E8203" w14:paraId="384B5925" w14:textId="4B60AD3C">
      <w:pPr>
        <w:pStyle w:val="Heading4"/>
      </w:pPr>
      <w:r w:rsidRPr="5122BAB6" w:rsidR="1F1E8203">
        <w:rPr>
          <w:noProof w:val="0"/>
          <w:lang w:val="pt-BR"/>
        </w:rPr>
        <w:t>Caso de uso positivo – Setor de Serviços</w:t>
      </w:r>
    </w:p>
    <w:p w:rsidR="1F1E8203" w:rsidP="5122BAB6" w:rsidRDefault="1F1E8203" w14:paraId="5FD13BC3" w14:textId="229993AC">
      <w:pPr>
        <w:spacing w:before="240" w:beforeAutospacing="off" w:after="240" w:afterAutospacing="off"/>
        <w:ind w:left="708"/>
        <w:jc w:val="both"/>
      </w:pPr>
      <w:r w:rsidRPr="2BD2AD27" w:rsidR="1F1E8203">
        <w:rPr>
          <w:rFonts w:ascii="Aptos" w:hAnsi="Aptos" w:eastAsia="Aptos" w:cs="Aptos"/>
          <w:noProof w:val="0"/>
          <w:sz w:val="24"/>
          <w:szCs w:val="24"/>
          <w:lang w:val="pt-BR"/>
        </w:rPr>
        <w:t xml:space="preserve">Uma empresa de </w:t>
      </w:r>
      <w:r w:rsidRPr="2BD2AD27" w:rsidR="1F1E8203">
        <w:rPr>
          <w:rFonts w:ascii="Aptos" w:hAnsi="Aptos" w:eastAsia="Aptos" w:cs="Aptos"/>
          <w:b w:val="1"/>
          <w:bCs w:val="1"/>
          <w:noProof w:val="0"/>
          <w:sz w:val="24"/>
          <w:szCs w:val="24"/>
          <w:lang w:val="pt-BR"/>
        </w:rPr>
        <w:t>facilities e manutenção predial</w:t>
      </w:r>
      <w:r w:rsidRPr="2BD2AD27" w:rsidR="1F1E8203">
        <w:rPr>
          <w:rFonts w:ascii="Aptos" w:hAnsi="Aptos" w:eastAsia="Aptos" w:cs="Aptos"/>
          <w:noProof w:val="0"/>
          <w:sz w:val="24"/>
          <w:szCs w:val="24"/>
          <w:lang w:val="pt-BR"/>
        </w:rPr>
        <w:t xml:space="preserve"> identificou que parte de sua equipe atuava sem contrato formal, configurando risco de </w:t>
      </w:r>
      <w:r w:rsidRPr="2BD2AD27" w:rsidR="1F1E8203">
        <w:rPr>
          <w:rFonts w:ascii="Aptos" w:hAnsi="Aptos" w:eastAsia="Aptos" w:cs="Aptos"/>
          <w:b w:val="1"/>
          <w:bCs w:val="1"/>
          <w:noProof w:val="0"/>
          <w:sz w:val="24"/>
          <w:szCs w:val="24"/>
          <w:lang w:val="pt-BR"/>
        </w:rPr>
        <w:t>contrato tácito</w:t>
      </w:r>
      <w:r w:rsidRPr="2BD2AD27" w:rsidR="1F1E8203">
        <w:rPr>
          <w:rFonts w:ascii="Aptos" w:hAnsi="Aptos" w:eastAsia="Aptos" w:cs="Aptos"/>
          <w:noProof w:val="0"/>
          <w:sz w:val="24"/>
          <w:szCs w:val="24"/>
          <w:lang w:val="pt-BR"/>
        </w:rPr>
        <w:t xml:space="preserve">. Após auditoria interna, baseada em recomendações do </w:t>
      </w:r>
      <w:r w:rsidRPr="2BD2AD27" w:rsidR="1F1E8203">
        <w:rPr>
          <w:rFonts w:ascii="Aptos" w:hAnsi="Aptos" w:eastAsia="Aptos" w:cs="Aptos"/>
          <w:b w:val="1"/>
          <w:bCs w:val="1"/>
          <w:noProof w:val="0"/>
          <w:sz w:val="24"/>
          <w:szCs w:val="24"/>
          <w:lang w:val="pt-BR"/>
        </w:rPr>
        <w:t>MPT</w:t>
      </w:r>
      <w:r w:rsidRPr="2BD2AD27" w:rsidR="1F1E8203">
        <w:rPr>
          <w:rFonts w:ascii="Aptos" w:hAnsi="Aptos" w:eastAsia="Aptos" w:cs="Aptos"/>
          <w:noProof w:val="0"/>
          <w:sz w:val="24"/>
          <w:szCs w:val="24"/>
          <w:lang w:val="pt-BR"/>
        </w:rPr>
        <w:t xml:space="preserve">, a empresa implementou uma política de </w:t>
      </w:r>
      <w:r w:rsidRPr="2BD2AD27" w:rsidR="1F1E8203">
        <w:rPr>
          <w:rFonts w:ascii="Aptos" w:hAnsi="Aptos" w:eastAsia="Aptos" w:cs="Aptos"/>
          <w:b w:val="1"/>
          <w:bCs w:val="1"/>
          <w:noProof w:val="0"/>
          <w:sz w:val="24"/>
          <w:szCs w:val="24"/>
          <w:lang w:val="pt-BR"/>
        </w:rPr>
        <w:t>formalização imediata</w:t>
      </w:r>
      <w:r w:rsidRPr="2BD2AD27" w:rsidR="1F1E8203">
        <w:rPr>
          <w:rFonts w:ascii="Aptos" w:hAnsi="Aptos" w:eastAsia="Aptos" w:cs="Aptos"/>
          <w:noProof w:val="0"/>
          <w:sz w:val="24"/>
          <w:szCs w:val="24"/>
          <w:lang w:val="pt-BR"/>
        </w:rPr>
        <w:t xml:space="preserve">: qualquer prestação de serviço só poderia iniciar após assinatura de contrato e registro em sistema digital. Essa prática reduziu em </w:t>
      </w:r>
      <w:r w:rsidRPr="2BD2AD27" w:rsidR="1F1E8203">
        <w:rPr>
          <w:rFonts w:ascii="Aptos" w:hAnsi="Aptos" w:eastAsia="Aptos" w:cs="Aptos"/>
          <w:b w:val="1"/>
          <w:bCs w:val="1"/>
          <w:noProof w:val="0"/>
          <w:sz w:val="24"/>
          <w:szCs w:val="24"/>
          <w:lang w:val="pt-BR"/>
        </w:rPr>
        <w:t>35% os riscos de passivos trabalhistas</w:t>
      </w:r>
      <w:r w:rsidRPr="2BD2AD27" w:rsidR="1F1E8203">
        <w:rPr>
          <w:rFonts w:ascii="Aptos" w:hAnsi="Aptos" w:eastAsia="Aptos" w:cs="Aptos"/>
          <w:noProof w:val="0"/>
          <w:sz w:val="24"/>
          <w:szCs w:val="24"/>
          <w:lang w:val="pt-BR"/>
        </w:rPr>
        <w:t xml:space="preserve"> e aumentou a </w:t>
      </w:r>
      <w:r w:rsidRPr="2BD2AD27" w:rsidR="1F1E8203">
        <w:rPr>
          <w:rFonts w:ascii="Aptos" w:hAnsi="Aptos" w:eastAsia="Aptos" w:cs="Aptos"/>
          <w:b w:val="1"/>
          <w:bCs w:val="1"/>
          <w:noProof w:val="0"/>
          <w:sz w:val="24"/>
          <w:szCs w:val="24"/>
          <w:lang w:val="pt-BR"/>
        </w:rPr>
        <w:t>transparência organizacional</w:t>
      </w:r>
      <w:r w:rsidRPr="2BD2AD27" w:rsidR="1F1E8203">
        <w:rPr>
          <w:rFonts w:ascii="Aptos" w:hAnsi="Aptos" w:eastAsia="Aptos" w:cs="Aptos"/>
          <w:noProof w:val="0"/>
          <w:sz w:val="24"/>
          <w:szCs w:val="24"/>
          <w:lang w:val="pt-BR"/>
        </w:rPr>
        <w:t xml:space="preserve">, conforme dados do </w:t>
      </w:r>
      <w:r w:rsidRPr="2BD2AD27" w:rsidR="1F1E8203">
        <w:rPr>
          <w:rFonts w:ascii="Aptos" w:hAnsi="Aptos" w:eastAsia="Aptos" w:cs="Aptos"/>
          <w:b w:val="1"/>
          <w:bCs w:val="1"/>
          <w:noProof w:val="0"/>
          <w:sz w:val="24"/>
          <w:szCs w:val="24"/>
          <w:lang w:val="pt-BR"/>
        </w:rPr>
        <w:t>IBGE (2022)</w:t>
      </w:r>
      <w:r w:rsidRPr="2BD2AD27" w:rsidR="1F1E8203">
        <w:rPr>
          <w:rFonts w:ascii="Aptos" w:hAnsi="Aptos" w:eastAsia="Aptos" w:cs="Aptos"/>
          <w:noProof w:val="0"/>
          <w:sz w:val="24"/>
          <w:szCs w:val="24"/>
          <w:lang w:val="pt-BR"/>
        </w:rPr>
        <w:t xml:space="preserve"> sobre impacto da formalização em serviços urbanos. O resultado foi maior segurança jurídica e fortalecimento da governança corporativa.</w:t>
      </w:r>
    </w:p>
    <w:p w:rsidR="2BD2AD27" w:rsidP="2BD2AD27" w:rsidRDefault="2BD2AD27" w14:paraId="428AFFF9" w14:textId="1C0134BA">
      <w:pPr>
        <w:pStyle w:val="Heading4"/>
        <w:rPr>
          <w:noProof w:val="0"/>
          <w:lang w:val="pt-BR"/>
        </w:rPr>
      </w:pPr>
    </w:p>
    <w:p w:rsidR="2BD2AD27" w:rsidP="2BD2AD27" w:rsidRDefault="2BD2AD27" w14:paraId="51D55692" w14:textId="5A904D06">
      <w:pPr>
        <w:pStyle w:val="Heading4"/>
        <w:rPr>
          <w:noProof w:val="0"/>
          <w:lang w:val="pt-BR"/>
        </w:rPr>
      </w:pPr>
    </w:p>
    <w:p w:rsidR="1F1E8203" w:rsidP="5122BAB6" w:rsidRDefault="1F1E8203" w14:paraId="3B3433A8" w14:textId="54090816">
      <w:pPr>
        <w:pStyle w:val="Heading4"/>
      </w:pPr>
      <w:r w:rsidRPr="5122BAB6" w:rsidR="1F1E8203">
        <w:rPr>
          <w:noProof w:val="0"/>
          <w:lang w:val="pt-BR"/>
        </w:rPr>
        <w:t>Caso de uso negativo – Setor de Agricultura</w:t>
      </w:r>
    </w:p>
    <w:p w:rsidR="1F1E8203" w:rsidP="5122BAB6" w:rsidRDefault="1F1E8203" w14:paraId="609415F0" w14:textId="14590C9C">
      <w:pPr>
        <w:spacing w:before="240" w:beforeAutospacing="off" w:after="240" w:afterAutospacing="off"/>
        <w:ind w:left="708"/>
        <w:jc w:val="both"/>
      </w:pPr>
      <w:r w:rsidRPr="5122BAB6" w:rsidR="1F1E8203">
        <w:rPr>
          <w:rFonts w:ascii="Aptos" w:hAnsi="Aptos" w:eastAsia="Aptos" w:cs="Aptos"/>
          <w:noProof w:val="0"/>
          <w:sz w:val="24"/>
          <w:szCs w:val="24"/>
          <w:lang w:val="pt-BR"/>
        </w:rPr>
        <w:t xml:space="preserve">Uma cooperativa agrícola contratava trabalhadores sazonais para colheita sem formalizar contratos, acreditando que a natureza temporária da atividade dispensava documentação. No entanto, a </w:t>
      </w:r>
      <w:r w:rsidRPr="5122BAB6" w:rsidR="1F1E8203">
        <w:rPr>
          <w:rFonts w:ascii="Aptos" w:hAnsi="Aptos" w:eastAsia="Aptos" w:cs="Aptos"/>
          <w:b w:val="1"/>
          <w:bCs w:val="1"/>
          <w:noProof w:val="0"/>
          <w:sz w:val="24"/>
          <w:szCs w:val="24"/>
          <w:lang w:val="pt-BR"/>
        </w:rPr>
        <w:t>habitualidade</w:t>
      </w:r>
      <w:r w:rsidRPr="5122BAB6" w:rsidR="1F1E8203">
        <w:rPr>
          <w:rFonts w:ascii="Aptos" w:hAnsi="Aptos" w:eastAsia="Aptos" w:cs="Aptos"/>
          <w:noProof w:val="0"/>
          <w:sz w:val="24"/>
          <w:szCs w:val="24"/>
          <w:lang w:val="pt-BR"/>
        </w:rPr>
        <w:t xml:space="preserve"> e a </w:t>
      </w:r>
      <w:r w:rsidRPr="5122BAB6" w:rsidR="1F1E8203">
        <w:rPr>
          <w:rFonts w:ascii="Aptos" w:hAnsi="Aptos" w:eastAsia="Aptos" w:cs="Aptos"/>
          <w:b w:val="1"/>
          <w:bCs w:val="1"/>
          <w:noProof w:val="0"/>
          <w:sz w:val="24"/>
          <w:szCs w:val="24"/>
          <w:lang w:val="pt-BR"/>
        </w:rPr>
        <w:t>subordinação direta</w:t>
      </w:r>
      <w:r w:rsidRPr="5122BAB6" w:rsidR="1F1E8203">
        <w:rPr>
          <w:rFonts w:ascii="Aptos" w:hAnsi="Aptos" w:eastAsia="Aptos" w:cs="Aptos"/>
          <w:noProof w:val="0"/>
          <w:sz w:val="24"/>
          <w:szCs w:val="24"/>
          <w:lang w:val="pt-BR"/>
        </w:rPr>
        <w:t xml:space="preserve"> foram comprovadas em ação trabalhista, levando o </w:t>
      </w:r>
      <w:r w:rsidRPr="5122BAB6" w:rsidR="1F1E8203">
        <w:rPr>
          <w:rFonts w:ascii="Aptos" w:hAnsi="Aptos" w:eastAsia="Aptos" w:cs="Aptos"/>
          <w:b w:val="1"/>
          <w:bCs w:val="1"/>
          <w:noProof w:val="0"/>
          <w:sz w:val="24"/>
          <w:szCs w:val="24"/>
          <w:lang w:val="pt-BR"/>
        </w:rPr>
        <w:t>TST</w:t>
      </w:r>
      <w:r w:rsidRPr="5122BAB6" w:rsidR="1F1E8203">
        <w:rPr>
          <w:rFonts w:ascii="Aptos" w:hAnsi="Aptos" w:eastAsia="Aptos" w:cs="Aptos"/>
          <w:noProof w:val="0"/>
          <w:sz w:val="24"/>
          <w:szCs w:val="24"/>
          <w:lang w:val="pt-BR"/>
        </w:rPr>
        <w:t xml:space="preserve"> a reconhecer vínculo empregatício tácito. O resultado foi a </w:t>
      </w:r>
      <w:r w:rsidRPr="5122BAB6" w:rsidR="1F1E8203">
        <w:rPr>
          <w:rFonts w:ascii="Aptos" w:hAnsi="Aptos" w:eastAsia="Aptos" w:cs="Aptos"/>
          <w:b w:val="1"/>
          <w:bCs w:val="1"/>
          <w:noProof w:val="0"/>
          <w:sz w:val="24"/>
          <w:szCs w:val="24"/>
          <w:lang w:val="pt-BR"/>
        </w:rPr>
        <w:t>conversão em contratos indeterminados</w:t>
      </w:r>
      <w:r w:rsidRPr="5122BAB6" w:rsidR="1F1E8203">
        <w:rPr>
          <w:rFonts w:ascii="Aptos" w:hAnsi="Aptos" w:eastAsia="Aptos" w:cs="Aptos"/>
          <w:noProof w:val="0"/>
          <w:sz w:val="24"/>
          <w:szCs w:val="24"/>
          <w:lang w:val="pt-BR"/>
        </w:rPr>
        <w:t xml:space="preserve">, com pagamento retroativo de encargos e multas. Segundo o </w:t>
      </w:r>
      <w:r w:rsidRPr="5122BAB6" w:rsidR="1F1E8203">
        <w:rPr>
          <w:rFonts w:ascii="Aptos" w:hAnsi="Aptos" w:eastAsia="Aptos" w:cs="Aptos"/>
          <w:b w:val="1"/>
          <w:bCs w:val="1"/>
          <w:noProof w:val="0"/>
          <w:sz w:val="24"/>
          <w:szCs w:val="24"/>
          <w:lang w:val="pt-BR"/>
        </w:rPr>
        <w:t>MPT</w:t>
      </w:r>
      <w:r w:rsidRPr="5122BAB6" w:rsidR="1F1E8203">
        <w:rPr>
          <w:rFonts w:ascii="Aptos" w:hAnsi="Aptos" w:eastAsia="Aptos" w:cs="Aptos"/>
          <w:noProof w:val="0"/>
          <w:sz w:val="24"/>
          <w:szCs w:val="24"/>
          <w:lang w:val="pt-BR"/>
        </w:rPr>
        <w:t xml:space="preserve">, esse tipo de prática é recorrente no setor agrícola, onde a informalidade ainda representa mais de </w:t>
      </w:r>
      <w:r w:rsidRPr="5122BAB6" w:rsidR="1F1E8203">
        <w:rPr>
          <w:rFonts w:ascii="Aptos" w:hAnsi="Aptos" w:eastAsia="Aptos" w:cs="Aptos"/>
          <w:b w:val="1"/>
          <w:bCs w:val="1"/>
          <w:noProof w:val="0"/>
          <w:sz w:val="24"/>
          <w:szCs w:val="24"/>
          <w:lang w:val="pt-BR"/>
        </w:rPr>
        <w:t>37% das relações de trabalho</w:t>
      </w:r>
      <w:r w:rsidRPr="5122BAB6" w:rsidR="1F1E8203">
        <w:rPr>
          <w:rFonts w:ascii="Aptos" w:hAnsi="Aptos" w:eastAsia="Aptos" w:cs="Aptos"/>
          <w:noProof w:val="0"/>
          <w:sz w:val="24"/>
          <w:szCs w:val="24"/>
          <w:lang w:val="pt-BR"/>
        </w:rPr>
        <w:t xml:space="preserve"> (IBGE, 2022). O caso evidenciou como a ausência de compliance pode transformar ganhos de curto prazo em </w:t>
      </w:r>
      <w:r w:rsidRPr="5122BAB6" w:rsidR="1F1E8203">
        <w:rPr>
          <w:rFonts w:ascii="Aptos" w:hAnsi="Aptos" w:eastAsia="Aptos" w:cs="Aptos"/>
          <w:b w:val="1"/>
          <w:bCs w:val="1"/>
          <w:noProof w:val="0"/>
          <w:sz w:val="24"/>
          <w:szCs w:val="24"/>
          <w:lang w:val="pt-BR"/>
        </w:rPr>
        <w:t>passivos financeiros significativos</w:t>
      </w:r>
      <w:r w:rsidRPr="5122BAB6" w:rsidR="1F1E8203">
        <w:rPr>
          <w:rFonts w:ascii="Aptos" w:hAnsi="Aptos" w:eastAsia="Aptos" w:cs="Aptos"/>
          <w:noProof w:val="0"/>
          <w:sz w:val="24"/>
          <w:szCs w:val="24"/>
          <w:lang w:val="pt-BR"/>
        </w:rPr>
        <w:t>.</w:t>
      </w:r>
    </w:p>
    <w:p w:rsidR="2F59124A" w:rsidP="5122BAB6" w:rsidRDefault="2F59124A" w14:paraId="76957867" w14:textId="4DF1F6E0">
      <w:pPr>
        <w:spacing w:before="240" w:beforeAutospacing="off" w:after="240" w:afterAutospacing="off"/>
        <w:jc w:val="both"/>
      </w:pPr>
      <w:r w:rsidRPr="5122BAB6" w:rsidR="2F59124A">
        <w:rPr>
          <w:rFonts w:ascii="Aptos" w:hAnsi="Aptos" w:eastAsia="Aptos" w:cs="Aptos"/>
          <w:noProof w:val="0"/>
          <w:sz w:val="24"/>
          <w:szCs w:val="24"/>
          <w:lang w:val="pt-BR"/>
        </w:rPr>
        <w:t xml:space="preserve">A análise dos </w:t>
      </w:r>
      <w:r w:rsidRPr="5122BAB6" w:rsidR="2F59124A">
        <w:rPr>
          <w:rFonts w:ascii="Aptos" w:hAnsi="Aptos" w:eastAsia="Aptos" w:cs="Aptos"/>
          <w:b w:val="1"/>
          <w:bCs w:val="1"/>
          <w:noProof w:val="0"/>
          <w:sz w:val="24"/>
          <w:szCs w:val="24"/>
          <w:lang w:val="pt-BR"/>
        </w:rPr>
        <w:t>contratos tácitos</w:t>
      </w:r>
      <w:r w:rsidRPr="5122BAB6" w:rsidR="2F59124A">
        <w:rPr>
          <w:rFonts w:ascii="Aptos" w:hAnsi="Aptos" w:eastAsia="Aptos" w:cs="Aptos"/>
          <w:noProof w:val="0"/>
          <w:sz w:val="24"/>
          <w:szCs w:val="24"/>
          <w:lang w:val="pt-BR"/>
        </w:rPr>
        <w:t xml:space="preserve"> revela que este modelo representa um dos maiores desafios de </w:t>
      </w:r>
      <w:r w:rsidRPr="5122BAB6" w:rsidR="2F59124A">
        <w:rPr>
          <w:rFonts w:ascii="Aptos" w:hAnsi="Aptos" w:eastAsia="Aptos" w:cs="Aptos"/>
          <w:b w:val="1"/>
          <w:bCs w:val="1"/>
          <w:noProof w:val="0"/>
          <w:sz w:val="24"/>
          <w:szCs w:val="24"/>
          <w:lang w:val="pt-BR"/>
        </w:rPr>
        <w:t>compliance trabalhista</w:t>
      </w:r>
      <w:r w:rsidRPr="5122BAB6" w:rsidR="2F59124A">
        <w:rPr>
          <w:rFonts w:ascii="Aptos" w:hAnsi="Aptos" w:eastAsia="Aptos" w:cs="Aptos"/>
          <w:noProof w:val="0"/>
          <w:sz w:val="24"/>
          <w:szCs w:val="24"/>
          <w:lang w:val="pt-BR"/>
        </w:rPr>
        <w:t xml:space="preserve"> no Brasil, sobretudo pela ausência de documentação formal e pela prevalência do princípio da </w:t>
      </w:r>
      <w:r w:rsidRPr="5122BAB6" w:rsidR="2F59124A">
        <w:rPr>
          <w:rFonts w:ascii="Aptos" w:hAnsi="Aptos" w:eastAsia="Aptos" w:cs="Aptos"/>
          <w:b w:val="1"/>
          <w:bCs w:val="1"/>
          <w:noProof w:val="0"/>
          <w:sz w:val="24"/>
          <w:szCs w:val="24"/>
          <w:lang w:val="pt-BR"/>
        </w:rPr>
        <w:t>primazia da realidade</w:t>
      </w:r>
      <w:r w:rsidRPr="5122BAB6" w:rsidR="2F59124A">
        <w:rPr>
          <w:rFonts w:ascii="Aptos" w:hAnsi="Aptos" w:eastAsia="Aptos" w:cs="Aptos"/>
          <w:noProof w:val="0"/>
          <w:sz w:val="24"/>
          <w:szCs w:val="24"/>
          <w:lang w:val="pt-BR"/>
        </w:rPr>
        <w:t xml:space="preserve"> adotado pelo </w:t>
      </w:r>
      <w:r w:rsidRPr="5122BAB6" w:rsidR="2F59124A">
        <w:rPr>
          <w:rFonts w:ascii="Aptos" w:hAnsi="Aptos" w:eastAsia="Aptos" w:cs="Aptos"/>
          <w:b w:val="1"/>
          <w:bCs w:val="1"/>
          <w:noProof w:val="0"/>
          <w:sz w:val="24"/>
          <w:szCs w:val="24"/>
          <w:lang w:val="pt-BR"/>
        </w:rPr>
        <w:t>Tribunal Superior do Trabalho (TST)</w:t>
      </w:r>
      <w:r w:rsidRPr="5122BAB6" w:rsidR="2F59124A">
        <w:rPr>
          <w:rFonts w:ascii="Aptos" w:hAnsi="Aptos" w:eastAsia="Aptos" w:cs="Aptos"/>
          <w:noProof w:val="0"/>
          <w:sz w:val="24"/>
          <w:szCs w:val="24"/>
          <w:lang w:val="pt-BR"/>
        </w:rPr>
        <w:t xml:space="preserve">. Estudos do </w:t>
      </w:r>
      <w:r w:rsidRPr="5122BAB6" w:rsidR="2F59124A">
        <w:rPr>
          <w:rFonts w:ascii="Aptos" w:hAnsi="Aptos" w:eastAsia="Aptos" w:cs="Aptos"/>
          <w:b w:val="1"/>
          <w:bCs w:val="1"/>
          <w:noProof w:val="0"/>
          <w:sz w:val="24"/>
          <w:szCs w:val="24"/>
          <w:lang w:val="pt-BR"/>
        </w:rPr>
        <w:t>IBGE (2022)</w:t>
      </w:r>
      <w:r w:rsidRPr="5122BAB6" w:rsidR="2F59124A">
        <w:rPr>
          <w:rFonts w:ascii="Aptos" w:hAnsi="Aptos" w:eastAsia="Aptos" w:cs="Aptos"/>
          <w:noProof w:val="0"/>
          <w:sz w:val="24"/>
          <w:szCs w:val="24"/>
          <w:lang w:val="pt-BR"/>
        </w:rPr>
        <w:t xml:space="preserve"> e do </w:t>
      </w:r>
      <w:r w:rsidRPr="5122BAB6" w:rsidR="2F59124A">
        <w:rPr>
          <w:rFonts w:ascii="Aptos" w:hAnsi="Aptos" w:eastAsia="Aptos" w:cs="Aptos"/>
          <w:b w:val="1"/>
          <w:bCs w:val="1"/>
          <w:noProof w:val="0"/>
          <w:sz w:val="24"/>
          <w:szCs w:val="24"/>
          <w:lang w:val="pt-BR"/>
        </w:rPr>
        <w:t>Ministério Público do Trabalho (MPT)</w:t>
      </w:r>
      <w:r w:rsidRPr="5122BAB6" w:rsidR="2F59124A">
        <w:rPr>
          <w:rFonts w:ascii="Aptos" w:hAnsi="Aptos" w:eastAsia="Aptos" w:cs="Aptos"/>
          <w:noProof w:val="0"/>
          <w:sz w:val="24"/>
          <w:szCs w:val="24"/>
          <w:lang w:val="pt-BR"/>
        </w:rPr>
        <w:t xml:space="preserve"> indicam que a informalidade estrutural em determinados setores amplia significativamente o risco de reconhecimento judicial de vínculos empregatícios, mesmo sem contrato escrito.</w:t>
      </w:r>
    </w:p>
    <w:p w:rsidR="2F59124A" w:rsidP="5122BAB6" w:rsidRDefault="2F59124A" w14:paraId="67488B3B" w14:textId="19F5995A">
      <w:pPr>
        <w:spacing w:before="240" w:beforeAutospacing="off" w:after="240" w:afterAutospacing="off"/>
        <w:jc w:val="both"/>
      </w:pPr>
      <w:r w:rsidRPr="5122BAB6" w:rsidR="2F59124A">
        <w:rPr>
          <w:rFonts w:ascii="Aptos" w:hAnsi="Aptos" w:eastAsia="Aptos" w:cs="Aptos"/>
          <w:noProof w:val="0"/>
          <w:sz w:val="24"/>
          <w:szCs w:val="24"/>
          <w:lang w:val="pt-BR"/>
        </w:rPr>
        <w:t xml:space="preserve">Nesse contexto, a </w:t>
      </w:r>
      <w:r w:rsidRPr="5122BAB6" w:rsidR="2F59124A">
        <w:rPr>
          <w:rFonts w:ascii="Aptos" w:hAnsi="Aptos" w:eastAsia="Aptos" w:cs="Aptos"/>
          <w:b w:val="1"/>
          <w:bCs w:val="1"/>
          <w:noProof w:val="0"/>
          <w:sz w:val="24"/>
          <w:szCs w:val="24"/>
          <w:lang w:val="pt-BR"/>
        </w:rPr>
        <w:t>Tabela 9.3 – Matriz de risco do contrato tácito</w:t>
      </w:r>
      <w:r w:rsidRPr="5122BAB6" w:rsidR="2F59124A">
        <w:rPr>
          <w:rFonts w:ascii="Aptos" w:hAnsi="Aptos" w:eastAsia="Aptos" w:cs="Aptos"/>
          <w:noProof w:val="0"/>
          <w:sz w:val="24"/>
          <w:szCs w:val="24"/>
          <w:lang w:val="pt-BR"/>
        </w:rPr>
        <w:t xml:space="preserve"> consolida os principais indicadores relacionados a </w:t>
      </w:r>
      <w:r w:rsidRPr="5122BAB6" w:rsidR="2F59124A">
        <w:rPr>
          <w:rFonts w:ascii="Aptos" w:hAnsi="Aptos" w:eastAsia="Aptos" w:cs="Aptos"/>
          <w:b w:val="1"/>
          <w:bCs w:val="1"/>
          <w:noProof w:val="0"/>
          <w:sz w:val="24"/>
          <w:szCs w:val="24"/>
          <w:lang w:val="pt-BR"/>
        </w:rPr>
        <w:t>compliance</w:t>
      </w:r>
      <w:r w:rsidRPr="5122BAB6" w:rsidR="2F59124A">
        <w:rPr>
          <w:rFonts w:ascii="Aptos" w:hAnsi="Aptos" w:eastAsia="Aptos" w:cs="Aptos"/>
          <w:noProof w:val="0"/>
          <w:sz w:val="24"/>
          <w:szCs w:val="24"/>
          <w:lang w:val="pt-BR"/>
        </w:rPr>
        <w:t xml:space="preserve">, </w:t>
      </w:r>
      <w:r w:rsidRPr="5122BAB6" w:rsidR="2F59124A">
        <w:rPr>
          <w:rFonts w:ascii="Aptos" w:hAnsi="Aptos" w:eastAsia="Aptos" w:cs="Aptos"/>
          <w:b w:val="1"/>
          <w:bCs w:val="1"/>
          <w:noProof w:val="0"/>
          <w:sz w:val="24"/>
          <w:szCs w:val="24"/>
          <w:lang w:val="pt-BR"/>
        </w:rPr>
        <w:t>passivos trabalhistas</w:t>
      </w:r>
      <w:r w:rsidRPr="5122BAB6" w:rsidR="2F59124A">
        <w:rPr>
          <w:rFonts w:ascii="Aptos" w:hAnsi="Aptos" w:eastAsia="Aptos" w:cs="Aptos"/>
          <w:noProof w:val="0"/>
          <w:sz w:val="24"/>
          <w:szCs w:val="24"/>
          <w:lang w:val="pt-BR"/>
        </w:rPr>
        <w:t xml:space="preserve"> e </w:t>
      </w:r>
      <w:r w:rsidRPr="5122BAB6" w:rsidR="2F59124A">
        <w:rPr>
          <w:rFonts w:ascii="Aptos" w:hAnsi="Aptos" w:eastAsia="Aptos" w:cs="Aptos"/>
          <w:b w:val="1"/>
          <w:bCs w:val="1"/>
          <w:noProof w:val="0"/>
          <w:sz w:val="24"/>
          <w:szCs w:val="24"/>
          <w:lang w:val="pt-BR"/>
        </w:rPr>
        <w:t>impacto no ROI</w:t>
      </w:r>
      <w:r w:rsidRPr="5122BAB6" w:rsidR="2F59124A">
        <w:rPr>
          <w:rFonts w:ascii="Aptos" w:hAnsi="Aptos" w:eastAsia="Aptos" w:cs="Aptos"/>
          <w:noProof w:val="0"/>
          <w:sz w:val="24"/>
          <w:szCs w:val="24"/>
          <w:lang w:val="pt-BR"/>
        </w:rPr>
        <w:t xml:space="preserve">, permitindo que gestores visualizem de forma estruturada os pontos críticos desse modelo. A matriz evidencia como a falta de formalização pode gerar </w:t>
      </w:r>
      <w:r w:rsidRPr="5122BAB6" w:rsidR="2F59124A">
        <w:rPr>
          <w:rFonts w:ascii="Aptos" w:hAnsi="Aptos" w:eastAsia="Aptos" w:cs="Aptos"/>
          <w:b w:val="1"/>
          <w:bCs w:val="1"/>
          <w:noProof w:val="0"/>
          <w:sz w:val="24"/>
          <w:szCs w:val="24"/>
          <w:lang w:val="pt-BR"/>
        </w:rPr>
        <w:t>passivos elevados</w:t>
      </w:r>
      <w:r w:rsidRPr="5122BAB6" w:rsidR="2F59124A">
        <w:rPr>
          <w:rFonts w:ascii="Aptos" w:hAnsi="Aptos" w:eastAsia="Aptos" w:cs="Aptos"/>
          <w:noProof w:val="0"/>
          <w:sz w:val="24"/>
          <w:szCs w:val="24"/>
          <w:lang w:val="pt-BR"/>
        </w:rPr>
        <w:t xml:space="preserve">, comprometer resultados financeiros e expor empresas a litígios, reforçando a necessidade de </w:t>
      </w:r>
      <w:r w:rsidRPr="5122BAB6" w:rsidR="2F59124A">
        <w:rPr>
          <w:rFonts w:ascii="Aptos" w:hAnsi="Aptos" w:eastAsia="Aptos" w:cs="Aptos"/>
          <w:b w:val="1"/>
          <w:bCs w:val="1"/>
          <w:noProof w:val="0"/>
          <w:sz w:val="24"/>
          <w:szCs w:val="24"/>
          <w:lang w:val="pt-BR"/>
        </w:rPr>
        <w:t>frameworks de governança</w:t>
      </w:r>
      <w:r w:rsidRPr="5122BAB6" w:rsidR="2F59124A">
        <w:rPr>
          <w:rFonts w:ascii="Aptos" w:hAnsi="Aptos" w:eastAsia="Aptos" w:cs="Aptos"/>
          <w:noProof w:val="0"/>
          <w:sz w:val="24"/>
          <w:szCs w:val="24"/>
          <w:lang w:val="pt-BR"/>
        </w:rPr>
        <w:t xml:space="preserve">, </w:t>
      </w:r>
      <w:r w:rsidRPr="5122BAB6" w:rsidR="2F59124A">
        <w:rPr>
          <w:rFonts w:ascii="Aptos" w:hAnsi="Aptos" w:eastAsia="Aptos" w:cs="Aptos"/>
          <w:b w:val="1"/>
          <w:bCs w:val="1"/>
          <w:noProof w:val="0"/>
          <w:sz w:val="24"/>
          <w:szCs w:val="24"/>
          <w:lang w:val="pt-BR"/>
        </w:rPr>
        <w:t>auditorias internas</w:t>
      </w:r>
      <w:r w:rsidRPr="5122BAB6" w:rsidR="2F59124A">
        <w:rPr>
          <w:rFonts w:ascii="Aptos" w:hAnsi="Aptos" w:eastAsia="Aptos" w:cs="Aptos"/>
          <w:noProof w:val="0"/>
          <w:sz w:val="24"/>
          <w:szCs w:val="24"/>
          <w:lang w:val="pt-BR"/>
        </w:rPr>
        <w:t xml:space="preserve"> e </w:t>
      </w:r>
      <w:r w:rsidRPr="5122BAB6" w:rsidR="2F59124A">
        <w:rPr>
          <w:rFonts w:ascii="Aptos" w:hAnsi="Aptos" w:eastAsia="Aptos" w:cs="Aptos"/>
          <w:b w:val="1"/>
          <w:bCs w:val="1"/>
          <w:noProof w:val="0"/>
          <w:sz w:val="24"/>
          <w:szCs w:val="24"/>
          <w:lang w:val="pt-BR"/>
        </w:rPr>
        <w:t>políticas de formalização imediata</w:t>
      </w:r>
      <w:r w:rsidRPr="5122BAB6" w:rsidR="2F59124A">
        <w:rPr>
          <w:rFonts w:ascii="Aptos" w:hAnsi="Aptos" w:eastAsia="Aptos" w:cs="Aptos"/>
          <w:noProof w:val="0"/>
          <w:sz w:val="24"/>
          <w:szCs w:val="24"/>
          <w:lang w:val="pt-BR"/>
        </w:rPr>
        <w:t>.</w:t>
      </w:r>
    </w:p>
    <w:p w:rsidR="2F59124A" w:rsidP="5122BAB6" w:rsidRDefault="2F59124A" w14:paraId="365CB867" w14:textId="0F257E29">
      <w:pPr>
        <w:spacing w:before="240" w:beforeAutospacing="off" w:after="240" w:afterAutospacing="off"/>
        <w:jc w:val="both"/>
      </w:pPr>
      <w:r w:rsidRPr="2BD2AD27" w:rsidR="2F59124A">
        <w:rPr>
          <w:rFonts w:ascii="Aptos" w:hAnsi="Aptos" w:eastAsia="Aptos" w:cs="Aptos"/>
          <w:noProof w:val="0"/>
          <w:sz w:val="24"/>
          <w:szCs w:val="24"/>
          <w:lang w:val="pt-BR"/>
        </w:rPr>
        <w:t xml:space="preserve">Assim, a Tabela 9.3 funciona como um </w:t>
      </w:r>
      <w:r w:rsidRPr="2BD2AD27" w:rsidR="2F59124A">
        <w:rPr>
          <w:rFonts w:ascii="Aptos" w:hAnsi="Aptos" w:eastAsia="Aptos" w:cs="Aptos"/>
          <w:b w:val="1"/>
          <w:bCs w:val="1"/>
          <w:noProof w:val="0"/>
          <w:sz w:val="24"/>
          <w:szCs w:val="24"/>
          <w:lang w:val="pt-BR"/>
        </w:rPr>
        <w:t>instrumento estratégico de gestão</w:t>
      </w:r>
      <w:r w:rsidRPr="2BD2AD27" w:rsidR="2F59124A">
        <w:rPr>
          <w:rFonts w:ascii="Aptos" w:hAnsi="Aptos" w:eastAsia="Aptos" w:cs="Aptos"/>
          <w:noProof w:val="0"/>
          <w:sz w:val="24"/>
          <w:szCs w:val="24"/>
          <w:lang w:val="pt-BR"/>
        </w:rPr>
        <w:t xml:space="preserve">, orientando decisões corporativas e fortalecendo a segurança jurídica, conforme destacam </w:t>
      </w:r>
      <w:r w:rsidRPr="2BD2AD27" w:rsidR="2F59124A">
        <w:rPr>
          <w:rFonts w:ascii="Aptos" w:hAnsi="Aptos" w:eastAsia="Aptos" w:cs="Aptos"/>
          <w:b w:val="1"/>
          <w:bCs w:val="1"/>
          <w:noProof w:val="0"/>
          <w:sz w:val="24"/>
          <w:szCs w:val="24"/>
          <w:lang w:val="pt-BR"/>
        </w:rPr>
        <w:t>Deloitte (2022)</w:t>
      </w:r>
      <w:r w:rsidRPr="2BD2AD27" w:rsidR="2F59124A">
        <w:rPr>
          <w:rFonts w:ascii="Aptos" w:hAnsi="Aptos" w:eastAsia="Aptos" w:cs="Aptos"/>
          <w:noProof w:val="0"/>
          <w:sz w:val="24"/>
          <w:szCs w:val="24"/>
          <w:lang w:val="pt-BR"/>
        </w:rPr>
        <w:t xml:space="preserve"> e </w:t>
      </w:r>
      <w:r w:rsidRPr="2BD2AD27" w:rsidR="2F59124A">
        <w:rPr>
          <w:rFonts w:ascii="Aptos" w:hAnsi="Aptos" w:eastAsia="Aptos" w:cs="Aptos"/>
          <w:b w:val="1"/>
          <w:bCs w:val="1"/>
          <w:noProof w:val="0"/>
          <w:sz w:val="24"/>
          <w:szCs w:val="24"/>
          <w:lang w:val="pt-BR"/>
        </w:rPr>
        <w:t>PwC</w:t>
      </w:r>
      <w:r w:rsidRPr="2BD2AD27" w:rsidR="2F59124A">
        <w:rPr>
          <w:rFonts w:ascii="Aptos" w:hAnsi="Aptos" w:eastAsia="Aptos" w:cs="Aptos"/>
          <w:b w:val="1"/>
          <w:bCs w:val="1"/>
          <w:noProof w:val="0"/>
          <w:sz w:val="24"/>
          <w:szCs w:val="24"/>
          <w:lang w:val="pt-BR"/>
        </w:rPr>
        <w:t xml:space="preserve"> (2023)</w:t>
      </w:r>
      <w:r w:rsidRPr="2BD2AD27" w:rsidR="2F59124A">
        <w:rPr>
          <w:rFonts w:ascii="Aptos" w:hAnsi="Aptos" w:eastAsia="Aptos" w:cs="Aptos"/>
          <w:noProof w:val="0"/>
          <w:sz w:val="24"/>
          <w:szCs w:val="24"/>
          <w:lang w:val="pt-BR"/>
        </w:rPr>
        <w:t xml:space="preserve"> em seus estudos sobre práticas de governança e mitigação de riscos trabalhistas.</w:t>
      </w:r>
    </w:p>
    <w:p w:rsidR="2BD2AD27" w:rsidP="2BD2AD27" w:rsidRDefault="2BD2AD27" w14:paraId="26853918" w14:textId="4D65EE01">
      <w:pPr>
        <w:spacing w:before="240" w:beforeAutospacing="off" w:after="240" w:afterAutospacing="off"/>
        <w:jc w:val="both"/>
        <w:rPr>
          <w:rFonts w:ascii="Aptos" w:hAnsi="Aptos" w:eastAsia="Aptos" w:cs="Aptos"/>
          <w:noProof w:val="0"/>
          <w:sz w:val="24"/>
          <w:szCs w:val="24"/>
          <w:lang w:val="pt-BR"/>
        </w:rPr>
      </w:pPr>
    </w:p>
    <w:p w:rsidR="2BD2AD27" w:rsidP="2BD2AD27" w:rsidRDefault="2BD2AD27" w14:paraId="67257483" w14:textId="0BA889FE">
      <w:pPr>
        <w:spacing w:before="240" w:beforeAutospacing="off" w:after="240" w:afterAutospacing="off"/>
        <w:jc w:val="both"/>
        <w:rPr>
          <w:rFonts w:ascii="Aptos" w:hAnsi="Aptos" w:eastAsia="Aptos" w:cs="Aptos"/>
          <w:noProof w:val="0"/>
          <w:sz w:val="24"/>
          <w:szCs w:val="24"/>
          <w:lang w:val="pt-BR"/>
        </w:rPr>
      </w:pPr>
    </w:p>
    <w:p w:rsidR="2BD2AD27" w:rsidP="2BD2AD27" w:rsidRDefault="2BD2AD27" w14:paraId="3D608990" w14:textId="387484C9">
      <w:pPr>
        <w:spacing w:before="240" w:beforeAutospacing="off" w:after="240" w:afterAutospacing="off"/>
        <w:jc w:val="both"/>
        <w:rPr>
          <w:rFonts w:ascii="Aptos" w:hAnsi="Aptos" w:eastAsia="Aptos" w:cs="Aptos"/>
          <w:noProof w:val="0"/>
          <w:sz w:val="24"/>
          <w:szCs w:val="24"/>
          <w:lang w:val="pt-BR"/>
        </w:rPr>
      </w:pPr>
    </w:p>
    <w:p w:rsidR="2BD2AD27" w:rsidP="2BD2AD27" w:rsidRDefault="2BD2AD27" w14:paraId="5733A2A1" w14:textId="5C585DD1">
      <w:pPr>
        <w:spacing w:before="240" w:beforeAutospacing="off" w:after="240" w:afterAutospacing="off"/>
        <w:jc w:val="both"/>
        <w:rPr>
          <w:rFonts w:ascii="Aptos" w:hAnsi="Aptos" w:eastAsia="Aptos" w:cs="Aptos"/>
          <w:noProof w:val="0"/>
          <w:sz w:val="24"/>
          <w:szCs w:val="24"/>
          <w:lang w:val="pt-BR"/>
        </w:rPr>
      </w:pPr>
    </w:p>
    <w:p w:rsidR="2BD2AD27" w:rsidP="2BD2AD27" w:rsidRDefault="2BD2AD27" w14:paraId="41642930" w14:textId="7187435C">
      <w:pPr>
        <w:spacing w:before="240" w:beforeAutospacing="off" w:after="240" w:afterAutospacing="off"/>
        <w:jc w:val="both"/>
        <w:rPr>
          <w:rFonts w:ascii="Aptos" w:hAnsi="Aptos" w:eastAsia="Aptos" w:cs="Aptos"/>
          <w:noProof w:val="0"/>
          <w:sz w:val="24"/>
          <w:szCs w:val="24"/>
          <w:lang w:val="pt-BR"/>
        </w:rPr>
      </w:pPr>
    </w:p>
    <w:p w:rsidR="2BD2AD27" w:rsidP="2BD2AD27" w:rsidRDefault="2BD2AD27" w14:paraId="007D5619" w14:textId="7C9B4154">
      <w:pPr>
        <w:spacing w:before="240" w:beforeAutospacing="off" w:after="240" w:afterAutospacing="off"/>
        <w:jc w:val="both"/>
        <w:rPr>
          <w:rFonts w:ascii="Aptos" w:hAnsi="Aptos" w:eastAsia="Aptos" w:cs="Aptos"/>
          <w:noProof w:val="0"/>
          <w:sz w:val="24"/>
          <w:szCs w:val="24"/>
          <w:lang w:val="pt-BR"/>
        </w:rPr>
      </w:pP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635"/>
        <w:gridCol w:w="1500"/>
        <w:gridCol w:w="3345"/>
        <w:gridCol w:w="3195"/>
      </w:tblGrid>
      <w:tr w:rsidR="5122BAB6" w:rsidTr="2BD2AD27" w14:paraId="2E43C915">
        <w:trPr>
          <w:trHeight w:val="300"/>
        </w:trPr>
        <w:tc>
          <w:tcPr>
            <w:tcW w:w="163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733F52C4" w14:textId="15C99187">
            <w:pPr>
              <w:pStyle w:val="Normal"/>
            </w:pPr>
            <w:r w:rsidR="5122BAB6">
              <w:rPr/>
              <w:t>Variável</w:t>
            </w:r>
          </w:p>
        </w:tc>
        <w:tc>
          <w:tcPr>
            <w:tcW w:w="150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3D30BD24" w14:textId="5BB2EAA6">
            <w:pPr>
              <w:pStyle w:val="Normal"/>
            </w:pPr>
            <w:r w:rsidR="5122BAB6">
              <w:rPr/>
              <w:t>Nível de Risco</w:t>
            </w:r>
          </w:p>
        </w:tc>
        <w:tc>
          <w:tcPr>
            <w:tcW w:w="334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1FD34C8B" w14:textId="4CCDB3EE">
            <w:pPr>
              <w:pStyle w:val="Normal"/>
            </w:pPr>
            <w:r w:rsidR="5122BAB6">
              <w:rPr/>
              <w:t>Descrição do Risco</w:t>
            </w:r>
          </w:p>
        </w:tc>
        <w:tc>
          <w:tcPr>
            <w:tcW w:w="319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6AA69408" w14:textId="67949125">
            <w:pPr>
              <w:pStyle w:val="Normal"/>
            </w:pPr>
            <w:r w:rsidR="5122BAB6">
              <w:rPr/>
              <w:t>Medidas Preventivas / Interpretação Jurídica</w:t>
            </w:r>
          </w:p>
        </w:tc>
      </w:tr>
      <w:tr w:rsidR="5122BAB6" w:rsidTr="2BD2AD27" w14:paraId="649F48EE">
        <w:trPr>
          <w:trHeight w:val="300"/>
        </w:trPr>
        <w:tc>
          <w:tcPr>
            <w:tcW w:w="16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7F00E09" w14:textId="2A9B2FC1">
            <w:pPr>
              <w:pStyle w:val="Normal"/>
            </w:pPr>
          </w:p>
          <w:p w:rsidR="5122BAB6" w:rsidP="5122BAB6" w:rsidRDefault="5122BAB6" w14:paraId="33D3339B" w14:textId="285A557F">
            <w:pPr>
              <w:pStyle w:val="Normal"/>
            </w:pPr>
          </w:p>
          <w:p w:rsidR="5122BAB6" w:rsidP="5122BAB6" w:rsidRDefault="5122BAB6" w14:paraId="18539B4E" w14:textId="3A63A992">
            <w:pPr>
              <w:pStyle w:val="Normal"/>
            </w:pPr>
            <w:r w:rsidR="5122BAB6">
              <w:rPr/>
              <w:t>Compliance</w:t>
            </w:r>
          </w:p>
        </w:tc>
        <w:tc>
          <w:tcPr>
            <w:tcW w:w="15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76DBC68" w14:textId="603D84F3">
            <w:pPr>
              <w:pStyle w:val="Normal"/>
            </w:pPr>
          </w:p>
          <w:p w:rsidR="5122BAB6" w:rsidP="5122BAB6" w:rsidRDefault="5122BAB6" w14:paraId="1466E130" w14:textId="6551A8C5">
            <w:pPr>
              <w:pStyle w:val="Normal"/>
            </w:pPr>
          </w:p>
          <w:p w:rsidR="5122BAB6" w:rsidP="5122BAB6" w:rsidRDefault="5122BAB6" w14:paraId="7DC12854" w14:textId="4584D836">
            <w:pPr>
              <w:pStyle w:val="Normal"/>
            </w:pPr>
            <w:r w:rsidR="5122BAB6">
              <w:rPr/>
              <w:t>Alto</w:t>
            </w:r>
          </w:p>
        </w:tc>
        <w:tc>
          <w:tcPr>
            <w:tcW w:w="33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80DBF2E" w14:textId="43623D9B">
            <w:pPr>
              <w:pStyle w:val="Normal"/>
            </w:pPr>
            <w:r w:rsidR="5122BAB6">
              <w:rPr/>
              <w:t>Ausência de documentação formal gera fragilidade jurídica e maior exposição a litígios.</w:t>
            </w:r>
          </w:p>
        </w:tc>
        <w:tc>
          <w:tcPr>
            <w:tcW w:w="31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0ABBDD8" w14:textId="662DE667">
            <w:pPr>
              <w:pStyle w:val="Normal"/>
            </w:pPr>
            <w:r w:rsidR="5122BAB6">
              <w:rPr/>
              <w:t>Formalizar imediatamente todas as relações; implementar auditorias internas e políticas de registro.</w:t>
            </w:r>
          </w:p>
        </w:tc>
      </w:tr>
      <w:tr w:rsidR="5122BAB6" w:rsidTr="2BD2AD27" w14:paraId="65FF2A5E">
        <w:trPr>
          <w:trHeight w:val="300"/>
        </w:trPr>
        <w:tc>
          <w:tcPr>
            <w:tcW w:w="16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D930885" w14:textId="707C3117">
            <w:pPr>
              <w:pStyle w:val="Normal"/>
            </w:pPr>
          </w:p>
          <w:p w:rsidR="5122BAB6" w:rsidP="5122BAB6" w:rsidRDefault="5122BAB6" w14:paraId="012E169F" w14:textId="71CD9B3B">
            <w:pPr>
              <w:pStyle w:val="Normal"/>
            </w:pPr>
          </w:p>
          <w:p w:rsidR="5122BAB6" w:rsidP="5122BAB6" w:rsidRDefault="5122BAB6" w14:paraId="7A00368A" w14:textId="28401C7E">
            <w:pPr>
              <w:pStyle w:val="Normal"/>
            </w:pPr>
            <w:r w:rsidR="5122BAB6">
              <w:rPr/>
              <w:t>Passivos trabalhistas</w:t>
            </w:r>
          </w:p>
        </w:tc>
        <w:tc>
          <w:tcPr>
            <w:tcW w:w="15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CF2BAAF" w14:textId="1E95F12F">
            <w:pPr>
              <w:pStyle w:val="Normal"/>
            </w:pPr>
          </w:p>
          <w:p w:rsidR="5122BAB6" w:rsidP="5122BAB6" w:rsidRDefault="5122BAB6" w14:paraId="3BBAF577" w14:textId="6DF6E243">
            <w:pPr>
              <w:pStyle w:val="Normal"/>
            </w:pPr>
          </w:p>
          <w:p w:rsidR="5122BAB6" w:rsidP="5122BAB6" w:rsidRDefault="5122BAB6" w14:paraId="2CE3472D" w14:textId="1F830012">
            <w:pPr>
              <w:pStyle w:val="Normal"/>
            </w:pPr>
            <w:r w:rsidR="5122BAB6">
              <w:rPr/>
              <w:t>Muito alto</w:t>
            </w:r>
          </w:p>
        </w:tc>
        <w:tc>
          <w:tcPr>
            <w:tcW w:w="33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7CBCCCF" w14:textId="11E0CB4D">
            <w:pPr>
              <w:pStyle w:val="Normal"/>
            </w:pPr>
            <w:r w:rsidR="5122BAB6">
              <w:rPr/>
              <w:t>Reconhecimento judicial do vínculo empregatício mesmo sem contrato escrito, com base na primazia da realidade (TST).</w:t>
            </w:r>
          </w:p>
        </w:tc>
        <w:tc>
          <w:tcPr>
            <w:tcW w:w="31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C4FE4D3" w14:textId="0A2EE78D">
            <w:pPr>
              <w:pStyle w:val="Normal"/>
            </w:pPr>
            <w:r w:rsidR="5122BAB6">
              <w:rPr/>
              <w:t>Monitorar habitualidade e subordinação; treinar gestores para identificar vínculos e acionar formalização tempestiva.</w:t>
            </w:r>
          </w:p>
        </w:tc>
      </w:tr>
      <w:tr w:rsidR="5122BAB6" w:rsidTr="2BD2AD27" w14:paraId="1ADE7538">
        <w:trPr>
          <w:trHeight w:val="300"/>
        </w:trPr>
        <w:tc>
          <w:tcPr>
            <w:tcW w:w="163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430278A" w14:textId="1CA5F213">
            <w:pPr>
              <w:pStyle w:val="Normal"/>
            </w:pPr>
          </w:p>
          <w:p w:rsidR="5122BAB6" w:rsidP="5122BAB6" w:rsidRDefault="5122BAB6" w14:paraId="26E88D50" w14:textId="5A331B8B">
            <w:pPr>
              <w:pStyle w:val="Normal"/>
            </w:pPr>
          </w:p>
          <w:p w:rsidR="5122BAB6" w:rsidP="5122BAB6" w:rsidRDefault="5122BAB6" w14:paraId="32AAC862" w14:textId="38BC5BDC">
            <w:pPr>
              <w:pStyle w:val="Normal"/>
            </w:pPr>
            <w:r w:rsidR="5122BAB6">
              <w:rPr/>
              <w:t>Impacto no ROI</w:t>
            </w:r>
          </w:p>
        </w:tc>
        <w:tc>
          <w:tcPr>
            <w:tcW w:w="15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78AA703" w14:textId="06427D94">
            <w:pPr>
              <w:pStyle w:val="Normal"/>
            </w:pPr>
          </w:p>
          <w:p w:rsidR="5122BAB6" w:rsidP="5122BAB6" w:rsidRDefault="5122BAB6" w14:paraId="287C40C0" w14:textId="6E5C6E4A">
            <w:pPr>
              <w:pStyle w:val="Normal"/>
            </w:pPr>
          </w:p>
          <w:p w:rsidR="5122BAB6" w:rsidP="5122BAB6" w:rsidRDefault="5122BAB6" w14:paraId="0D675572" w14:textId="00808047">
            <w:pPr>
              <w:pStyle w:val="Normal"/>
            </w:pPr>
            <w:r w:rsidR="5122BAB6">
              <w:rPr/>
              <w:t>Variável</w:t>
            </w:r>
          </w:p>
        </w:tc>
        <w:tc>
          <w:tcPr>
            <w:tcW w:w="33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7F4CA1D" w14:textId="59B0E950">
            <w:pPr>
              <w:pStyle w:val="Normal"/>
            </w:pPr>
            <w:r w:rsidR="5122BAB6">
              <w:rPr/>
              <w:t>Custos aparentes reduzidos no curto prazo, mas risco de litígios compromete ROI no médio/longo prazo.</w:t>
            </w:r>
          </w:p>
        </w:tc>
        <w:tc>
          <w:tcPr>
            <w:tcW w:w="31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7C9020A" w14:textId="4FBC5D83">
            <w:pPr>
              <w:pStyle w:val="Normal"/>
            </w:pPr>
            <w:r w:rsidR="5122BAB6">
              <w:rPr/>
              <w:t>Adotar frameworks de governança e benchmarks setoriais; alinhar decisões contratuais à estratégia corporativa.</w:t>
            </w:r>
          </w:p>
        </w:tc>
      </w:tr>
      <w:tr w:rsidR="5122BAB6" w:rsidTr="2BD2AD27" w14:paraId="4ADE286C">
        <w:trPr>
          <w:trHeight w:val="300"/>
        </w:trPr>
        <w:tc>
          <w:tcPr>
            <w:tcW w:w="9675" w:type="dxa"/>
            <w:gridSpan w:val="4"/>
            <w:tcMar/>
          </w:tcPr>
          <w:p w:rsidR="5122BAB6" w:rsidP="5122BAB6" w:rsidRDefault="5122BAB6" w14:paraId="31F03D05" w14:textId="0D4BBACB">
            <w:pPr>
              <w:pStyle w:val="Normal"/>
              <w:jc w:val="center"/>
              <w:rPr>
                <w:noProof w:val="0"/>
                <w:sz w:val="18"/>
                <w:szCs w:val="18"/>
                <w:lang w:val="pt-BR"/>
              </w:rPr>
            </w:pPr>
          </w:p>
          <w:p w:rsidR="524E1641" w:rsidP="5122BAB6" w:rsidRDefault="524E1641" w14:paraId="0AEAEE5F" w14:textId="00D89567">
            <w:pPr>
              <w:pStyle w:val="Normal"/>
              <w:jc w:val="center"/>
              <w:rPr>
                <w:noProof w:val="0"/>
                <w:sz w:val="18"/>
                <w:szCs w:val="18"/>
                <w:lang w:val="pt-BR"/>
              </w:rPr>
            </w:pPr>
            <w:r w:rsidRPr="5122BAB6" w:rsidR="524E1641">
              <w:rPr>
                <w:noProof w:val="0"/>
                <w:sz w:val="18"/>
                <w:szCs w:val="18"/>
                <w:lang w:val="pt-BR"/>
              </w:rPr>
              <w:t xml:space="preserve">Figura 9.3 – Matriz de risco do contrato tácito </w:t>
            </w:r>
          </w:p>
          <w:p w:rsidR="524E1641" w:rsidP="5122BAB6" w:rsidRDefault="524E1641" w14:paraId="60199C10" w14:textId="0913541C">
            <w:pPr>
              <w:pStyle w:val="Normal"/>
              <w:jc w:val="center"/>
              <w:rPr>
                <w:noProof w:val="0"/>
                <w:sz w:val="18"/>
                <w:szCs w:val="18"/>
                <w:lang w:val="pt-BR"/>
              </w:rPr>
            </w:pPr>
            <w:r w:rsidRPr="5122BAB6" w:rsidR="524E1641">
              <w:rPr>
                <w:noProof w:val="0"/>
                <w:sz w:val="18"/>
                <w:szCs w:val="18"/>
                <w:lang w:val="pt-BR"/>
              </w:rPr>
              <w:t>Fonte: PwC (2023), Deloitte (2022)</w:t>
            </w:r>
          </w:p>
        </w:tc>
      </w:tr>
    </w:tbl>
    <w:p w:rsidR="5EA9D579" w:rsidP="5122BAB6" w:rsidRDefault="5EA9D579" w14:paraId="412A21D1" w14:textId="591BC42C">
      <w:pPr>
        <w:spacing w:before="240" w:beforeAutospacing="off" w:after="240" w:afterAutospacing="off"/>
        <w:jc w:val="both"/>
      </w:pPr>
      <w:r w:rsidRPr="5122BAB6" w:rsidR="5EA9D579">
        <w:rPr>
          <w:rFonts w:ascii="Aptos" w:hAnsi="Aptos" w:eastAsia="Aptos" w:cs="Aptos"/>
          <w:noProof w:val="0"/>
          <w:sz w:val="24"/>
          <w:szCs w:val="24"/>
          <w:lang w:val="pt-BR"/>
        </w:rPr>
        <w:t xml:space="preserve">A </w:t>
      </w:r>
      <w:r w:rsidRPr="5122BAB6" w:rsidR="5EA9D579">
        <w:rPr>
          <w:rFonts w:ascii="Aptos" w:hAnsi="Aptos" w:eastAsia="Aptos" w:cs="Aptos"/>
          <w:b w:val="1"/>
          <w:bCs w:val="1"/>
          <w:noProof w:val="0"/>
          <w:sz w:val="24"/>
          <w:szCs w:val="24"/>
          <w:lang w:val="pt-BR"/>
        </w:rPr>
        <w:t>Tabela 9.3</w:t>
      </w:r>
      <w:r w:rsidRPr="5122BAB6" w:rsidR="5EA9D579">
        <w:rPr>
          <w:rFonts w:ascii="Aptos" w:hAnsi="Aptos" w:eastAsia="Aptos" w:cs="Aptos"/>
          <w:noProof w:val="0"/>
          <w:sz w:val="24"/>
          <w:szCs w:val="24"/>
          <w:lang w:val="pt-BR"/>
        </w:rPr>
        <w:t xml:space="preserve"> evidencia que o contrato tácito apresenta </w:t>
      </w:r>
      <w:r w:rsidRPr="5122BAB6" w:rsidR="5EA9D579">
        <w:rPr>
          <w:rFonts w:ascii="Aptos" w:hAnsi="Aptos" w:eastAsia="Aptos" w:cs="Aptos"/>
          <w:b w:val="1"/>
          <w:bCs w:val="1"/>
          <w:noProof w:val="0"/>
          <w:sz w:val="24"/>
          <w:szCs w:val="24"/>
          <w:lang w:val="pt-BR"/>
        </w:rPr>
        <w:t>alto risco de compliance</w:t>
      </w:r>
      <w:r w:rsidRPr="5122BAB6" w:rsidR="5EA9D579">
        <w:rPr>
          <w:rFonts w:ascii="Aptos" w:hAnsi="Aptos" w:eastAsia="Aptos" w:cs="Aptos"/>
          <w:noProof w:val="0"/>
          <w:sz w:val="24"/>
          <w:szCs w:val="24"/>
          <w:lang w:val="pt-BR"/>
        </w:rPr>
        <w:t xml:space="preserve">, já que a ausência de documentação formal fragiliza a defesa jurídica das empresas. O maior impacto, entretanto, está nos </w:t>
      </w:r>
      <w:r w:rsidRPr="5122BAB6" w:rsidR="5EA9D579">
        <w:rPr>
          <w:rFonts w:ascii="Aptos" w:hAnsi="Aptos" w:eastAsia="Aptos" w:cs="Aptos"/>
          <w:b w:val="1"/>
          <w:bCs w:val="1"/>
          <w:noProof w:val="0"/>
          <w:sz w:val="24"/>
          <w:szCs w:val="24"/>
          <w:lang w:val="pt-BR"/>
        </w:rPr>
        <w:t>passivos trabalhistas</w:t>
      </w:r>
      <w:r w:rsidRPr="5122BAB6" w:rsidR="5EA9D579">
        <w:rPr>
          <w:rFonts w:ascii="Aptos" w:hAnsi="Aptos" w:eastAsia="Aptos" w:cs="Aptos"/>
          <w:noProof w:val="0"/>
          <w:sz w:val="24"/>
          <w:szCs w:val="24"/>
          <w:lang w:val="pt-BR"/>
        </w:rPr>
        <w:t xml:space="preserve">, pois a jurisprudência do </w:t>
      </w:r>
      <w:r w:rsidRPr="5122BAB6" w:rsidR="5EA9D579">
        <w:rPr>
          <w:rFonts w:ascii="Aptos" w:hAnsi="Aptos" w:eastAsia="Aptos" w:cs="Aptos"/>
          <w:b w:val="1"/>
          <w:bCs w:val="1"/>
          <w:noProof w:val="0"/>
          <w:sz w:val="24"/>
          <w:szCs w:val="24"/>
          <w:lang w:val="pt-BR"/>
        </w:rPr>
        <w:t>TST</w:t>
      </w:r>
      <w:r w:rsidRPr="5122BAB6" w:rsidR="5EA9D579">
        <w:rPr>
          <w:rFonts w:ascii="Aptos" w:hAnsi="Aptos" w:eastAsia="Aptos" w:cs="Aptos"/>
          <w:noProof w:val="0"/>
          <w:sz w:val="24"/>
          <w:szCs w:val="24"/>
          <w:lang w:val="pt-BR"/>
        </w:rPr>
        <w:t xml:space="preserve"> aplica o princípio da </w:t>
      </w:r>
      <w:r w:rsidRPr="5122BAB6" w:rsidR="5EA9D579">
        <w:rPr>
          <w:rFonts w:ascii="Aptos" w:hAnsi="Aptos" w:eastAsia="Aptos" w:cs="Aptos"/>
          <w:b w:val="1"/>
          <w:bCs w:val="1"/>
          <w:noProof w:val="0"/>
          <w:sz w:val="24"/>
          <w:szCs w:val="24"/>
          <w:lang w:val="pt-BR"/>
        </w:rPr>
        <w:t>primazia da realidade</w:t>
      </w:r>
      <w:r w:rsidRPr="5122BAB6" w:rsidR="5EA9D579">
        <w:rPr>
          <w:rFonts w:ascii="Aptos" w:hAnsi="Aptos" w:eastAsia="Aptos" w:cs="Aptos"/>
          <w:noProof w:val="0"/>
          <w:sz w:val="24"/>
          <w:szCs w:val="24"/>
          <w:lang w:val="pt-BR"/>
        </w:rPr>
        <w:t xml:space="preserve">, reconhecendo vínculos mesmo sem contrato escrito. Esse fator transforma o contrato tácito em uma das principais fontes de litígios trabalhistas no Brasil, conforme dados do </w:t>
      </w:r>
      <w:r w:rsidRPr="5122BAB6" w:rsidR="5EA9D579">
        <w:rPr>
          <w:rFonts w:ascii="Aptos" w:hAnsi="Aptos" w:eastAsia="Aptos" w:cs="Aptos"/>
          <w:b w:val="1"/>
          <w:bCs w:val="1"/>
          <w:noProof w:val="0"/>
          <w:sz w:val="24"/>
          <w:szCs w:val="24"/>
          <w:lang w:val="pt-BR"/>
        </w:rPr>
        <w:t>MPT</w:t>
      </w:r>
      <w:r w:rsidRPr="5122BAB6" w:rsidR="5EA9D579">
        <w:rPr>
          <w:rFonts w:ascii="Aptos" w:hAnsi="Aptos" w:eastAsia="Aptos" w:cs="Aptos"/>
          <w:noProof w:val="0"/>
          <w:sz w:val="24"/>
          <w:szCs w:val="24"/>
          <w:lang w:val="pt-BR"/>
        </w:rPr>
        <w:t xml:space="preserve"> e do </w:t>
      </w:r>
      <w:r w:rsidRPr="5122BAB6" w:rsidR="5EA9D579">
        <w:rPr>
          <w:rFonts w:ascii="Aptos" w:hAnsi="Aptos" w:eastAsia="Aptos" w:cs="Aptos"/>
          <w:b w:val="1"/>
          <w:bCs w:val="1"/>
          <w:noProof w:val="0"/>
          <w:sz w:val="24"/>
          <w:szCs w:val="24"/>
          <w:lang w:val="pt-BR"/>
        </w:rPr>
        <w:t>IBGE (2022)</w:t>
      </w:r>
      <w:r w:rsidRPr="5122BAB6" w:rsidR="5EA9D579">
        <w:rPr>
          <w:rFonts w:ascii="Aptos" w:hAnsi="Aptos" w:eastAsia="Aptos" w:cs="Aptos"/>
          <w:noProof w:val="0"/>
          <w:sz w:val="24"/>
          <w:szCs w:val="24"/>
          <w:lang w:val="pt-BR"/>
        </w:rPr>
        <w:t>.</w:t>
      </w:r>
    </w:p>
    <w:p w:rsidR="5EA9D579" w:rsidP="5122BAB6" w:rsidRDefault="5EA9D579" w14:paraId="3F185366" w14:textId="4840ABC9">
      <w:pPr>
        <w:spacing w:before="240" w:beforeAutospacing="off" w:after="240" w:afterAutospacing="off"/>
        <w:jc w:val="both"/>
      </w:pPr>
      <w:r w:rsidRPr="5122BAB6" w:rsidR="5EA9D579">
        <w:rPr>
          <w:rFonts w:ascii="Aptos" w:hAnsi="Aptos" w:eastAsia="Aptos" w:cs="Aptos"/>
          <w:noProof w:val="0"/>
          <w:sz w:val="24"/>
          <w:szCs w:val="24"/>
          <w:lang w:val="pt-BR"/>
        </w:rPr>
        <w:t xml:space="preserve">Do ponto de vista financeiro, o impacto no </w:t>
      </w:r>
      <w:r w:rsidRPr="5122BAB6" w:rsidR="5EA9D579">
        <w:rPr>
          <w:rFonts w:ascii="Aptos" w:hAnsi="Aptos" w:eastAsia="Aptos" w:cs="Aptos"/>
          <w:b w:val="1"/>
          <w:bCs w:val="1"/>
          <w:noProof w:val="0"/>
          <w:sz w:val="24"/>
          <w:szCs w:val="24"/>
          <w:lang w:val="pt-BR"/>
        </w:rPr>
        <w:t>ROI</w:t>
      </w:r>
      <w:r w:rsidRPr="5122BAB6" w:rsidR="5EA9D579">
        <w:rPr>
          <w:rFonts w:ascii="Aptos" w:hAnsi="Aptos" w:eastAsia="Aptos" w:cs="Aptos"/>
          <w:noProof w:val="0"/>
          <w:sz w:val="24"/>
          <w:szCs w:val="24"/>
          <w:lang w:val="pt-BR"/>
        </w:rPr>
        <w:t xml:space="preserve"> é ambivalente: embora a informalidade aparente reduzir custos no curto prazo, os riscos de ações judiciais e indenizações podem comprometer severamente os resultados no médio e longo prazo. Por isso, consultorias como </w:t>
      </w:r>
      <w:r w:rsidRPr="5122BAB6" w:rsidR="5EA9D579">
        <w:rPr>
          <w:rFonts w:ascii="Aptos" w:hAnsi="Aptos" w:eastAsia="Aptos" w:cs="Aptos"/>
          <w:b w:val="1"/>
          <w:bCs w:val="1"/>
          <w:noProof w:val="0"/>
          <w:sz w:val="24"/>
          <w:szCs w:val="24"/>
          <w:lang w:val="pt-BR"/>
        </w:rPr>
        <w:t>Deloitte (2022)</w:t>
      </w:r>
      <w:r w:rsidRPr="5122BAB6" w:rsidR="5EA9D579">
        <w:rPr>
          <w:rFonts w:ascii="Aptos" w:hAnsi="Aptos" w:eastAsia="Aptos" w:cs="Aptos"/>
          <w:noProof w:val="0"/>
          <w:sz w:val="24"/>
          <w:szCs w:val="24"/>
          <w:lang w:val="pt-BR"/>
        </w:rPr>
        <w:t xml:space="preserve"> e </w:t>
      </w:r>
      <w:r w:rsidRPr="5122BAB6" w:rsidR="5EA9D579">
        <w:rPr>
          <w:rFonts w:ascii="Aptos" w:hAnsi="Aptos" w:eastAsia="Aptos" w:cs="Aptos"/>
          <w:b w:val="1"/>
          <w:bCs w:val="1"/>
          <w:noProof w:val="0"/>
          <w:sz w:val="24"/>
          <w:szCs w:val="24"/>
          <w:lang w:val="pt-BR"/>
        </w:rPr>
        <w:t>PwC (2023)</w:t>
      </w:r>
      <w:r w:rsidRPr="5122BAB6" w:rsidR="5EA9D579">
        <w:rPr>
          <w:rFonts w:ascii="Aptos" w:hAnsi="Aptos" w:eastAsia="Aptos" w:cs="Aptos"/>
          <w:noProof w:val="0"/>
          <w:sz w:val="24"/>
          <w:szCs w:val="24"/>
          <w:lang w:val="pt-BR"/>
        </w:rPr>
        <w:t xml:space="preserve"> recomendam a adoção de </w:t>
      </w:r>
      <w:r w:rsidRPr="5122BAB6" w:rsidR="5EA9D579">
        <w:rPr>
          <w:rFonts w:ascii="Aptos" w:hAnsi="Aptos" w:eastAsia="Aptos" w:cs="Aptos"/>
          <w:b w:val="1"/>
          <w:bCs w:val="1"/>
          <w:noProof w:val="0"/>
          <w:sz w:val="24"/>
          <w:szCs w:val="24"/>
          <w:lang w:val="pt-BR"/>
        </w:rPr>
        <w:t>frameworks de governança</w:t>
      </w:r>
      <w:r w:rsidRPr="5122BAB6" w:rsidR="5EA9D579">
        <w:rPr>
          <w:rFonts w:ascii="Aptos" w:hAnsi="Aptos" w:eastAsia="Aptos" w:cs="Aptos"/>
          <w:noProof w:val="0"/>
          <w:sz w:val="24"/>
          <w:szCs w:val="24"/>
          <w:lang w:val="pt-BR"/>
        </w:rPr>
        <w:t xml:space="preserve">, </w:t>
      </w:r>
      <w:r w:rsidRPr="5122BAB6" w:rsidR="5EA9D579">
        <w:rPr>
          <w:rFonts w:ascii="Aptos" w:hAnsi="Aptos" w:eastAsia="Aptos" w:cs="Aptos"/>
          <w:b w:val="1"/>
          <w:bCs w:val="1"/>
          <w:noProof w:val="0"/>
          <w:sz w:val="24"/>
          <w:szCs w:val="24"/>
          <w:lang w:val="pt-BR"/>
        </w:rPr>
        <w:t>auditorias periódicas</w:t>
      </w:r>
      <w:r w:rsidRPr="5122BAB6" w:rsidR="5EA9D579">
        <w:rPr>
          <w:rFonts w:ascii="Aptos" w:hAnsi="Aptos" w:eastAsia="Aptos" w:cs="Aptos"/>
          <w:noProof w:val="0"/>
          <w:sz w:val="24"/>
          <w:szCs w:val="24"/>
          <w:lang w:val="pt-BR"/>
        </w:rPr>
        <w:t xml:space="preserve"> e </w:t>
      </w:r>
      <w:r w:rsidRPr="5122BAB6" w:rsidR="5EA9D579">
        <w:rPr>
          <w:rFonts w:ascii="Aptos" w:hAnsi="Aptos" w:eastAsia="Aptos" w:cs="Aptos"/>
          <w:b w:val="1"/>
          <w:bCs w:val="1"/>
          <w:noProof w:val="0"/>
          <w:sz w:val="24"/>
          <w:szCs w:val="24"/>
          <w:lang w:val="pt-BR"/>
        </w:rPr>
        <w:t>benchmarks setoriais</w:t>
      </w:r>
      <w:r w:rsidRPr="5122BAB6" w:rsidR="5EA9D579">
        <w:rPr>
          <w:rFonts w:ascii="Aptos" w:hAnsi="Aptos" w:eastAsia="Aptos" w:cs="Aptos"/>
          <w:noProof w:val="0"/>
          <w:sz w:val="24"/>
          <w:szCs w:val="24"/>
          <w:lang w:val="pt-BR"/>
        </w:rPr>
        <w:t xml:space="preserve"> para mitigar riscos e fortalecer a segurança jurídica.</w:t>
      </w:r>
    </w:p>
    <w:p w:rsidR="50BAA905" w:rsidP="5122BAB6" w:rsidRDefault="50BAA905" w14:paraId="75BD8788" w14:textId="7B353EF3">
      <w:pPr>
        <w:pStyle w:val="Normal"/>
        <w:jc w:val="both"/>
      </w:pPr>
      <w:r w:rsidRPr="5122BAB6" w:rsidR="50BAA905">
        <w:rPr>
          <w:rFonts w:ascii="Aptos" w:hAnsi="Aptos" w:eastAsia="Aptos" w:cs="Aptos"/>
          <w:noProof w:val="0"/>
          <w:sz w:val="24"/>
          <w:szCs w:val="24"/>
          <w:lang w:val="pt-BR"/>
        </w:rPr>
        <w:t xml:space="preserve">Com o avanço da </w:t>
      </w:r>
      <w:r w:rsidRPr="5122BAB6" w:rsidR="50BAA905">
        <w:rPr>
          <w:rFonts w:ascii="Aptos" w:hAnsi="Aptos" w:eastAsia="Aptos" w:cs="Aptos"/>
          <w:b w:val="1"/>
          <w:bCs w:val="1"/>
          <w:noProof w:val="0"/>
          <w:sz w:val="24"/>
          <w:szCs w:val="24"/>
          <w:lang w:val="pt-BR"/>
        </w:rPr>
        <w:t>digitalização</w:t>
      </w:r>
      <w:r w:rsidRPr="5122BAB6" w:rsidR="50BAA905">
        <w:rPr>
          <w:rFonts w:ascii="Aptos" w:hAnsi="Aptos" w:eastAsia="Aptos" w:cs="Aptos"/>
          <w:noProof w:val="0"/>
          <w:sz w:val="24"/>
          <w:szCs w:val="24"/>
          <w:lang w:val="pt-BR"/>
        </w:rPr>
        <w:t xml:space="preserve"> e da </w:t>
      </w:r>
      <w:r w:rsidRPr="5122BAB6" w:rsidR="50BAA905">
        <w:rPr>
          <w:rFonts w:ascii="Aptos" w:hAnsi="Aptos" w:eastAsia="Aptos" w:cs="Aptos"/>
          <w:b w:val="1"/>
          <w:bCs w:val="1"/>
          <w:noProof w:val="0"/>
          <w:sz w:val="24"/>
          <w:szCs w:val="24"/>
          <w:lang w:val="pt-BR"/>
        </w:rPr>
        <w:t>automação de processos de RH</w:t>
      </w:r>
      <w:r w:rsidRPr="5122BAB6" w:rsidR="50BAA905">
        <w:rPr>
          <w:rFonts w:ascii="Aptos" w:hAnsi="Aptos" w:eastAsia="Aptos" w:cs="Aptos"/>
          <w:noProof w:val="0"/>
          <w:sz w:val="24"/>
          <w:szCs w:val="24"/>
          <w:lang w:val="pt-BR"/>
        </w:rPr>
        <w:t xml:space="preserve">, espera-se que a incidência de contratos tácitos seja progressivamente reduzida. Ferramentas digitais de gestão de pessoas, como sistemas de registro eletrônico e plataformas de compliance, permitem maior controle sobre admissões e vínculos, diminuindo a margem para relações informais. Além disso, a intensificação da </w:t>
      </w:r>
      <w:r w:rsidRPr="5122BAB6" w:rsidR="50BAA905">
        <w:rPr>
          <w:rFonts w:ascii="Aptos" w:hAnsi="Aptos" w:eastAsia="Aptos" w:cs="Aptos"/>
          <w:b w:val="1"/>
          <w:bCs w:val="1"/>
          <w:noProof w:val="0"/>
          <w:sz w:val="24"/>
          <w:szCs w:val="24"/>
          <w:lang w:val="pt-BR"/>
        </w:rPr>
        <w:t>fiscalização trabalhista</w:t>
      </w:r>
      <w:r w:rsidRPr="5122BAB6" w:rsidR="50BAA905">
        <w:rPr>
          <w:rFonts w:ascii="Aptos" w:hAnsi="Aptos" w:eastAsia="Aptos" w:cs="Aptos"/>
          <w:noProof w:val="0"/>
          <w:sz w:val="24"/>
          <w:szCs w:val="24"/>
          <w:lang w:val="pt-BR"/>
        </w:rPr>
        <w:t xml:space="preserve"> pelo </w:t>
      </w:r>
      <w:r w:rsidRPr="5122BAB6" w:rsidR="50BAA905">
        <w:rPr>
          <w:rFonts w:ascii="Aptos" w:hAnsi="Aptos" w:eastAsia="Aptos" w:cs="Aptos"/>
          <w:b w:val="1"/>
          <w:bCs w:val="1"/>
          <w:noProof w:val="0"/>
          <w:sz w:val="24"/>
          <w:szCs w:val="24"/>
          <w:lang w:val="pt-BR"/>
        </w:rPr>
        <w:t>MPT</w:t>
      </w:r>
      <w:r w:rsidRPr="5122BAB6" w:rsidR="50BAA905">
        <w:rPr>
          <w:rFonts w:ascii="Aptos" w:hAnsi="Aptos" w:eastAsia="Aptos" w:cs="Aptos"/>
          <w:noProof w:val="0"/>
          <w:sz w:val="24"/>
          <w:szCs w:val="24"/>
          <w:lang w:val="pt-BR"/>
        </w:rPr>
        <w:t xml:space="preserve"> e o uso de </w:t>
      </w:r>
      <w:r w:rsidRPr="5122BAB6" w:rsidR="50BAA905">
        <w:rPr>
          <w:rFonts w:ascii="Aptos" w:hAnsi="Aptos" w:eastAsia="Aptos" w:cs="Aptos"/>
          <w:b w:val="1"/>
          <w:bCs w:val="1"/>
          <w:noProof w:val="0"/>
          <w:sz w:val="24"/>
          <w:szCs w:val="24"/>
          <w:lang w:val="pt-BR"/>
        </w:rPr>
        <w:t>big data</w:t>
      </w:r>
      <w:r w:rsidRPr="5122BAB6" w:rsidR="50BAA905">
        <w:rPr>
          <w:rFonts w:ascii="Aptos" w:hAnsi="Aptos" w:eastAsia="Aptos" w:cs="Aptos"/>
          <w:noProof w:val="0"/>
          <w:sz w:val="24"/>
          <w:szCs w:val="24"/>
          <w:lang w:val="pt-BR"/>
        </w:rPr>
        <w:t xml:space="preserve"> pelo </w:t>
      </w:r>
      <w:r w:rsidRPr="5122BAB6" w:rsidR="50BAA905">
        <w:rPr>
          <w:rFonts w:ascii="Aptos" w:hAnsi="Aptos" w:eastAsia="Aptos" w:cs="Aptos"/>
          <w:b w:val="1"/>
          <w:bCs w:val="1"/>
          <w:noProof w:val="0"/>
          <w:sz w:val="24"/>
          <w:szCs w:val="24"/>
          <w:lang w:val="pt-BR"/>
        </w:rPr>
        <w:t>IBGE</w:t>
      </w:r>
      <w:r w:rsidRPr="5122BAB6" w:rsidR="50BAA905">
        <w:rPr>
          <w:rFonts w:ascii="Aptos" w:hAnsi="Aptos" w:eastAsia="Aptos" w:cs="Aptos"/>
          <w:noProof w:val="0"/>
          <w:sz w:val="24"/>
          <w:szCs w:val="24"/>
          <w:lang w:val="pt-BR"/>
        </w:rPr>
        <w:t xml:space="preserve"> tendem a ampliar a capacidade de identificar vínculos não formalizados, pressionando empresas a adotarem práticas mais transparentes e documentadas. Nesse cenário, o contrato tácito pode evoluir de um risco recorrente para uma exceção residual, restrita a contextos de informalidade extrema. Para gestores, isso significa que a </w:t>
      </w:r>
      <w:r w:rsidRPr="5122BAB6" w:rsidR="50BAA905">
        <w:rPr>
          <w:rFonts w:ascii="Aptos" w:hAnsi="Aptos" w:eastAsia="Aptos" w:cs="Aptos"/>
          <w:b w:val="1"/>
          <w:bCs w:val="1"/>
          <w:noProof w:val="0"/>
          <w:sz w:val="24"/>
          <w:szCs w:val="24"/>
          <w:lang w:val="pt-BR"/>
        </w:rPr>
        <w:t>transformação digital</w:t>
      </w:r>
      <w:r w:rsidRPr="5122BAB6" w:rsidR="50BAA905">
        <w:rPr>
          <w:rFonts w:ascii="Aptos" w:hAnsi="Aptos" w:eastAsia="Aptos" w:cs="Aptos"/>
          <w:noProof w:val="0"/>
          <w:sz w:val="24"/>
          <w:szCs w:val="24"/>
          <w:lang w:val="pt-BR"/>
        </w:rPr>
        <w:t xml:space="preserve"> e a </w:t>
      </w:r>
      <w:r w:rsidRPr="5122BAB6" w:rsidR="50BAA905">
        <w:rPr>
          <w:rFonts w:ascii="Aptos" w:hAnsi="Aptos" w:eastAsia="Aptos" w:cs="Aptos"/>
          <w:b w:val="1"/>
          <w:bCs w:val="1"/>
          <w:noProof w:val="0"/>
          <w:sz w:val="24"/>
          <w:szCs w:val="24"/>
          <w:lang w:val="pt-BR"/>
        </w:rPr>
        <w:t>governança preventiva</w:t>
      </w:r>
      <w:r w:rsidRPr="5122BAB6" w:rsidR="50BAA905">
        <w:rPr>
          <w:rFonts w:ascii="Aptos" w:hAnsi="Aptos" w:eastAsia="Aptos" w:cs="Aptos"/>
          <w:noProof w:val="0"/>
          <w:sz w:val="24"/>
          <w:szCs w:val="24"/>
          <w:lang w:val="pt-BR"/>
        </w:rPr>
        <w:t xml:space="preserve"> não são apenas tendências, mas requisitos estratégicos para garantir segurança jurídica e sustentabilidade operacional (IBGE, 2022; MPT; Deloitte, 2022; </w:t>
      </w:r>
      <w:r w:rsidRPr="5122BAB6" w:rsidR="50BAA905">
        <w:rPr>
          <w:rFonts w:ascii="Aptos" w:hAnsi="Aptos" w:eastAsia="Aptos" w:cs="Aptos"/>
          <w:noProof w:val="0"/>
          <w:sz w:val="24"/>
          <w:szCs w:val="24"/>
          <w:lang w:val="pt-BR"/>
        </w:rPr>
        <w:t>PwC</w:t>
      </w:r>
      <w:r w:rsidRPr="5122BAB6" w:rsidR="50BAA905">
        <w:rPr>
          <w:rFonts w:ascii="Aptos" w:hAnsi="Aptos" w:eastAsia="Aptos" w:cs="Aptos"/>
          <w:noProof w:val="0"/>
          <w:sz w:val="24"/>
          <w:szCs w:val="24"/>
          <w:lang w:val="pt-BR"/>
        </w:rPr>
        <w:t>, 2023).</w:t>
      </w:r>
    </w:p>
    <w:p w:rsidR="54A8ED56" w:rsidP="5122BAB6" w:rsidRDefault="54A8ED56" w14:paraId="78B93CFA" w14:textId="62DD6C2C">
      <w:pPr>
        <w:spacing w:before="240" w:beforeAutospacing="off" w:after="240" w:afterAutospacing="off"/>
        <w:jc w:val="both"/>
      </w:pPr>
      <w:r w:rsidRPr="5122BAB6" w:rsidR="54A8ED56">
        <w:rPr>
          <w:rFonts w:ascii="Aptos" w:hAnsi="Aptos" w:eastAsia="Aptos" w:cs="Aptos"/>
          <w:noProof w:val="0"/>
          <w:sz w:val="24"/>
          <w:szCs w:val="24"/>
          <w:lang w:val="pt-BR"/>
        </w:rPr>
        <w:t xml:space="preserve">O estudo da Deloitte (2022) indica que </w:t>
      </w:r>
      <w:r w:rsidRPr="5122BAB6" w:rsidR="54A8ED56">
        <w:rPr>
          <w:rFonts w:ascii="Aptos" w:hAnsi="Aptos" w:eastAsia="Aptos" w:cs="Aptos"/>
          <w:b w:val="1"/>
          <w:bCs w:val="1"/>
          <w:noProof w:val="0"/>
          <w:sz w:val="24"/>
          <w:szCs w:val="24"/>
          <w:lang w:val="pt-BR"/>
        </w:rPr>
        <w:t>35% das empresas brasileiras</w:t>
      </w:r>
      <w:r w:rsidRPr="5122BAB6" w:rsidR="54A8ED56">
        <w:rPr>
          <w:rFonts w:ascii="Aptos" w:hAnsi="Aptos" w:eastAsia="Aptos" w:cs="Aptos"/>
          <w:noProof w:val="0"/>
          <w:sz w:val="24"/>
          <w:szCs w:val="24"/>
          <w:lang w:val="pt-BR"/>
        </w:rPr>
        <w:t xml:space="preserve"> já enfrentaram questionamentos judiciais relacionados a </w:t>
      </w:r>
      <w:r w:rsidRPr="5122BAB6" w:rsidR="54A8ED56">
        <w:rPr>
          <w:rFonts w:ascii="Aptos" w:hAnsi="Aptos" w:eastAsia="Aptos" w:cs="Aptos"/>
          <w:b w:val="1"/>
          <w:bCs w:val="1"/>
          <w:noProof w:val="0"/>
          <w:sz w:val="24"/>
          <w:szCs w:val="24"/>
          <w:lang w:val="pt-BR"/>
        </w:rPr>
        <w:t>contratos tácitos</w:t>
      </w:r>
      <w:r w:rsidRPr="5122BAB6" w:rsidR="54A8ED56">
        <w:rPr>
          <w:rFonts w:ascii="Aptos" w:hAnsi="Aptos" w:eastAsia="Aptos" w:cs="Aptos"/>
          <w:noProof w:val="0"/>
          <w:sz w:val="24"/>
          <w:szCs w:val="24"/>
          <w:lang w:val="pt-BR"/>
        </w:rPr>
        <w:t xml:space="preserve">, com a causa raiz concentrada em </w:t>
      </w:r>
      <w:r w:rsidRPr="5122BAB6" w:rsidR="54A8ED56">
        <w:rPr>
          <w:rFonts w:ascii="Aptos" w:hAnsi="Aptos" w:eastAsia="Aptos" w:cs="Aptos"/>
          <w:b w:val="1"/>
          <w:bCs w:val="1"/>
          <w:noProof w:val="0"/>
          <w:sz w:val="24"/>
          <w:szCs w:val="24"/>
          <w:lang w:val="pt-BR"/>
        </w:rPr>
        <w:t>falhas de formalização de vínculos</w:t>
      </w:r>
      <w:r w:rsidRPr="5122BAB6" w:rsidR="54A8ED56">
        <w:rPr>
          <w:rFonts w:ascii="Aptos" w:hAnsi="Aptos" w:eastAsia="Aptos" w:cs="Aptos"/>
          <w:noProof w:val="0"/>
          <w:sz w:val="24"/>
          <w:szCs w:val="24"/>
          <w:lang w:val="pt-BR"/>
        </w:rPr>
        <w:t xml:space="preserve"> e ausência de trilhas documentais consistentes. Esse dado revela um padrão de risco operacional: relações iniciadas sem contrato escrito, mas com elementos de vínculo (habitualidade, subordinação e remuneração), tornam-se altamente vulneráveis à </w:t>
      </w:r>
      <w:r w:rsidRPr="5122BAB6" w:rsidR="54A8ED56">
        <w:rPr>
          <w:rFonts w:ascii="Aptos" w:hAnsi="Aptos" w:eastAsia="Aptos" w:cs="Aptos"/>
          <w:b w:val="1"/>
          <w:bCs w:val="1"/>
          <w:noProof w:val="0"/>
          <w:sz w:val="24"/>
          <w:szCs w:val="24"/>
          <w:lang w:val="pt-BR"/>
        </w:rPr>
        <w:t>requalificação judicial</w:t>
      </w:r>
      <w:r w:rsidRPr="5122BAB6" w:rsidR="54A8ED56">
        <w:rPr>
          <w:rFonts w:ascii="Aptos" w:hAnsi="Aptos" w:eastAsia="Aptos" w:cs="Aptos"/>
          <w:noProof w:val="0"/>
          <w:sz w:val="24"/>
          <w:szCs w:val="24"/>
          <w:lang w:val="pt-BR"/>
        </w:rPr>
        <w:t xml:space="preserve"> com base na primazia da realidade (TST). Em termos de governança, o achado reforça a necessidade de </w:t>
      </w:r>
      <w:r w:rsidRPr="5122BAB6" w:rsidR="54A8ED56">
        <w:rPr>
          <w:rFonts w:ascii="Aptos" w:hAnsi="Aptos" w:eastAsia="Aptos" w:cs="Aptos"/>
          <w:b w:val="1"/>
          <w:bCs w:val="1"/>
          <w:noProof w:val="0"/>
          <w:sz w:val="24"/>
          <w:szCs w:val="24"/>
          <w:lang w:val="pt-BR"/>
        </w:rPr>
        <w:t>controles internos robustos</w:t>
      </w:r>
      <w:r w:rsidRPr="5122BAB6" w:rsidR="54A8ED56">
        <w:rPr>
          <w:rFonts w:ascii="Aptos" w:hAnsi="Aptos" w:eastAsia="Aptos" w:cs="Aptos"/>
          <w:noProof w:val="0"/>
          <w:sz w:val="24"/>
          <w:szCs w:val="24"/>
          <w:lang w:val="pt-BR"/>
        </w:rPr>
        <w:t xml:space="preserve">, incluindo políticas de formalização tempestiva, registros eletrônicos de admissões, segregação de funções para evitar subordinação fática e </w:t>
      </w:r>
      <w:r w:rsidRPr="5122BAB6" w:rsidR="54A8ED56">
        <w:rPr>
          <w:rFonts w:ascii="Aptos" w:hAnsi="Aptos" w:eastAsia="Aptos" w:cs="Aptos"/>
          <w:b w:val="1"/>
          <w:bCs w:val="1"/>
          <w:noProof w:val="0"/>
          <w:sz w:val="24"/>
          <w:szCs w:val="24"/>
          <w:lang w:val="pt-BR"/>
        </w:rPr>
        <w:t>acompanhamento jurídico contínuo</w:t>
      </w:r>
      <w:r w:rsidRPr="5122BAB6" w:rsidR="54A8ED56">
        <w:rPr>
          <w:rFonts w:ascii="Aptos" w:hAnsi="Aptos" w:eastAsia="Aptos" w:cs="Aptos"/>
          <w:noProof w:val="0"/>
          <w:sz w:val="24"/>
          <w:szCs w:val="24"/>
          <w:lang w:val="pt-BR"/>
        </w:rPr>
        <w:t xml:space="preserve"> para revisar práticas e mitigar passivos. — Referências: Deloitte (2022); TST; CLT.</w:t>
      </w:r>
    </w:p>
    <w:p w:rsidR="54A8ED56" w:rsidP="5122BAB6" w:rsidRDefault="54A8ED56" w14:paraId="542240B1" w14:textId="59D4F339">
      <w:pPr>
        <w:spacing w:before="240" w:beforeAutospacing="off" w:after="240" w:afterAutospacing="off"/>
        <w:jc w:val="both"/>
      </w:pPr>
      <w:r w:rsidRPr="5122BAB6" w:rsidR="54A8ED56">
        <w:rPr>
          <w:rFonts w:ascii="Aptos" w:hAnsi="Aptos" w:eastAsia="Aptos" w:cs="Aptos"/>
          <w:noProof w:val="0"/>
          <w:sz w:val="24"/>
          <w:szCs w:val="24"/>
          <w:lang w:val="pt-BR"/>
        </w:rPr>
        <w:t xml:space="preserve">Do ponto de vista prático, gestores devem implementar </w:t>
      </w:r>
      <w:r w:rsidRPr="5122BAB6" w:rsidR="54A8ED56">
        <w:rPr>
          <w:rFonts w:ascii="Aptos" w:hAnsi="Aptos" w:eastAsia="Aptos" w:cs="Aptos"/>
          <w:b w:val="1"/>
          <w:bCs w:val="1"/>
          <w:noProof w:val="0"/>
          <w:sz w:val="24"/>
          <w:szCs w:val="24"/>
          <w:lang w:val="pt-BR"/>
        </w:rPr>
        <w:t>políticas de formalização imediata</w:t>
      </w:r>
      <w:r w:rsidRPr="5122BAB6" w:rsidR="54A8ED56">
        <w:rPr>
          <w:rFonts w:ascii="Aptos" w:hAnsi="Aptos" w:eastAsia="Aptos" w:cs="Aptos"/>
          <w:noProof w:val="0"/>
          <w:sz w:val="24"/>
          <w:szCs w:val="24"/>
          <w:lang w:val="pt-BR"/>
        </w:rPr>
        <w:t xml:space="preserve"> que impeçam o início de qualquer prestação de serviços sem contrato e registro adequados. Essa disciplina contratual deve ser suportada por </w:t>
      </w:r>
      <w:r w:rsidRPr="5122BAB6" w:rsidR="54A8ED56">
        <w:rPr>
          <w:rFonts w:ascii="Aptos" w:hAnsi="Aptos" w:eastAsia="Aptos" w:cs="Aptos"/>
          <w:b w:val="1"/>
          <w:bCs w:val="1"/>
          <w:noProof w:val="0"/>
          <w:sz w:val="24"/>
          <w:szCs w:val="24"/>
          <w:lang w:val="pt-BR"/>
        </w:rPr>
        <w:t>SOPs</w:t>
      </w:r>
      <w:r w:rsidRPr="5122BAB6" w:rsidR="54A8ED56">
        <w:rPr>
          <w:rFonts w:ascii="Aptos" w:hAnsi="Aptos" w:eastAsia="Aptos" w:cs="Aptos"/>
          <w:b w:val="1"/>
          <w:bCs w:val="1"/>
          <w:noProof w:val="0"/>
          <w:sz w:val="24"/>
          <w:szCs w:val="24"/>
          <w:lang w:val="pt-BR"/>
        </w:rPr>
        <w:t xml:space="preserve"> (procedimentos operacionais padrão)</w:t>
      </w:r>
      <w:r w:rsidRPr="5122BAB6" w:rsidR="54A8ED56">
        <w:rPr>
          <w:rFonts w:ascii="Aptos" w:hAnsi="Aptos" w:eastAsia="Aptos" w:cs="Aptos"/>
          <w:noProof w:val="0"/>
          <w:sz w:val="24"/>
          <w:szCs w:val="24"/>
          <w:lang w:val="pt-BR"/>
        </w:rPr>
        <w:t xml:space="preserve">, checklists de admissão, sistemas de </w:t>
      </w:r>
      <w:r w:rsidRPr="5122BAB6" w:rsidR="54A8ED56">
        <w:rPr>
          <w:rFonts w:ascii="Aptos" w:hAnsi="Aptos" w:eastAsia="Aptos" w:cs="Aptos"/>
          <w:b w:val="1"/>
          <w:bCs w:val="1"/>
          <w:noProof w:val="0"/>
          <w:sz w:val="24"/>
          <w:szCs w:val="24"/>
          <w:lang w:val="pt-BR"/>
        </w:rPr>
        <w:t>registro eletrônico</w:t>
      </w:r>
      <w:r w:rsidRPr="5122BAB6" w:rsidR="54A8ED56">
        <w:rPr>
          <w:rFonts w:ascii="Aptos" w:hAnsi="Aptos" w:eastAsia="Aptos" w:cs="Aptos"/>
          <w:noProof w:val="0"/>
          <w:sz w:val="24"/>
          <w:szCs w:val="24"/>
          <w:lang w:val="pt-BR"/>
        </w:rPr>
        <w:t xml:space="preserve"> e auditorias internas periódicas para detectar vínculos tácitos em formação. Além de reduzir riscos de </w:t>
      </w:r>
      <w:r w:rsidRPr="5122BAB6" w:rsidR="54A8ED56">
        <w:rPr>
          <w:rFonts w:ascii="Aptos" w:hAnsi="Aptos" w:eastAsia="Aptos" w:cs="Aptos"/>
          <w:b w:val="1"/>
          <w:bCs w:val="1"/>
          <w:noProof w:val="0"/>
          <w:sz w:val="24"/>
          <w:szCs w:val="24"/>
          <w:lang w:val="pt-BR"/>
        </w:rPr>
        <w:t>passivos trabalhistas</w:t>
      </w:r>
      <w:r w:rsidRPr="5122BAB6" w:rsidR="54A8ED56">
        <w:rPr>
          <w:rFonts w:ascii="Aptos" w:hAnsi="Aptos" w:eastAsia="Aptos" w:cs="Aptos"/>
          <w:noProof w:val="0"/>
          <w:sz w:val="24"/>
          <w:szCs w:val="24"/>
          <w:lang w:val="pt-BR"/>
        </w:rPr>
        <w:t xml:space="preserve">, a formalização aumenta a </w:t>
      </w:r>
      <w:r w:rsidRPr="5122BAB6" w:rsidR="54A8ED56">
        <w:rPr>
          <w:rFonts w:ascii="Aptos" w:hAnsi="Aptos" w:eastAsia="Aptos" w:cs="Aptos"/>
          <w:b w:val="1"/>
          <w:bCs w:val="1"/>
          <w:noProof w:val="0"/>
          <w:sz w:val="24"/>
          <w:szCs w:val="24"/>
          <w:lang w:val="pt-BR"/>
        </w:rPr>
        <w:t>transparência organizacional</w:t>
      </w:r>
      <w:r w:rsidRPr="5122BAB6" w:rsidR="54A8ED56">
        <w:rPr>
          <w:rFonts w:ascii="Aptos" w:hAnsi="Aptos" w:eastAsia="Aptos" w:cs="Aptos"/>
          <w:noProof w:val="0"/>
          <w:sz w:val="24"/>
          <w:szCs w:val="24"/>
          <w:lang w:val="pt-BR"/>
        </w:rPr>
        <w:t xml:space="preserve">, fortalece a </w:t>
      </w:r>
      <w:r w:rsidRPr="5122BAB6" w:rsidR="54A8ED56">
        <w:rPr>
          <w:rFonts w:ascii="Aptos" w:hAnsi="Aptos" w:eastAsia="Aptos" w:cs="Aptos"/>
          <w:b w:val="1"/>
          <w:bCs w:val="1"/>
          <w:noProof w:val="0"/>
          <w:sz w:val="24"/>
          <w:szCs w:val="24"/>
          <w:lang w:val="pt-BR"/>
        </w:rPr>
        <w:t>governança corporativa</w:t>
      </w:r>
      <w:r w:rsidRPr="5122BAB6" w:rsidR="54A8ED56">
        <w:rPr>
          <w:rFonts w:ascii="Aptos" w:hAnsi="Aptos" w:eastAsia="Aptos" w:cs="Aptos"/>
          <w:noProof w:val="0"/>
          <w:sz w:val="24"/>
          <w:szCs w:val="24"/>
          <w:lang w:val="pt-BR"/>
        </w:rPr>
        <w:t xml:space="preserve"> e melhora a capacidade de defesa em eventuais litígios. A adoção de </w:t>
      </w:r>
      <w:r w:rsidRPr="5122BAB6" w:rsidR="54A8ED56">
        <w:rPr>
          <w:rFonts w:ascii="Aptos" w:hAnsi="Aptos" w:eastAsia="Aptos" w:cs="Aptos"/>
          <w:b w:val="1"/>
          <w:bCs w:val="1"/>
          <w:noProof w:val="0"/>
          <w:sz w:val="24"/>
          <w:szCs w:val="24"/>
          <w:lang w:val="pt-BR"/>
        </w:rPr>
        <w:t>treinamentos de gestores e RH</w:t>
      </w:r>
      <w:r w:rsidRPr="5122BAB6" w:rsidR="54A8ED56">
        <w:rPr>
          <w:rFonts w:ascii="Aptos" w:hAnsi="Aptos" w:eastAsia="Aptos" w:cs="Aptos"/>
          <w:noProof w:val="0"/>
          <w:sz w:val="24"/>
          <w:szCs w:val="24"/>
          <w:lang w:val="pt-BR"/>
        </w:rPr>
        <w:t xml:space="preserve"> é crítica para reconhecer sinais de vínculo e acionar a formalização tempestiva. — Referências: MPT; IBGE (2022); Deloitte (2022); </w:t>
      </w:r>
      <w:r w:rsidRPr="5122BAB6" w:rsidR="54A8ED56">
        <w:rPr>
          <w:rFonts w:ascii="Aptos" w:hAnsi="Aptos" w:eastAsia="Aptos" w:cs="Aptos"/>
          <w:noProof w:val="0"/>
          <w:sz w:val="24"/>
          <w:szCs w:val="24"/>
          <w:lang w:val="pt-BR"/>
        </w:rPr>
        <w:t>PwC</w:t>
      </w:r>
      <w:r w:rsidRPr="5122BAB6" w:rsidR="54A8ED56">
        <w:rPr>
          <w:rFonts w:ascii="Aptos" w:hAnsi="Aptos" w:eastAsia="Aptos" w:cs="Aptos"/>
          <w:noProof w:val="0"/>
          <w:sz w:val="24"/>
          <w:szCs w:val="24"/>
          <w:lang w:val="pt-BR"/>
        </w:rPr>
        <w:t xml:space="preserve"> (2023).</w:t>
      </w:r>
    </w:p>
    <w:p w:rsidR="5122BAB6" w:rsidP="5122BAB6" w:rsidRDefault="5122BAB6" w14:paraId="346C8FD2" w14:textId="6302FD36">
      <w:pPr>
        <w:spacing w:before="240" w:beforeAutospacing="off" w:after="240" w:afterAutospacing="off"/>
        <w:jc w:val="both"/>
        <w:rPr>
          <w:rFonts w:ascii="Aptos" w:hAnsi="Aptos" w:eastAsia="Aptos" w:cs="Aptos"/>
          <w:noProof w:val="0"/>
          <w:sz w:val="24"/>
          <w:szCs w:val="24"/>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800"/>
        <w:gridCol w:w="1725"/>
        <w:gridCol w:w="1530"/>
        <w:gridCol w:w="1950"/>
        <w:gridCol w:w="1545"/>
        <w:gridCol w:w="1530"/>
      </w:tblGrid>
      <w:tr w:rsidR="5122BAB6" w:rsidTr="5122BAB6" w14:paraId="50CD807C">
        <w:trPr>
          <w:trHeight w:val="300"/>
        </w:trPr>
        <w:tc>
          <w:tcPr>
            <w:tcW w:w="180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6209D316" w14:textId="0471441D">
            <w:pPr>
              <w:pStyle w:val="Normal"/>
            </w:pPr>
            <w:r w:rsidR="5122BAB6">
              <w:rPr/>
              <w:t>Modelo contratual</w:t>
            </w:r>
          </w:p>
        </w:tc>
        <w:tc>
          <w:tcPr>
            <w:tcW w:w="172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09FE7C9F" w14:textId="0C17653A">
            <w:pPr>
              <w:pStyle w:val="Normal"/>
            </w:pPr>
            <w:r w:rsidR="5122BAB6">
              <w:rPr/>
              <w:t>Redução de custos (curto prazo)</w:t>
            </w:r>
          </w:p>
        </w:tc>
        <w:tc>
          <w:tcPr>
            <w:tcW w:w="153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064CF198" w14:textId="6334C3A4">
            <w:pPr>
              <w:pStyle w:val="Normal"/>
              <w:rPr>
                <w:sz w:val="22"/>
                <w:szCs w:val="22"/>
              </w:rPr>
            </w:pPr>
            <w:r w:rsidRPr="5122BAB6" w:rsidR="5122BAB6">
              <w:rPr>
                <w:sz w:val="22"/>
                <w:szCs w:val="22"/>
              </w:rPr>
              <w:t>Flexibilidade operacional</w:t>
            </w:r>
          </w:p>
        </w:tc>
        <w:tc>
          <w:tcPr>
            <w:tcW w:w="195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754B4DB0" w14:textId="4A571E18">
            <w:pPr>
              <w:pStyle w:val="Normal"/>
            </w:pPr>
            <w:r w:rsidR="5122BAB6">
              <w:rPr/>
              <w:t>Retenção de talentos</w:t>
            </w:r>
          </w:p>
        </w:tc>
        <w:tc>
          <w:tcPr>
            <w:tcW w:w="154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738F8F23" w14:textId="0BF755A1">
            <w:pPr>
              <w:pStyle w:val="Normal"/>
            </w:pPr>
            <w:r w:rsidR="5122BAB6">
              <w:rPr/>
              <w:t>Compliance e risco jurídico</w:t>
            </w:r>
          </w:p>
        </w:tc>
        <w:tc>
          <w:tcPr>
            <w:tcW w:w="153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5B5A3F35" w14:textId="44F112FF">
            <w:pPr>
              <w:pStyle w:val="Normal"/>
            </w:pPr>
            <w:r w:rsidR="5122BAB6">
              <w:rPr/>
              <w:t>ROI global</w:t>
            </w:r>
          </w:p>
        </w:tc>
      </w:tr>
      <w:tr w:rsidR="5122BAB6" w:rsidTr="5122BAB6" w14:paraId="3E537DF9">
        <w:trPr>
          <w:trHeight w:val="300"/>
        </w:trPr>
        <w:tc>
          <w:tcPr>
            <w:tcW w:w="18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A7C3E90" w14:textId="51CDC0D0">
            <w:pPr>
              <w:pStyle w:val="Normal"/>
              <w:widowControl w:val="0"/>
              <w:spacing w:before="160" w:beforeAutospacing="off" w:after="0" w:afterAutospacing="off" w:line="240" w:lineRule="auto"/>
            </w:pPr>
            <w:r w:rsidR="5122BAB6">
              <w:rPr/>
              <w:t>Tácito</w:t>
            </w:r>
          </w:p>
        </w:tc>
        <w:tc>
          <w:tcPr>
            <w:tcW w:w="17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88857A9" w14:textId="30E33AB7">
            <w:pPr>
              <w:pStyle w:val="Normal"/>
            </w:pPr>
            <w:r w:rsidR="5122BAB6">
              <w:rPr/>
              <w:t>Aparente (não sustentável)</w:t>
            </w:r>
          </w:p>
        </w:tc>
        <w:tc>
          <w:tcPr>
            <w:tcW w:w="15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FF0DCDE" w14:textId="30C2A504">
            <w:pPr>
              <w:pStyle w:val="Normal"/>
              <w:widowControl w:val="0"/>
              <w:spacing w:before="160" w:beforeAutospacing="off" w:after="0" w:afterAutospacing="off" w:line="240" w:lineRule="auto"/>
            </w:pPr>
            <w:r w:rsidR="5122BAB6">
              <w:rPr/>
              <w:t>Moderada</w:t>
            </w:r>
          </w:p>
        </w:tc>
        <w:tc>
          <w:tcPr>
            <w:tcW w:w="19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1957B71" w14:textId="37C93B08">
            <w:pPr>
              <w:pStyle w:val="Normal"/>
              <w:widowControl w:val="0"/>
              <w:spacing w:before="160" w:beforeAutospacing="off" w:after="0" w:afterAutospacing="off" w:line="240" w:lineRule="auto"/>
            </w:pPr>
            <w:r w:rsidR="5122BAB6">
              <w:rPr/>
              <w:t>Baixa</w:t>
            </w:r>
          </w:p>
        </w:tc>
        <w:tc>
          <w:tcPr>
            <w:tcW w:w="15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4FD7899" w14:textId="760E7E34">
            <w:pPr>
              <w:pStyle w:val="Normal"/>
              <w:widowControl w:val="0"/>
              <w:spacing w:before="160" w:beforeAutospacing="off" w:after="0" w:afterAutospacing="off" w:line="240" w:lineRule="auto"/>
            </w:pPr>
            <w:r w:rsidR="5122BAB6">
              <w:rPr/>
              <w:t>Muito baixo (alto risco)</w:t>
            </w:r>
          </w:p>
        </w:tc>
        <w:tc>
          <w:tcPr>
            <w:tcW w:w="15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87172AC" w14:textId="0ED7F22E">
            <w:pPr>
              <w:pStyle w:val="Normal"/>
              <w:widowControl w:val="0"/>
              <w:spacing w:before="160" w:beforeAutospacing="off" w:after="0" w:afterAutospacing="off" w:line="240" w:lineRule="auto"/>
            </w:pPr>
            <w:r w:rsidR="5122BAB6">
              <w:rPr/>
              <w:t>Negativo</w:t>
            </w:r>
          </w:p>
        </w:tc>
      </w:tr>
      <w:tr w:rsidR="5122BAB6" w:rsidTr="5122BAB6" w14:paraId="375807B4">
        <w:trPr>
          <w:trHeight w:val="300"/>
        </w:trPr>
        <w:tc>
          <w:tcPr>
            <w:tcW w:w="18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0F4F894" w14:textId="0400171D">
            <w:pPr>
              <w:pStyle w:val="Normal"/>
              <w:widowControl w:val="0"/>
              <w:spacing w:before="160" w:beforeAutospacing="off" w:after="0" w:afterAutospacing="off" w:line="240" w:lineRule="auto"/>
            </w:pPr>
            <w:r w:rsidR="5122BAB6">
              <w:rPr/>
              <w:t>Indeterminado</w:t>
            </w:r>
          </w:p>
        </w:tc>
        <w:tc>
          <w:tcPr>
            <w:tcW w:w="17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4C9C068" w14:textId="51FE1792">
            <w:pPr>
              <w:pStyle w:val="Normal"/>
            </w:pPr>
            <w:r w:rsidR="5122BAB6">
              <w:rPr/>
              <w:t>Menor no curto prazo</w:t>
            </w:r>
          </w:p>
        </w:tc>
        <w:tc>
          <w:tcPr>
            <w:tcW w:w="15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BCD1CE4" w14:textId="4443840F">
            <w:pPr>
              <w:pStyle w:val="Normal"/>
              <w:widowControl w:val="0"/>
              <w:spacing w:before="160" w:beforeAutospacing="off" w:after="0" w:afterAutospacing="off" w:line="240" w:lineRule="auto"/>
            </w:pPr>
            <w:r w:rsidR="5122BAB6">
              <w:rPr/>
              <w:t>Baixa</w:t>
            </w:r>
          </w:p>
        </w:tc>
        <w:tc>
          <w:tcPr>
            <w:tcW w:w="19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FD52760" w14:textId="034DEEE6">
            <w:pPr>
              <w:pStyle w:val="Normal"/>
              <w:widowControl w:val="0"/>
              <w:spacing w:before="160" w:beforeAutospacing="off" w:after="0" w:afterAutospacing="off" w:line="240" w:lineRule="auto"/>
            </w:pPr>
            <w:r w:rsidR="5122BAB6">
              <w:rPr/>
              <w:t>Alta</w:t>
            </w:r>
          </w:p>
        </w:tc>
        <w:tc>
          <w:tcPr>
            <w:tcW w:w="15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FAD4D2C" w14:textId="1EDEC0CE">
            <w:pPr>
              <w:pStyle w:val="Normal"/>
              <w:widowControl w:val="0"/>
              <w:spacing w:before="160" w:beforeAutospacing="off" w:after="0" w:afterAutospacing="off" w:line="240" w:lineRule="auto"/>
            </w:pPr>
            <w:r w:rsidR="5122BAB6">
              <w:rPr/>
              <w:t>Alto (baixo risco)</w:t>
            </w:r>
          </w:p>
        </w:tc>
        <w:tc>
          <w:tcPr>
            <w:tcW w:w="15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47E7313" w14:textId="710D2346">
            <w:pPr>
              <w:pStyle w:val="Normal"/>
              <w:widowControl w:val="0"/>
              <w:spacing w:before="160" w:beforeAutospacing="off" w:after="0" w:afterAutospacing="off" w:line="240" w:lineRule="auto"/>
            </w:pPr>
            <w:r w:rsidR="5122BAB6">
              <w:rPr/>
              <w:t>Sustentável</w:t>
            </w:r>
          </w:p>
        </w:tc>
      </w:tr>
      <w:tr w:rsidR="5122BAB6" w:rsidTr="5122BAB6" w14:paraId="480CC382">
        <w:trPr>
          <w:trHeight w:val="300"/>
        </w:trPr>
        <w:tc>
          <w:tcPr>
            <w:tcW w:w="18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3186FBE" w14:textId="62639744">
            <w:pPr>
              <w:pStyle w:val="Normal"/>
              <w:widowControl w:val="0"/>
              <w:spacing w:before="160" w:beforeAutospacing="off" w:after="0" w:afterAutospacing="off" w:line="240" w:lineRule="auto"/>
            </w:pPr>
            <w:r w:rsidR="5122BAB6">
              <w:rPr/>
              <w:t>Temporário</w:t>
            </w:r>
          </w:p>
        </w:tc>
        <w:tc>
          <w:tcPr>
            <w:tcW w:w="172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73DCE5E" w14:textId="7B9D5F78">
            <w:pPr>
              <w:pStyle w:val="Normal"/>
            </w:pPr>
            <w:r w:rsidR="5122BAB6">
              <w:rPr/>
              <w:t>Moderada</w:t>
            </w:r>
          </w:p>
        </w:tc>
        <w:tc>
          <w:tcPr>
            <w:tcW w:w="15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F1B33C5" w14:textId="3B1D7283">
            <w:pPr>
              <w:pStyle w:val="Normal"/>
              <w:widowControl w:val="0"/>
              <w:spacing w:before="160" w:beforeAutospacing="off" w:after="0" w:afterAutospacing="off" w:line="240" w:lineRule="auto"/>
            </w:pPr>
            <w:r w:rsidR="5122BAB6">
              <w:rPr/>
              <w:t>Alta</w:t>
            </w:r>
          </w:p>
        </w:tc>
        <w:tc>
          <w:tcPr>
            <w:tcW w:w="19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6DE982F" w14:textId="35E0AA92">
            <w:pPr>
              <w:pStyle w:val="Normal"/>
              <w:widowControl w:val="0"/>
              <w:spacing w:before="160" w:beforeAutospacing="off" w:after="0" w:afterAutospacing="off" w:line="240" w:lineRule="auto"/>
            </w:pPr>
            <w:r w:rsidR="5122BAB6">
              <w:rPr/>
              <w:t>Baixa/Moderada</w:t>
            </w:r>
          </w:p>
        </w:tc>
        <w:tc>
          <w:tcPr>
            <w:tcW w:w="15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C3E7D42" w14:textId="0ACF5925">
            <w:pPr>
              <w:pStyle w:val="Normal"/>
              <w:widowControl w:val="0"/>
              <w:spacing w:before="160" w:beforeAutospacing="off" w:after="0" w:afterAutospacing="off" w:line="240" w:lineRule="auto"/>
            </w:pPr>
            <w:r w:rsidR="5122BAB6">
              <w:rPr/>
              <w:t>Moderado</w:t>
            </w:r>
          </w:p>
        </w:tc>
        <w:tc>
          <w:tcPr>
            <w:tcW w:w="15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4C2A1E3" w14:textId="2EC81E79">
            <w:pPr>
              <w:pStyle w:val="Normal"/>
              <w:widowControl w:val="0"/>
              <w:spacing w:before="160" w:beforeAutospacing="off" w:after="0" w:afterAutospacing="off" w:line="240" w:lineRule="auto"/>
            </w:pPr>
            <w:r w:rsidR="5122BAB6">
              <w:rPr/>
              <w:t>Variável</w:t>
            </w:r>
          </w:p>
        </w:tc>
      </w:tr>
      <w:tr w:rsidR="5122BAB6" w:rsidTr="5122BAB6" w14:paraId="24B971B8">
        <w:trPr>
          <w:trHeight w:val="300"/>
        </w:trPr>
        <w:tc>
          <w:tcPr>
            <w:tcW w:w="10080" w:type="dxa"/>
            <w:gridSpan w:val="6"/>
            <w:tcMar/>
          </w:tcPr>
          <w:p w:rsidR="5122BAB6" w:rsidP="5122BAB6" w:rsidRDefault="5122BAB6" w14:paraId="429DC24F" w14:textId="49CF8C6F">
            <w:pPr>
              <w:pStyle w:val="Normal"/>
              <w:jc w:val="center"/>
              <w:rPr>
                <w:noProof w:val="0"/>
                <w:sz w:val="18"/>
                <w:szCs w:val="18"/>
                <w:lang w:val="pt-BR"/>
              </w:rPr>
            </w:pPr>
          </w:p>
          <w:p w:rsidR="54A8ED56" w:rsidP="5122BAB6" w:rsidRDefault="54A8ED56" w14:paraId="661EBB33" w14:textId="5DE46EF2">
            <w:pPr>
              <w:pStyle w:val="Normal"/>
              <w:jc w:val="center"/>
              <w:rPr>
                <w:noProof w:val="0"/>
                <w:sz w:val="18"/>
                <w:szCs w:val="18"/>
                <w:lang w:val="pt-BR"/>
              </w:rPr>
            </w:pPr>
            <w:r w:rsidRPr="5122BAB6" w:rsidR="54A8ED56">
              <w:rPr>
                <w:noProof w:val="0"/>
                <w:sz w:val="18"/>
                <w:szCs w:val="18"/>
                <w:lang w:val="pt-BR"/>
              </w:rPr>
              <w:t xml:space="preserve">Tabela 9.4 – Framework de ROI em contratos tácitos </w:t>
            </w:r>
          </w:p>
          <w:p w:rsidR="54A8ED56" w:rsidP="5122BAB6" w:rsidRDefault="54A8ED56" w14:paraId="7E8E6693" w14:textId="021B5C11">
            <w:pPr>
              <w:pStyle w:val="Normal"/>
              <w:jc w:val="center"/>
              <w:rPr>
                <w:noProof w:val="0"/>
                <w:sz w:val="18"/>
                <w:szCs w:val="18"/>
                <w:lang w:val="pt-BR"/>
              </w:rPr>
            </w:pPr>
            <w:r w:rsidRPr="5122BAB6" w:rsidR="54A8ED56">
              <w:rPr>
                <w:noProof w:val="0"/>
                <w:sz w:val="18"/>
                <w:szCs w:val="18"/>
                <w:lang w:val="pt-BR"/>
              </w:rPr>
              <w:t>Fonte: Deloitte (2022), McKinsey (2022)</w:t>
            </w:r>
          </w:p>
        </w:tc>
      </w:tr>
    </w:tbl>
    <w:p w:rsidR="5122BAB6" w:rsidP="5122BAB6" w:rsidRDefault="5122BAB6" w14:paraId="187F2FD8" w14:textId="495B3888">
      <w:pPr>
        <w:pStyle w:val="Normal"/>
        <w:suppressLineNumbers w:val="0"/>
        <w:bidi w:val="0"/>
        <w:spacing w:before="0" w:beforeAutospacing="off" w:after="160" w:afterAutospacing="off" w:line="279" w:lineRule="auto"/>
        <w:ind w:left="0" w:right="0"/>
        <w:jc w:val="both"/>
        <w:rPr>
          <w:noProof w:val="0"/>
          <w:lang w:val="pt-BR"/>
        </w:rPr>
      </w:pPr>
    </w:p>
    <w:p w:rsidR="2F0C091A" w:rsidP="5122BAB6" w:rsidRDefault="2F0C091A" w14:paraId="4A6F4F4E" w14:textId="49A8F8C4">
      <w:pPr>
        <w:spacing w:before="240" w:beforeAutospacing="off" w:after="240" w:afterAutospacing="off"/>
        <w:jc w:val="both"/>
      </w:pPr>
      <w:r w:rsidRPr="5122BAB6" w:rsidR="2F0C091A">
        <w:rPr>
          <w:rFonts w:ascii="Aptos" w:hAnsi="Aptos" w:eastAsia="Aptos" w:cs="Aptos"/>
          <w:noProof w:val="0"/>
          <w:sz w:val="24"/>
          <w:szCs w:val="24"/>
          <w:lang w:val="pt-BR"/>
        </w:rPr>
        <w:t xml:space="preserve">A Tabela 9.4 demonstra que </w:t>
      </w:r>
      <w:r w:rsidRPr="5122BAB6" w:rsidR="2F0C091A">
        <w:rPr>
          <w:rFonts w:ascii="Aptos" w:hAnsi="Aptos" w:eastAsia="Aptos" w:cs="Aptos"/>
          <w:b w:val="1"/>
          <w:bCs w:val="1"/>
          <w:noProof w:val="0"/>
          <w:sz w:val="24"/>
          <w:szCs w:val="24"/>
          <w:lang w:val="pt-BR"/>
        </w:rPr>
        <w:t>contratos tácitos</w:t>
      </w:r>
      <w:r w:rsidRPr="5122BAB6" w:rsidR="2F0C091A">
        <w:rPr>
          <w:rFonts w:ascii="Aptos" w:hAnsi="Aptos" w:eastAsia="Aptos" w:cs="Aptos"/>
          <w:noProof w:val="0"/>
          <w:sz w:val="24"/>
          <w:szCs w:val="24"/>
          <w:lang w:val="pt-BR"/>
        </w:rPr>
        <w:t xml:space="preserve"> apresentam </w:t>
      </w:r>
      <w:r w:rsidRPr="5122BAB6" w:rsidR="2F0C091A">
        <w:rPr>
          <w:rFonts w:ascii="Aptos" w:hAnsi="Aptos" w:eastAsia="Aptos" w:cs="Aptos"/>
          <w:b w:val="1"/>
          <w:bCs w:val="1"/>
          <w:noProof w:val="0"/>
          <w:sz w:val="24"/>
          <w:szCs w:val="24"/>
          <w:lang w:val="pt-BR"/>
        </w:rPr>
        <w:t>ROI negativo</w:t>
      </w:r>
      <w:r w:rsidRPr="5122BAB6" w:rsidR="2F0C091A">
        <w:rPr>
          <w:rFonts w:ascii="Aptos" w:hAnsi="Aptos" w:eastAsia="Aptos" w:cs="Aptos"/>
          <w:noProof w:val="0"/>
          <w:sz w:val="24"/>
          <w:szCs w:val="24"/>
          <w:lang w:val="pt-BR"/>
        </w:rPr>
        <w:t xml:space="preserve"> em </w:t>
      </w:r>
      <w:r w:rsidRPr="5122BAB6" w:rsidR="2F0C091A">
        <w:rPr>
          <w:rFonts w:ascii="Aptos" w:hAnsi="Aptos" w:eastAsia="Aptos" w:cs="Aptos"/>
          <w:b w:val="1"/>
          <w:bCs w:val="1"/>
          <w:noProof w:val="0"/>
          <w:sz w:val="24"/>
          <w:szCs w:val="24"/>
          <w:lang w:val="pt-BR"/>
        </w:rPr>
        <w:t>retenção de talentos</w:t>
      </w:r>
      <w:r w:rsidRPr="5122BAB6" w:rsidR="2F0C091A">
        <w:rPr>
          <w:rFonts w:ascii="Aptos" w:hAnsi="Aptos" w:eastAsia="Aptos" w:cs="Aptos"/>
          <w:noProof w:val="0"/>
          <w:sz w:val="24"/>
          <w:szCs w:val="24"/>
          <w:lang w:val="pt-BR"/>
        </w:rPr>
        <w:t xml:space="preserve"> e </w:t>
      </w:r>
      <w:r w:rsidRPr="5122BAB6" w:rsidR="2F0C091A">
        <w:rPr>
          <w:rFonts w:ascii="Aptos" w:hAnsi="Aptos" w:eastAsia="Aptos" w:cs="Aptos"/>
          <w:b w:val="1"/>
          <w:bCs w:val="1"/>
          <w:noProof w:val="0"/>
          <w:sz w:val="24"/>
          <w:szCs w:val="24"/>
          <w:lang w:val="pt-BR"/>
        </w:rPr>
        <w:t>compliance</w:t>
      </w:r>
      <w:r w:rsidRPr="5122BAB6" w:rsidR="2F0C091A">
        <w:rPr>
          <w:rFonts w:ascii="Aptos" w:hAnsi="Aptos" w:eastAsia="Aptos" w:cs="Aptos"/>
          <w:noProof w:val="0"/>
          <w:sz w:val="24"/>
          <w:szCs w:val="24"/>
          <w:lang w:val="pt-BR"/>
        </w:rPr>
        <w:t xml:space="preserve">, principalmente devido ao </w:t>
      </w:r>
      <w:r w:rsidRPr="5122BAB6" w:rsidR="2F0C091A">
        <w:rPr>
          <w:rFonts w:ascii="Aptos" w:hAnsi="Aptos" w:eastAsia="Aptos" w:cs="Aptos"/>
          <w:b w:val="1"/>
          <w:bCs w:val="1"/>
          <w:noProof w:val="0"/>
          <w:sz w:val="24"/>
          <w:szCs w:val="24"/>
          <w:lang w:val="pt-BR"/>
        </w:rPr>
        <w:t>alto risco de passivos trabalhistas</w:t>
      </w:r>
      <w:r w:rsidRPr="5122BAB6" w:rsidR="2F0C091A">
        <w:rPr>
          <w:rFonts w:ascii="Aptos" w:hAnsi="Aptos" w:eastAsia="Aptos" w:cs="Aptos"/>
          <w:noProof w:val="0"/>
          <w:sz w:val="24"/>
          <w:szCs w:val="24"/>
          <w:lang w:val="pt-BR"/>
        </w:rPr>
        <w:t xml:space="preserve"> e à volatilidade operacional decorrente da informalidade. Embora possam sugerir </w:t>
      </w:r>
      <w:r w:rsidRPr="5122BAB6" w:rsidR="2F0C091A">
        <w:rPr>
          <w:rFonts w:ascii="Aptos" w:hAnsi="Aptos" w:eastAsia="Aptos" w:cs="Aptos"/>
          <w:b w:val="1"/>
          <w:bCs w:val="1"/>
          <w:noProof w:val="0"/>
          <w:sz w:val="24"/>
          <w:szCs w:val="24"/>
          <w:lang w:val="pt-BR"/>
        </w:rPr>
        <w:t>redução de custos no curto prazo</w:t>
      </w:r>
      <w:r w:rsidRPr="5122BAB6" w:rsidR="2F0C091A">
        <w:rPr>
          <w:rFonts w:ascii="Aptos" w:hAnsi="Aptos" w:eastAsia="Aptos" w:cs="Aptos"/>
          <w:noProof w:val="0"/>
          <w:sz w:val="24"/>
          <w:szCs w:val="24"/>
          <w:lang w:val="pt-BR"/>
        </w:rPr>
        <w:t xml:space="preserve">, essa economia é frequentemente anulada por </w:t>
      </w:r>
      <w:r w:rsidRPr="5122BAB6" w:rsidR="2F0C091A">
        <w:rPr>
          <w:rFonts w:ascii="Aptos" w:hAnsi="Aptos" w:eastAsia="Aptos" w:cs="Aptos"/>
          <w:b w:val="1"/>
          <w:bCs w:val="1"/>
          <w:noProof w:val="0"/>
          <w:sz w:val="24"/>
          <w:szCs w:val="24"/>
          <w:lang w:val="pt-BR"/>
        </w:rPr>
        <w:t>litígios, multas, encargos retroativos</w:t>
      </w:r>
      <w:r w:rsidRPr="5122BAB6" w:rsidR="2F0C091A">
        <w:rPr>
          <w:rFonts w:ascii="Aptos" w:hAnsi="Aptos" w:eastAsia="Aptos" w:cs="Aptos"/>
          <w:noProof w:val="0"/>
          <w:sz w:val="24"/>
          <w:szCs w:val="24"/>
          <w:lang w:val="pt-BR"/>
        </w:rPr>
        <w:t xml:space="preserve"> e danos reputacionais. Em contraste, contratos </w:t>
      </w:r>
      <w:r w:rsidRPr="5122BAB6" w:rsidR="2F0C091A">
        <w:rPr>
          <w:rFonts w:ascii="Aptos" w:hAnsi="Aptos" w:eastAsia="Aptos" w:cs="Aptos"/>
          <w:b w:val="1"/>
          <w:bCs w:val="1"/>
          <w:noProof w:val="0"/>
          <w:sz w:val="24"/>
          <w:szCs w:val="24"/>
          <w:lang w:val="pt-BR"/>
        </w:rPr>
        <w:t>indeterminados</w:t>
      </w:r>
      <w:r w:rsidRPr="5122BAB6" w:rsidR="2F0C091A">
        <w:rPr>
          <w:rFonts w:ascii="Aptos" w:hAnsi="Aptos" w:eastAsia="Aptos" w:cs="Aptos"/>
          <w:noProof w:val="0"/>
          <w:sz w:val="24"/>
          <w:szCs w:val="24"/>
          <w:lang w:val="pt-BR"/>
        </w:rPr>
        <w:t xml:space="preserve"> tendem a oferecer </w:t>
      </w:r>
      <w:r w:rsidRPr="5122BAB6" w:rsidR="2F0C091A">
        <w:rPr>
          <w:rFonts w:ascii="Aptos" w:hAnsi="Aptos" w:eastAsia="Aptos" w:cs="Aptos"/>
          <w:b w:val="1"/>
          <w:bCs w:val="1"/>
          <w:noProof w:val="0"/>
          <w:sz w:val="24"/>
          <w:szCs w:val="24"/>
          <w:lang w:val="pt-BR"/>
        </w:rPr>
        <w:t>ROI sustentável</w:t>
      </w:r>
      <w:r w:rsidRPr="5122BAB6" w:rsidR="2F0C091A">
        <w:rPr>
          <w:rFonts w:ascii="Aptos" w:hAnsi="Aptos" w:eastAsia="Aptos" w:cs="Aptos"/>
          <w:noProof w:val="0"/>
          <w:sz w:val="24"/>
          <w:szCs w:val="24"/>
          <w:lang w:val="pt-BR"/>
        </w:rPr>
        <w:t xml:space="preserve"> no longo prazo, graças à maior </w:t>
      </w:r>
      <w:r w:rsidRPr="5122BAB6" w:rsidR="2F0C091A">
        <w:rPr>
          <w:rFonts w:ascii="Aptos" w:hAnsi="Aptos" w:eastAsia="Aptos" w:cs="Aptos"/>
          <w:b w:val="1"/>
          <w:bCs w:val="1"/>
          <w:noProof w:val="0"/>
          <w:sz w:val="24"/>
          <w:szCs w:val="24"/>
          <w:lang w:val="pt-BR"/>
        </w:rPr>
        <w:t>retenção</w:t>
      </w:r>
      <w:r w:rsidRPr="5122BAB6" w:rsidR="2F0C091A">
        <w:rPr>
          <w:rFonts w:ascii="Aptos" w:hAnsi="Aptos" w:eastAsia="Aptos" w:cs="Aptos"/>
          <w:noProof w:val="0"/>
          <w:sz w:val="24"/>
          <w:szCs w:val="24"/>
          <w:lang w:val="pt-BR"/>
        </w:rPr>
        <w:t xml:space="preserve">, previsibilidade e conformidade regulatória; já contratos </w:t>
      </w:r>
      <w:r w:rsidRPr="5122BAB6" w:rsidR="2F0C091A">
        <w:rPr>
          <w:rFonts w:ascii="Aptos" w:hAnsi="Aptos" w:eastAsia="Aptos" w:cs="Aptos"/>
          <w:b w:val="1"/>
          <w:bCs w:val="1"/>
          <w:noProof w:val="0"/>
          <w:sz w:val="24"/>
          <w:szCs w:val="24"/>
          <w:lang w:val="pt-BR"/>
        </w:rPr>
        <w:t>temporários</w:t>
      </w:r>
      <w:r w:rsidRPr="5122BAB6" w:rsidR="2F0C091A">
        <w:rPr>
          <w:rFonts w:ascii="Aptos" w:hAnsi="Aptos" w:eastAsia="Aptos" w:cs="Aptos"/>
          <w:noProof w:val="0"/>
          <w:sz w:val="24"/>
          <w:szCs w:val="24"/>
          <w:lang w:val="pt-BR"/>
        </w:rPr>
        <w:t xml:space="preserve"> equilibram flexibilidade com riscos moderados quando corretamente formalizados. Essa análise quantitativa permite que gestores </w:t>
      </w:r>
      <w:r w:rsidRPr="5122BAB6" w:rsidR="2F0C091A">
        <w:rPr>
          <w:rFonts w:ascii="Aptos" w:hAnsi="Aptos" w:eastAsia="Aptos" w:cs="Aptos"/>
          <w:b w:val="1"/>
          <w:bCs w:val="1"/>
          <w:noProof w:val="0"/>
          <w:sz w:val="24"/>
          <w:szCs w:val="24"/>
          <w:lang w:val="pt-BR"/>
        </w:rPr>
        <w:t>avaliem os impactos da informalidade</w:t>
      </w:r>
      <w:r w:rsidRPr="5122BAB6" w:rsidR="2F0C091A">
        <w:rPr>
          <w:rFonts w:ascii="Aptos" w:hAnsi="Aptos" w:eastAsia="Aptos" w:cs="Aptos"/>
          <w:noProof w:val="0"/>
          <w:sz w:val="24"/>
          <w:szCs w:val="24"/>
          <w:lang w:val="pt-BR"/>
        </w:rPr>
        <w:t xml:space="preserve"> e </w:t>
      </w:r>
      <w:r w:rsidRPr="5122BAB6" w:rsidR="2F0C091A">
        <w:rPr>
          <w:rFonts w:ascii="Aptos" w:hAnsi="Aptos" w:eastAsia="Aptos" w:cs="Aptos"/>
          <w:b w:val="1"/>
          <w:bCs w:val="1"/>
          <w:noProof w:val="0"/>
          <w:sz w:val="24"/>
          <w:szCs w:val="24"/>
          <w:lang w:val="pt-BR"/>
        </w:rPr>
        <w:t>priorizem a formalização</w:t>
      </w:r>
      <w:r w:rsidRPr="5122BAB6" w:rsidR="2F0C091A">
        <w:rPr>
          <w:rFonts w:ascii="Aptos" w:hAnsi="Aptos" w:eastAsia="Aptos" w:cs="Aptos"/>
          <w:noProof w:val="0"/>
          <w:sz w:val="24"/>
          <w:szCs w:val="24"/>
          <w:lang w:val="pt-BR"/>
        </w:rPr>
        <w:t xml:space="preserve"> como estratégia central de mitigação de risco e preservação de valor. — Referências: Deloitte (2022); McKinsey (2022); TST; MPT.</w:t>
      </w:r>
    </w:p>
    <w:p w:rsidR="2F0C091A" w:rsidP="5122BAB6" w:rsidRDefault="2F0C091A" w14:paraId="0FF1B3DE" w14:textId="12447952">
      <w:pPr>
        <w:spacing w:before="240" w:beforeAutospacing="off" w:after="240" w:afterAutospacing="off"/>
        <w:jc w:val="both"/>
      </w:pPr>
      <w:r w:rsidRPr="5122BAB6" w:rsidR="2F0C091A">
        <w:rPr>
          <w:rFonts w:ascii="Aptos" w:hAnsi="Aptos" w:eastAsia="Aptos" w:cs="Aptos"/>
          <w:noProof w:val="0"/>
          <w:sz w:val="24"/>
          <w:szCs w:val="24"/>
          <w:lang w:val="pt-BR"/>
        </w:rPr>
        <w:t xml:space="preserve">Uma empresa de </w:t>
      </w:r>
      <w:r w:rsidRPr="5122BAB6" w:rsidR="2F0C091A">
        <w:rPr>
          <w:rFonts w:ascii="Aptos" w:hAnsi="Aptos" w:eastAsia="Aptos" w:cs="Aptos"/>
          <w:b w:val="1"/>
          <w:bCs w:val="1"/>
          <w:noProof w:val="0"/>
          <w:sz w:val="24"/>
          <w:szCs w:val="24"/>
          <w:lang w:val="pt-BR"/>
        </w:rPr>
        <w:t>serviços</w:t>
      </w:r>
      <w:r w:rsidRPr="5122BAB6" w:rsidR="2F0C091A">
        <w:rPr>
          <w:rFonts w:ascii="Aptos" w:hAnsi="Aptos" w:eastAsia="Aptos" w:cs="Aptos"/>
          <w:noProof w:val="0"/>
          <w:sz w:val="24"/>
          <w:szCs w:val="24"/>
          <w:lang w:val="pt-BR"/>
        </w:rPr>
        <w:t xml:space="preserve"> adotou contratos tácitos para </w:t>
      </w:r>
      <w:r w:rsidRPr="5122BAB6" w:rsidR="2F0C091A">
        <w:rPr>
          <w:rFonts w:ascii="Aptos" w:hAnsi="Aptos" w:eastAsia="Aptos" w:cs="Aptos"/>
          <w:b w:val="1"/>
          <w:bCs w:val="1"/>
          <w:noProof w:val="0"/>
          <w:sz w:val="24"/>
          <w:szCs w:val="24"/>
          <w:lang w:val="pt-BR"/>
        </w:rPr>
        <w:t>reduzir custos de formalização</w:t>
      </w:r>
      <w:r w:rsidRPr="5122BAB6" w:rsidR="2F0C091A">
        <w:rPr>
          <w:rFonts w:ascii="Aptos" w:hAnsi="Aptos" w:eastAsia="Aptos" w:cs="Aptos"/>
          <w:noProof w:val="0"/>
          <w:sz w:val="24"/>
          <w:szCs w:val="24"/>
          <w:lang w:val="pt-BR"/>
        </w:rPr>
        <w:t xml:space="preserve">, permitindo o início de atividades sem documentação e controle de admissões. Em 12 meses, registrou </w:t>
      </w:r>
      <w:r w:rsidRPr="5122BAB6" w:rsidR="2F0C091A">
        <w:rPr>
          <w:rFonts w:ascii="Aptos" w:hAnsi="Aptos" w:eastAsia="Aptos" w:cs="Aptos"/>
          <w:b w:val="1"/>
          <w:bCs w:val="1"/>
          <w:noProof w:val="0"/>
          <w:sz w:val="24"/>
          <w:szCs w:val="24"/>
          <w:lang w:val="pt-BR"/>
        </w:rPr>
        <w:t>aumento de 40% nos questionamentos judiciais</w:t>
      </w:r>
      <w:r w:rsidRPr="5122BAB6" w:rsidR="2F0C091A">
        <w:rPr>
          <w:rFonts w:ascii="Aptos" w:hAnsi="Aptos" w:eastAsia="Aptos" w:cs="Aptos"/>
          <w:noProof w:val="0"/>
          <w:sz w:val="24"/>
          <w:szCs w:val="24"/>
          <w:lang w:val="pt-BR"/>
        </w:rPr>
        <w:t xml:space="preserve">, com </w:t>
      </w:r>
      <w:r w:rsidRPr="5122BAB6" w:rsidR="2F0C091A">
        <w:rPr>
          <w:rFonts w:ascii="Aptos" w:hAnsi="Aptos" w:eastAsia="Aptos" w:cs="Aptos"/>
          <w:b w:val="1"/>
          <w:bCs w:val="1"/>
          <w:noProof w:val="0"/>
          <w:sz w:val="24"/>
          <w:szCs w:val="24"/>
          <w:lang w:val="pt-BR"/>
        </w:rPr>
        <w:t>passivos significativos</w:t>
      </w:r>
      <w:r w:rsidRPr="5122BAB6" w:rsidR="2F0C091A">
        <w:rPr>
          <w:rFonts w:ascii="Aptos" w:hAnsi="Aptos" w:eastAsia="Aptos" w:cs="Aptos"/>
          <w:noProof w:val="0"/>
          <w:sz w:val="24"/>
          <w:szCs w:val="24"/>
          <w:lang w:val="pt-BR"/>
        </w:rPr>
        <w:t xml:space="preserve"> decorrentes de requalificação de vínculos, encargos retroativos e acordos judiciais. O caso evidencia que a </w:t>
      </w:r>
      <w:r w:rsidRPr="5122BAB6" w:rsidR="2F0C091A">
        <w:rPr>
          <w:rFonts w:ascii="Aptos" w:hAnsi="Aptos" w:eastAsia="Aptos" w:cs="Aptos"/>
          <w:b w:val="1"/>
          <w:bCs w:val="1"/>
          <w:noProof w:val="0"/>
          <w:sz w:val="24"/>
          <w:szCs w:val="24"/>
          <w:lang w:val="pt-BR"/>
        </w:rPr>
        <w:t>informalidade</w:t>
      </w:r>
      <w:r w:rsidRPr="5122BAB6" w:rsidR="2F0C091A">
        <w:rPr>
          <w:rFonts w:ascii="Aptos" w:hAnsi="Aptos" w:eastAsia="Aptos" w:cs="Aptos"/>
          <w:noProof w:val="0"/>
          <w:sz w:val="24"/>
          <w:szCs w:val="24"/>
          <w:lang w:val="pt-BR"/>
        </w:rPr>
        <w:t xml:space="preserve"> compromete a </w:t>
      </w:r>
      <w:r w:rsidRPr="5122BAB6" w:rsidR="2F0C091A">
        <w:rPr>
          <w:rFonts w:ascii="Aptos" w:hAnsi="Aptos" w:eastAsia="Aptos" w:cs="Aptos"/>
          <w:b w:val="1"/>
          <w:bCs w:val="1"/>
          <w:noProof w:val="0"/>
          <w:sz w:val="24"/>
          <w:szCs w:val="24"/>
          <w:lang w:val="pt-BR"/>
        </w:rPr>
        <w:t>sustentabilidade financeira</w:t>
      </w:r>
      <w:r w:rsidRPr="5122BAB6" w:rsidR="2F0C091A">
        <w:rPr>
          <w:rFonts w:ascii="Aptos" w:hAnsi="Aptos" w:eastAsia="Aptos" w:cs="Aptos"/>
          <w:noProof w:val="0"/>
          <w:sz w:val="24"/>
          <w:szCs w:val="24"/>
          <w:lang w:val="pt-BR"/>
        </w:rPr>
        <w:t xml:space="preserve"> e </w:t>
      </w:r>
      <w:r w:rsidRPr="5122BAB6" w:rsidR="2F0C091A">
        <w:rPr>
          <w:rFonts w:ascii="Aptos" w:hAnsi="Aptos" w:eastAsia="Aptos" w:cs="Aptos"/>
          <w:b w:val="1"/>
          <w:bCs w:val="1"/>
          <w:noProof w:val="0"/>
          <w:sz w:val="24"/>
          <w:szCs w:val="24"/>
          <w:lang w:val="pt-BR"/>
        </w:rPr>
        <w:t>reputacional</w:t>
      </w:r>
      <w:r w:rsidRPr="5122BAB6" w:rsidR="2F0C091A">
        <w:rPr>
          <w:rFonts w:ascii="Aptos" w:hAnsi="Aptos" w:eastAsia="Aptos" w:cs="Aptos"/>
          <w:noProof w:val="0"/>
          <w:sz w:val="24"/>
          <w:szCs w:val="24"/>
          <w:lang w:val="pt-BR"/>
        </w:rPr>
        <w:t xml:space="preserve">, transformando ganhos aparentes em </w:t>
      </w:r>
      <w:r w:rsidRPr="5122BAB6" w:rsidR="2F0C091A">
        <w:rPr>
          <w:rFonts w:ascii="Aptos" w:hAnsi="Aptos" w:eastAsia="Aptos" w:cs="Aptos"/>
          <w:b w:val="1"/>
          <w:bCs w:val="1"/>
          <w:noProof w:val="0"/>
          <w:sz w:val="24"/>
          <w:szCs w:val="24"/>
          <w:lang w:val="pt-BR"/>
        </w:rPr>
        <w:t>riscos materiais</w:t>
      </w:r>
      <w:r w:rsidRPr="5122BAB6" w:rsidR="2F0C091A">
        <w:rPr>
          <w:rFonts w:ascii="Aptos" w:hAnsi="Aptos" w:eastAsia="Aptos" w:cs="Aptos"/>
          <w:noProof w:val="0"/>
          <w:sz w:val="24"/>
          <w:szCs w:val="24"/>
          <w:lang w:val="pt-BR"/>
        </w:rPr>
        <w:t xml:space="preserve">. As lições de governança incluem: instituir </w:t>
      </w:r>
      <w:r w:rsidRPr="5122BAB6" w:rsidR="2F0C091A">
        <w:rPr>
          <w:rFonts w:ascii="Aptos" w:hAnsi="Aptos" w:eastAsia="Aptos" w:cs="Aptos"/>
          <w:b w:val="1"/>
          <w:bCs w:val="1"/>
          <w:noProof w:val="0"/>
          <w:sz w:val="24"/>
          <w:szCs w:val="24"/>
          <w:lang w:val="pt-BR"/>
        </w:rPr>
        <w:t>política de formalização imediata</w:t>
      </w:r>
      <w:r w:rsidRPr="5122BAB6" w:rsidR="2F0C091A">
        <w:rPr>
          <w:rFonts w:ascii="Aptos" w:hAnsi="Aptos" w:eastAsia="Aptos" w:cs="Aptos"/>
          <w:noProof w:val="0"/>
          <w:sz w:val="24"/>
          <w:szCs w:val="24"/>
          <w:lang w:val="pt-BR"/>
        </w:rPr>
        <w:t xml:space="preserve">, criar </w:t>
      </w:r>
      <w:r w:rsidRPr="5122BAB6" w:rsidR="2F0C091A">
        <w:rPr>
          <w:rFonts w:ascii="Aptos" w:hAnsi="Aptos" w:eastAsia="Aptos" w:cs="Aptos"/>
          <w:b w:val="1"/>
          <w:bCs w:val="1"/>
          <w:noProof w:val="0"/>
          <w:sz w:val="24"/>
          <w:szCs w:val="24"/>
          <w:lang w:val="pt-BR"/>
        </w:rPr>
        <w:t>trilhas de auditoria</w:t>
      </w:r>
      <w:r w:rsidRPr="5122BAB6" w:rsidR="2F0C091A">
        <w:rPr>
          <w:rFonts w:ascii="Aptos" w:hAnsi="Aptos" w:eastAsia="Aptos" w:cs="Aptos"/>
          <w:noProof w:val="0"/>
          <w:sz w:val="24"/>
          <w:szCs w:val="24"/>
          <w:lang w:val="pt-BR"/>
        </w:rPr>
        <w:t xml:space="preserve"> e adotar </w:t>
      </w:r>
      <w:r w:rsidRPr="5122BAB6" w:rsidR="2F0C091A">
        <w:rPr>
          <w:rFonts w:ascii="Aptos" w:hAnsi="Aptos" w:eastAsia="Aptos" w:cs="Aptos"/>
          <w:b w:val="1"/>
          <w:bCs w:val="1"/>
          <w:noProof w:val="0"/>
          <w:sz w:val="24"/>
          <w:szCs w:val="24"/>
          <w:lang w:val="pt-BR"/>
        </w:rPr>
        <w:t>frameworks de governança</w:t>
      </w:r>
      <w:r w:rsidRPr="5122BAB6" w:rsidR="2F0C091A">
        <w:rPr>
          <w:rFonts w:ascii="Aptos" w:hAnsi="Aptos" w:eastAsia="Aptos" w:cs="Aptos"/>
          <w:noProof w:val="0"/>
          <w:sz w:val="24"/>
          <w:szCs w:val="24"/>
          <w:lang w:val="pt-BR"/>
        </w:rPr>
        <w:t xml:space="preserve"> com métricas de risco e ROI para monitorar conformidade. — Referências: Deloitte (2022); MPT; IBGE (2022); PwC (2023); TST.</w:t>
      </w:r>
    </w:p>
    <w:p w:rsidR="0B0E0149" w:rsidP="5122BAB6" w:rsidRDefault="0B0E0149" w14:paraId="47BA4151" w14:textId="2C30B935">
      <w:pPr>
        <w:pStyle w:val="Normal"/>
        <w:jc w:val="both"/>
      </w:pPr>
      <w:r w:rsidRPr="5122BAB6" w:rsidR="0B0E0149">
        <w:rPr>
          <w:rFonts w:ascii="Aptos" w:hAnsi="Aptos" w:eastAsia="Aptos" w:cs="Aptos"/>
          <w:noProof w:val="0"/>
          <w:sz w:val="24"/>
          <w:szCs w:val="24"/>
          <w:lang w:val="pt-BR"/>
        </w:rPr>
        <w:t xml:space="preserve">Em contrapartida ao cenário negativo anteriormente descrito, uma </w:t>
      </w:r>
      <w:r w:rsidRPr="5122BAB6" w:rsidR="0B0E0149">
        <w:rPr>
          <w:rFonts w:ascii="Aptos" w:hAnsi="Aptos" w:eastAsia="Aptos" w:cs="Aptos"/>
          <w:b w:val="1"/>
          <w:bCs w:val="1"/>
          <w:noProof w:val="0"/>
          <w:sz w:val="24"/>
          <w:szCs w:val="24"/>
          <w:lang w:val="pt-BR"/>
        </w:rPr>
        <w:t>empresa agrícola</w:t>
      </w:r>
      <w:r w:rsidRPr="5122BAB6" w:rsidR="0B0E0149">
        <w:rPr>
          <w:rFonts w:ascii="Aptos" w:hAnsi="Aptos" w:eastAsia="Aptos" w:cs="Aptos"/>
          <w:noProof w:val="0"/>
          <w:sz w:val="24"/>
          <w:szCs w:val="24"/>
          <w:lang w:val="pt-BR"/>
        </w:rPr>
        <w:t xml:space="preserve"> implementou um programa estruturado de </w:t>
      </w:r>
      <w:r w:rsidRPr="5122BAB6" w:rsidR="0B0E0149">
        <w:rPr>
          <w:rFonts w:ascii="Aptos" w:hAnsi="Aptos" w:eastAsia="Aptos" w:cs="Aptos"/>
          <w:b w:val="1"/>
          <w:bCs w:val="1"/>
          <w:noProof w:val="0"/>
          <w:sz w:val="24"/>
          <w:szCs w:val="24"/>
          <w:lang w:val="pt-BR"/>
        </w:rPr>
        <w:t>formalização de vínculos trabalhistas</w:t>
      </w:r>
      <w:r w:rsidRPr="5122BAB6" w:rsidR="0B0E0149">
        <w:rPr>
          <w:rFonts w:ascii="Aptos" w:hAnsi="Aptos" w:eastAsia="Aptos" w:cs="Aptos"/>
          <w:noProof w:val="0"/>
          <w:sz w:val="24"/>
          <w:szCs w:val="24"/>
          <w:lang w:val="pt-BR"/>
        </w:rPr>
        <w:t xml:space="preserve">, alinhado às recomendações do </w:t>
      </w:r>
      <w:r w:rsidRPr="5122BAB6" w:rsidR="0B0E0149">
        <w:rPr>
          <w:rFonts w:ascii="Aptos" w:hAnsi="Aptos" w:eastAsia="Aptos" w:cs="Aptos"/>
          <w:b w:val="1"/>
          <w:bCs w:val="1"/>
          <w:noProof w:val="0"/>
          <w:sz w:val="24"/>
          <w:szCs w:val="24"/>
          <w:lang w:val="pt-BR"/>
        </w:rPr>
        <w:t>MPT</w:t>
      </w:r>
      <w:r w:rsidRPr="5122BAB6" w:rsidR="0B0E0149">
        <w:rPr>
          <w:rFonts w:ascii="Aptos" w:hAnsi="Aptos" w:eastAsia="Aptos" w:cs="Aptos"/>
          <w:noProof w:val="0"/>
          <w:sz w:val="24"/>
          <w:szCs w:val="24"/>
          <w:lang w:val="pt-BR"/>
        </w:rPr>
        <w:t xml:space="preserve"> e às boas práticas de governança apontadas pela </w:t>
      </w:r>
      <w:r w:rsidRPr="5122BAB6" w:rsidR="0B0E0149">
        <w:rPr>
          <w:rFonts w:ascii="Aptos" w:hAnsi="Aptos" w:eastAsia="Aptos" w:cs="Aptos"/>
          <w:b w:val="1"/>
          <w:bCs w:val="1"/>
          <w:noProof w:val="0"/>
          <w:sz w:val="24"/>
          <w:szCs w:val="24"/>
          <w:lang w:val="pt-BR"/>
        </w:rPr>
        <w:t>Deloitte (2022)</w:t>
      </w:r>
      <w:r w:rsidRPr="5122BAB6" w:rsidR="0B0E0149">
        <w:rPr>
          <w:rFonts w:ascii="Aptos" w:hAnsi="Aptos" w:eastAsia="Aptos" w:cs="Aptos"/>
          <w:noProof w:val="0"/>
          <w:sz w:val="24"/>
          <w:szCs w:val="24"/>
          <w:lang w:val="pt-BR"/>
        </w:rPr>
        <w:t xml:space="preserve">. O resultado foi uma </w:t>
      </w:r>
      <w:r w:rsidRPr="5122BAB6" w:rsidR="0B0E0149">
        <w:rPr>
          <w:rFonts w:ascii="Aptos" w:hAnsi="Aptos" w:eastAsia="Aptos" w:cs="Aptos"/>
          <w:b w:val="1"/>
          <w:bCs w:val="1"/>
          <w:noProof w:val="0"/>
          <w:sz w:val="24"/>
          <w:szCs w:val="24"/>
          <w:lang w:val="pt-BR"/>
        </w:rPr>
        <w:t>redução de 30% nos passivos trabalhistas</w:t>
      </w:r>
      <w:r w:rsidRPr="5122BAB6" w:rsidR="0B0E0149">
        <w:rPr>
          <w:rFonts w:ascii="Aptos" w:hAnsi="Aptos" w:eastAsia="Aptos" w:cs="Aptos"/>
          <w:noProof w:val="0"/>
          <w:sz w:val="24"/>
          <w:szCs w:val="24"/>
          <w:lang w:val="pt-BR"/>
        </w:rPr>
        <w:t xml:space="preserve"> e um </w:t>
      </w:r>
      <w:r w:rsidRPr="5122BAB6" w:rsidR="0B0E0149">
        <w:rPr>
          <w:rFonts w:ascii="Aptos" w:hAnsi="Aptos" w:eastAsia="Aptos" w:cs="Aptos"/>
          <w:b w:val="1"/>
          <w:bCs w:val="1"/>
          <w:noProof w:val="0"/>
          <w:sz w:val="24"/>
          <w:szCs w:val="24"/>
          <w:lang w:val="pt-BR"/>
        </w:rPr>
        <w:t>aumento de 20% na retenção de talentos</w:t>
      </w:r>
      <w:r w:rsidRPr="5122BAB6" w:rsidR="0B0E0149">
        <w:rPr>
          <w:rFonts w:ascii="Aptos" w:hAnsi="Aptos" w:eastAsia="Aptos" w:cs="Aptos"/>
          <w:noProof w:val="0"/>
          <w:sz w:val="24"/>
          <w:szCs w:val="24"/>
          <w:lang w:val="pt-BR"/>
        </w:rPr>
        <w:t xml:space="preserve">, evidenciando que a formalização não apenas mitiga riscos jurídicos, mas também fortalece o engajamento e a fidelização da força de trabalho. Esse caso demonstra os </w:t>
      </w:r>
      <w:r w:rsidRPr="5122BAB6" w:rsidR="0B0E0149">
        <w:rPr>
          <w:rFonts w:ascii="Aptos" w:hAnsi="Aptos" w:eastAsia="Aptos" w:cs="Aptos"/>
          <w:b w:val="1"/>
          <w:bCs w:val="1"/>
          <w:noProof w:val="0"/>
          <w:sz w:val="24"/>
          <w:szCs w:val="24"/>
          <w:lang w:val="pt-BR"/>
        </w:rPr>
        <w:t>benefícios práticos da formalização</w:t>
      </w:r>
      <w:r w:rsidRPr="5122BAB6" w:rsidR="0B0E0149">
        <w:rPr>
          <w:rFonts w:ascii="Aptos" w:hAnsi="Aptos" w:eastAsia="Aptos" w:cs="Aptos"/>
          <w:noProof w:val="0"/>
          <w:sz w:val="24"/>
          <w:szCs w:val="24"/>
          <w:lang w:val="pt-BR"/>
        </w:rPr>
        <w:t xml:space="preserve"> em setores com alta incidência de contratos tácitos, como a agricultura, onde a informalidade historicamente compromete a sustentabilidade financeira e reputacional das empresas.</w:t>
      </w:r>
    </w:p>
    <w:p w:rsidR="5122BAB6" w:rsidP="5122BAB6" w:rsidRDefault="5122BAB6" w14:paraId="4A0E0611" w14:textId="495EA5DD">
      <w:pPr>
        <w:pStyle w:val="Normal"/>
        <w:jc w:val="both"/>
        <w:rPr>
          <w:rFonts w:ascii="Aptos" w:hAnsi="Aptos" w:eastAsia="Aptos" w:cs="Aptos"/>
          <w:noProof w:val="0"/>
          <w:sz w:val="24"/>
          <w:szCs w:val="24"/>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055"/>
        <w:gridCol w:w="2715"/>
        <w:gridCol w:w="5310"/>
      </w:tblGrid>
      <w:tr w:rsidR="5122BAB6" w:rsidTr="5122BAB6" w14:paraId="25CA6174">
        <w:trPr>
          <w:trHeight w:val="300"/>
        </w:trPr>
        <w:tc>
          <w:tcPr>
            <w:tcW w:w="205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DA08A2D" w14:textId="1E9D3D4B">
            <w:pPr>
              <w:pStyle w:val="Normal"/>
            </w:pPr>
            <w:r w:rsidR="5122BAB6">
              <w:rPr/>
              <w:t>Indicador</w:t>
            </w:r>
          </w:p>
        </w:tc>
        <w:tc>
          <w:tcPr>
            <w:tcW w:w="271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43A66B46" w14:textId="2D0ECD84">
            <w:pPr>
              <w:pStyle w:val="Normal"/>
            </w:pPr>
            <w:r w:rsidR="5122BAB6">
              <w:rPr/>
              <w:t>Resultado</w:t>
            </w:r>
          </w:p>
        </w:tc>
        <w:tc>
          <w:tcPr>
            <w:tcW w:w="531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49BE83C0" w14:textId="014567B3">
            <w:pPr>
              <w:pStyle w:val="Normal"/>
            </w:pPr>
            <w:r w:rsidR="5122BAB6">
              <w:rPr/>
              <w:t>Interpretação</w:t>
            </w:r>
          </w:p>
        </w:tc>
      </w:tr>
      <w:tr w:rsidR="5122BAB6" w:rsidTr="5122BAB6" w14:paraId="5B2C963F">
        <w:trPr>
          <w:trHeight w:val="300"/>
        </w:trPr>
        <w:tc>
          <w:tcPr>
            <w:tcW w:w="205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D560624" w14:textId="1C521012">
            <w:pPr>
              <w:pStyle w:val="Normal"/>
            </w:pPr>
            <w:r w:rsidR="5122BAB6">
              <w:rPr/>
              <w:t xml:space="preserve">💰 </w:t>
            </w:r>
            <w:r w:rsidR="5122BAB6">
              <w:rPr/>
              <w:t>Custos aparentes</w:t>
            </w:r>
          </w:p>
        </w:tc>
        <w:tc>
          <w:tcPr>
            <w:tcW w:w="271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F0A2EEE" w14:textId="1DFAD5B3">
            <w:pPr>
              <w:pStyle w:val="Normal"/>
            </w:pPr>
            <w:r w:rsidR="5122BAB6">
              <w:rPr/>
              <w:t>Redução inicial de 15%</w:t>
            </w:r>
          </w:p>
        </w:tc>
        <w:tc>
          <w:tcPr>
            <w:tcW w:w="531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38555E7" w14:textId="4BB8BFD5">
            <w:pPr>
              <w:pStyle w:val="Normal"/>
            </w:pPr>
            <w:r w:rsidR="5122BAB6">
              <w:rPr/>
              <w:t>Economia de curto prazo pela ausência de formalização, mas não sustentável.</w:t>
            </w:r>
          </w:p>
        </w:tc>
      </w:tr>
      <w:tr w:rsidR="5122BAB6" w:rsidTr="5122BAB6" w14:paraId="1CB5EB18">
        <w:trPr>
          <w:trHeight w:val="300"/>
        </w:trPr>
        <w:tc>
          <w:tcPr>
            <w:tcW w:w="205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DD91200" w14:textId="2BE67BDF">
            <w:pPr>
              <w:pStyle w:val="Normal"/>
            </w:pPr>
            <w:r w:rsidR="5122BAB6">
              <w:rPr/>
              <w:t xml:space="preserve">👥 </w:t>
            </w:r>
            <w:r w:rsidR="5122BAB6">
              <w:rPr/>
              <w:t>Retenção de talentos</w:t>
            </w:r>
          </w:p>
        </w:tc>
        <w:tc>
          <w:tcPr>
            <w:tcW w:w="271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3C7A2DC" w14:textId="0EA34FAE">
            <w:pPr>
              <w:pStyle w:val="Normal"/>
            </w:pPr>
            <w:r w:rsidR="5122BAB6">
              <w:rPr/>
              <w:t>Queda de 25%</w:t>
            </w:r>
          </w:p>
        </w:tc>
        <w:tc>
          <w:tcPr>
            <w:tcW w:w="531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0ADCE0F" w14:textId="3FC0E0E0">
            <w:pPr>
              <w:pStyle w:val="Normal"/>
            </w:pPr>
            <w:r w:rsidR="5122BAB6">
              <w:rPr/>
              <w:t>Informalidade reduz engajamento e aumenta rotatividade.</w:t>
            </w:r>
          </w:p>
        </w:tc>
      </w:tr>
      <w:tr w:rsidR="5122BAB6" w:rsidTr="5122BAB6" w14:paraId="28C798DF">
        <w:trPr>
          <w:trHeight w:val="300"/>
        </w:trPr>
        <w:tc>
          <w:tcPr>
            <w:tcW w:w="205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56778BD" w14:textId="0E47C30B">
            <w:pPr>
              <w:pStyle w:val="Normal"/>
            </w:pPr>
            <w:r w:rsidR="5122BAB6">
              <w:rPr/>
              <w:t xml:space="preserve">⚠️ </w:t>
            </w:r>
            <w:r w:rsidR="5122BAB6">
              <w:rPr/>
              <w:t>Riscos de passivos</w:t>
            </w:r>
          </w:p>
        </w:tc>
        <w:tc>
          <w:tcPr>
            <w:tcW w:w="271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3FFFF19" w14:textId="60FBC102">
            <w:pPr>
              <w:pStyle w:val="Normal"/>
            </w:pPr>
            <w:r w:rsidR="5122BAB6">
              <w:rPr/>
              <w:t>Elevado (litígios +40%)</w:t>
            </w:r>
          </w:p>
        </w:tc>
        <w:tc>
          <w:tcPr>
            <w:tcW w:w="531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88E8D85" w14:textId="29D7C878">
            <w:pPr>
              <w:pStyle w:val="Normal"/>
            </w:pPr>
            <w:r w:rsidR="5122BAB6">
              <w:rPr/>
              <w:t>Alta probabilidade de reconhecimento judicial de vínculo empregatício.</w:t>
            </w:r>
          </w:p>
        </w:tc>
      </w:tr>
      <w:tr w:rsidR="5122BAB6" w:rsidTr="5122BAB6" w14:paraId="07E78B68">
        <w:trPr>
          <w:trHeight w:val="300"/>
        </w:trPr>
        <w:tc>
          <w:tcPr>
            <w:tcW w:w="10080" w:type="dxa"/>
            <w:gridSpan w:val="3"/>
            <w:tcMar/>
          </w:tcPr>
          <w:p w:rsidR="5122BAB6" w:rsidP="5122BAB6" w:rsidRDefault="5122BAB6" w14:paraId="340EB966" w14:textId="63C02784">
            <w:pPr>
              <w:pStyle w:val="Normal"/>
              <w:jc w:val="center"/>
              <w:rPr>
                <w:noProof w:val="0"/>
                <w:sz w:val="18"/>
                <w:szCs w:val="18"/>
                <w:lang w:val="pt-BR"/>
              </w:rPr>
            </w:pPr>
          </w:p>
          <w:p w:rsidR="0B0E0149" w:rsidP="5122BAB6" w:rsidRDefault="0B0E0149" w14:paraId="5148D110" w14:textId="4864D5E2">
            <w:pPr>
              <w:pStyle w:val="Normal"/>
              <w:jc w:val="center"/>
              <w:rPr>
                <w:noProof w:val="0"/>
                <w:sz w:val="18"/>
                <w:szCs w:val="18"/>
                <w:lang w:val="pt-BR"/>
              </w:rPr>
            </w:pPr>
            <w:r w:rsidRPr="5122BAB6" w:rsidR="0B0E0149">
              <w:rPr>
                <w:noProof w:val="0"/>
                <w:sz w:val="18"/>
                <w:szCs w:val="18"/>
                <w:lang w:val="pt-BR"/>
              </w:rPr>
              <w:t xml:space="preserve">Figura 9.5 – Dashboard executivo de contratos tácitos </w:t>
            </w:r>
          </w:p>
          <w:p w:rsidR="0B0E0149" w:rsidP="5122BAB6" w:rsidRDefault="0B0E0149" w14:paraId="0D8079E1" w14:textId="6152C7E5">
            <w:pPr>
              <w:pStyle w:val="Normal"/>
              <w:jc w:val="center"/>
              <w:rPr>
                <w:noProof w:val="0"/>
                <w:sz w:val="18"/>
                <w:szCs w:val="18"/>
                <w:lang w:val="pt-BR"/>
              </w:rPr>
            </w:pPr>
            <w:r w:rsidRPr="5122BAB6" w:rsidR="0B0E0149">
              <w:rPr>
                <w:noProof w:val="0"/>
                <w:sz w:val="18"/>
                <w:szCs w:val="18"/>
                <w:lang w:val="pt-BR"/>
              </w:rPr>
              <w:t xml:space="preserve">Fonte: Deloitte (2022), </w:t>
            </w:r>
            <w:r w:rsidRPr="5122BAB6" w:rsidR="0B0E0149">
              <w:rPr>
                <w:noProof w:val="0"/>
                <w:sz w:val="18"/>
                <w:szCs w:val="18"/>
                <w:lang w:val="pt-BR"/>
              </w:rPr>
              <w:t>PwC</w:t>
            </w:r>
            <w:r w:rsidRPr="5122BAB6" w:rsidR="0B0E0149">
              <w:rPr>
                <w:noProof w:val="0"/>
                <w:sz w:val="18"/>
                <w:szCs w:val="18"/>
                <w:lang w:val="pt-BR"/>
              </w:rPr>
              <w:t xml:space="preserve"> (2023)</w:t>
            </w:r>
          </w:p>
        </w:tc>
      </w:tr>
    </w:tbl>
    <w:p w:rsidR="5122BAB6" w:rsidP="5122BAB6" w:rsidRDefault="5122BAB6" w14:paraId="15C0AC37" w14:textId="36B3C90A">
      <w:pPr>
        <w:pStyle w:val="Normal"/>
        <w:suppressLineNumbers w:val="0"/>
        <w:bidi w:val="0"/>
        <w:spacing w:before="0" w:beforeAutospacing="off" w:after="160" w:afterAutospacing="off" w:line="279" w:lineRule="auto"/>
        <w:ind w:left="0" w:right="0"/>
        <w:jc w:val="both"/>
        <w:rPr>
          <w:rFonts w:ascii="Aptos" w:hAnsi="Aptos" w:eastAsia="Aptos" w:cs="Aptos"/>
          <w:noProof w:val="0"/>
          <w:sz w:val="24"/>
          <w:szCs w:val="24"/>
          <w:lang w:val="pt-BR"/>
        </w:rPr>
      </w:pPr>
    </w:p>
    <w:p w:rsidR="1AB4CB2F" w:rsidP="5122BAB6" w:rsidRDefault="1AB4CB2F" w14:paraId="182D11C4" w14:textId="7715F119">
      <w:pPr>
        <w:spacing w:before="240" w:beforeAutospacing="off" w:after="240" w:afterAutospacing="off"/>
        <w:jc w:val="both"/>
      </w:pPr>
      <w:r w:rsidRPr="5122BAB6" w:rsidR="1AB4CB2F">
        <w:rPr>
          <w:rFonts w:ascii="Aptos" w:hAnsi="Aptos" w:eastAsia="Aptos" w:cs="Aptos"/>
          <w:noProof w:val="0"/>
          <w:sz w:val="24"/>
          <w:szCs w:val="24"/>
          <w:lang w:val="pt-BR"/>
        </w:rPr>
        <w:t xml:space="preserve">O dashboard da Figura 9.5 evidencia que os </w:t>
      </w:r>
      <w:r w:rsidRPr="5122BAB6" w:rsidR="1AB4CB2F">
        <w:rPr>
          <w:rFonts w:ascii="Aptos" w:hAnsi="Aptos" w:eastAsia="Aptos" w:cs="Aptos"/>
          <w:b w:val="1"/>
          <w:bCs w:val="1"/>
          <w:noProof w:val="0"/>
          <w:sz w:val="24"/>
          <w:szCs w:val="24"/>
          <w:lang w:val="pt-BR"/>
        </w:rPr>
        <w:t>contratos tácitos</w:t>
      </w:r>
      <w:r w:rsidRPr="5122BAB6" w:rsidR="1AB4CB2F">
        <w:rPr>
          <w:rFonts w:ascii="Aptos" w:hAnsi="Aptos" w:eastAsia="Aptos" w:cs="Aptos"/>
          <w:noProof w:val="0"/>
          <w:sz w:val="24"/>
          <w:szCs w:val="24"/>
          <w:lang w:val="pt-BR"/>
        </w:rPr>
        <w:t xml:space="preserve"> oferecem </w:t>
      </w:r>
      <w:r w:rsidRPr="5122BAB6" w:rsidR="1AB4CB2F">
        <w:rPr>
          <w:rFonts w:ascii="Aptos" w:hAnsi="Aptos" w:eastAsia="Aptos" w:cs="Aptos"/>
          <w:b w:val="1"/>
          <w:bCs w:val="1"/>
          <w:noProof w:val="0"/>
          <w:sz w:val="24"/>
          <w:szCs w:val="24"/>
          <w:lang w:val="pt-BR"/>
        </w:rPr>
        <w:t>maior risco de passivos trabalhistas</w:t>
      </w:r>
      <w:r w:rsidRPr="5122BAB6" w:rsidR="1AB4CB2F">
        <w:rPr>
          <w:rFonts w:ascii="Aptos" w:hAnsi="Aptos" w:eastAsia="Aptos" w:cs="Aptos"/>
          <w:noProof w:val="0"/>
          <w:sz w:val="24"/>
          <w:szCs w:val="24"/>
          <w:lang w:val="pt-BR"/>
        </w:rPr>
        <w:t xml:space="preserve"> e </w:t>
      </w:r>
      <w:r w:rsidRPr="5122BAB6" w:rsidR="1AB4CB2F">
        <w:rPr>
          <w:rFonts w:ascii="Aptos" w:hAnsi="Aptos" w:eastAsia="Aptos" w:cs="Aptos"/>
          <w:b w:val="1"/>
          <w:bCs w:val="1"/>
          <w:noProof w:val="0"/>
          <w:sz w:val="24"/>
          <w:szCs w:val="24"/>
          <w:lang w:val="pt-BR"/>
        </w:rPr>
        <w:t>menor retenção de talentos</w:t>
      </w:r>
      <w:r w:rsidRPr="5122BAB6" w:rsidR="1AB4CB2F">
        <w:rPr>
          <w:rFonts w:ascii="Aptos" w:hAnsi="Aptos" w:eastAsia="Aptos" w:cs="Aptos"/>
          <w:noProof w:val="0"/>
          <w:sz w:val="24"/>
          <w:szCs w:val="24"/>
          <w:lang w:val="pt-BR"/>
        </w:rPr>
        <w:t xml:space="preserve">, confirmando os achados de </w:t>
      </w:r>
      <w:r w:rsidRPr="5122BAB6" w:rsidR="1AB4CB2F">
        <w:rPr>
          <w:rFonts w:ascii="Aptos" w:hAnsi="Aptos" w:eastAsia="Aptos" w:cs="Aptos"/>
          <w:b w:val="1"/>
          <w:bCs w:val="1"/>
          <w:noProof w:val="0"/>
          <w:sz w:val="24"/>
          <w:szCs w:val="24"/>
          <w:lang w:val="pt-BR"/>
        </w:rPr>
        <w:t>PwC (2023)</w:t>
      </w:r>
      <w:r w:rsidRPr="5122BAB6" w:rsidR="1AB4CB2F">
        <w:rPr>
          <w:rFonts w:ascii="Aptos" w:hAnsi="Aptos" w:eastAsia="Aptos" w:cs="Aptos"/>
          <w:noProof w:val="0"/>
          <w:sz w:val="24"/>
          <w:szCs w:val="24"/>
          <w:lang w:val="pt-BR"/>
        </w:rPr>
        <w:t xml:space="preserve"> sobre os impactos da informalidade. Essa dicotomia revela um paradoxo: embora os custos aparentes possam ser reduzidos no curto prazo, o efeito colateral é a </w:t>
      </w:r>
      <w:r w:rsidRPr="5122BAB6" w:rsidR="1AB4CB2F">
        <w:rPr>
          <w:rFonts w:ascii="Aptos" w:hAnsi="Aptos" w:eastAsia="Aptos" w:cs="Aptos"/>
          <w:b w:val="1"/>
          <w:bCs w:val="1"/>
          <w:noProof w:val="0"/>
          <w:sz w:val="24"/>
          <w:szCs w:val="24"/>
          <w:lang w:val="pt-BR"/>
        </w:rPr>
        <w:t>fragilidade jurídica</w:t>
      </w:r>
      <w:r w:rsidRPr="5122BAB6" w:rsidR="1AB4CB2F">
        <w:rPr>
          <w:rFonts w:ascii="Aptos" w:hAnsi="Aptos" w:eastAsia="Aptos" w:cs="Aptos"/>
          <w:noProof w:val="0"/>
          <w:sz w:val="24"/>
          <w:szCs w:val="24"/>
          <w:lang w:val="pt-BR"/>
        </w:rPr>
        <w:t xml:space="preserve"> e a </w:t>
      </w:r>
      <w:r w:rsidRPr="5122BAB6" w:rsidR="1AB4CB2F">
        <w:rPr>
          <w:rFonts w:ascii="Aptos" w:hAnsi="Aptos" w:eastAsia="Aptos" w:cs="Aptos"/>
          <w:b w:val="1"/>
          <w:bCs w:val="1"/>
          <w:noProof w:val="0"/>
          <w:sz w:val="24"/>
          <w:szCs w:val="24"/>
          <w:lang w:val="pt-BR"/>
        </w:rPr>
        <w:t>perda de capital humano</w:t>
      </w:r>
      <w:r w:rsidRPr="5122BAB6" w:rsidR="1AB4CB2F">
        <w:rPr>
          <w:rFonts w:ascii="Aptos" w:hAnsi="Aptos" w:eastAsia="Aptos" w:cs="Aptos"/>
          <w:noProof w:val="0"/>
          <w:sz w:val="24"/>
          <w:szCs w:val="24"/>
          <w:lang w:val="pt-BR"/>
        </w:rPr>
        <w:t>, fatores que comprometem o ROI e a sustentabilidade organizacional.</w:t>
      </w:r>
    </w:p>
    <w:p w:rsidR="1AB4CB2F" w:rsidP="5122BAB6" w:rsidRDefault="1AB4CB2F" w14:paraId="09932080" w14:textId="747DAC30">
      <w:pPr>
        <w:spacing w:before="240" w:beforeAutospacing="off" w:after="240" w:afterAutospacing="off"/>
        <w:jc w:val="both"/>
      </w:pPr>
      <w:r w:rsidRPr="5122BAB6" w:rsidR="1AB4CB2F">
        <w:rPr>
          <w:rFonts w:ascii="Aptos" w:hAnsi="Aptos" w:eastAsia="Aptos" w:cs="Aptos"/>
          <w:noProof w:val="0"/>
          <w:sz w:val="24"/>
          <w:szCs w:val="24"/>
          <w:lang w:val="pt-BR"/>
        </w:rPr>
        <w:t xml:space="preserve">Diante desse cenário, torna-se imprescindível que gestores adotem </w:t>
      </w:r>
      <w:r w:rsidRPr="5122BAB6" w:rsidR="1AB4CB2F">
        <w:rPr>
          <w:rFonts w:ascii="Aptos" w:hAnsi="Aptos" w:eastAsia="Aptos" w:cs="Aptos"/>
          <w:b w:val="1"/>
          <w:bCs w:val="1"/>
          <w:noProof w:val="0"/>
          <w:sz w:val="24"/>
          <w:szCs w:val="24"/>
          <w:lang w:val="pt-BR"/>
        </w:rPr>
        <w:t>planejamento estratégico</w:t>
      </w:r>
      <w:r w:rsidRPr="5122BAB6" w:rsidR="1AB4CB2F">
        <w:rPr>
          <w:rFonts w:ascii="Aptos" w:hAnsi="Aptos" w:eastAsia="Aptos" w:cs="Aptos"/>
          <w:noProof w:val="0"/>
          <w:sz w:val="24"/>
          <w:szCs w:val="24"/>
          <w:lang w:val="pt-BR"/>
        </w:rPr>
        <w:t xml:space="preserve"> e </w:t>
      </w:r>
      <w:r w:rsidRPr="5122BAB6" w:rsidR="1AB4CB2F">
        <w:rPr>
          <w:rFonts w:ascii="Aptos" w:hAnsi="Aptos" w:eastAsia="Aptos" w:cs="Aptos"/>
          <w:b w:val="1"/>
          <w:bCs w:val="1"/>
          <w:noProof w:val="0"/>
          <w:sz w:val="24"/>
          <w:szCs w:val="24"/>
          <w:lang w:val="pt-BR"/>
        </w:rPr>
        <w:t>formalização imediata de vínculos</w:t>
      </w:r>
      <w:r w:rsidRPr="5122BAB6" w:rsidR="1AB4CB2F">
        <w:rPr>
          <w:rFonts w:ascii="Aptos" w:hAnsi="Aptos" w:eastAsia="Aptos" w:cs="Aptos"/>
          <w:noProof w:val="0"/>
          <w:sz w:val="24"/>
          <w:szCs w:val="24"/>
          <w:lang w:val="pt-BR"/>
        </w:rPr>
        <w:t xml:space="preserve">, utilizando </w:t>
      </w:r>
      <w:r w:rsidRPr="5122BAB6" w:rsidR="1AB4CB2F">
        <w:rPr>
          <w:rFonts w:ascii="Aptos" w:hAnsi="Aptos" w:eastAsia="Aptos" w:cs="Aptos"/>
          <w:b w:val="1"/>
          <w:bCs w:val="1"/>
          <w:noProof w:val="0"/>
          <w:sz w:val="24"/>
          <w:szCs w:val="24"/>
          <w:lang w:val="pt-BR"/>
        </w:rPr>
        <w:t>dashboards executivos</w:t>
      </w:r>
      <w:r w:rsidRPr="5122BAB6" w:rsidR="1AB4CB2F">
        <w:rPr>
          <w:rFonts w:ascii="Aptos" w:hAnsi="Aptos" w:eastAsia="Aptos" w:cs="Aptos"/>
          <w:noProof w:val="0"/>
          <w:sz w:val="24"/>
          <w:szCs w:val="24"/>
          <w:lang w:val="pt-BR"/>
        </w:rPr>
        <w:t xml:space="preserve"> e </w:t>
      </w:r>
      <w:r w:rsidRPr="5122BAB6" w:rsidR="1AB4CB2F">
        <w:rPr>
          <w:rFonts w:ascii="Aptos" w:hAnsi="Aptos" w:eastAsia="Aptos" w:cs="Aptos"/>
          <w:b w:val="1"/>
          <w:bCs w:val="1"/>
          <w:noProof w:val="0"/>
          <w:sz w:val="24"/>
          <w:szCs w:val="24"/>
          <w:lang w:val="pt-BR"/>
        </w:rPr>
        <w:t>frameworks visuais</w:t>
      </w:r>
      <w:r w:rsidRPr="5122BAB6" w:rsidR="1AB4CB2F">
        <w:rPr>
          <w:rFonts w:ascii="Aptos" w:hAnsi="Aptos" w:eastAsia="Aptos" w:cs="Aptos"/>
          <w:noProof w:val="0"/>
          <w:sz w:val="24"/>
          <w:szCs w:val="24"/>
          <w:lang w:val="pt-BR"/>
        </w:rPr>
        <w:t xml:space="preserve"> como instrumentos de monitoramento contínuo. Essa prática fortalece a </w:t>
      </w:r>
      <w:r w:rsidRPr="5122BAB6" w:rsidR="1AB4CB2F">
        <w:rPr>
          <w:rFonts w:ascii="Aptos" w:hAnsi="Aptos" w:eastAsia="Aptos" w:cs="Aptos"/>
          <w:b w:val="1"/>
          <w:bCs w:val="1"/>
          <w:noProof w:val="0"/>
          <w:sz w:val="24"/>
          <w:szCs w:val="24"/>
          <w:lang w:val="pt-BR"/>
        </w:rPr>
        <w:t>governança corporativa</w:t>
      </w:r>
      <w:r w:rsidRPr="5122BAB6" w:rsidR="1AB4CB2F">
        <w:rPr>
          <w:rFonts w:ascii="Aptos" w:hAnsi="Aptos" w:eastAsia="Aptos" w:cs="Aptos"/>
          <w:noProof w:val="0"/>
          <w:sz w:val="24"/>
          <w:szCs w:val="24"/>
          <w:lang w:val="pt-BR"/>
        </w:rPr>
        <w:t xml:space="preserve">, garante </w:t>
      </w:r>
      <w:r w:rsidRPr="5122BAB6" w:rsidR="1AB4CB2F">
        <w:rPr>
          <w:rFonts w:ascii="Aptos" w:hAnsi="Aptos" w:eastAsia="Aptos" w:cs="Aptos"/>
          <w:b w:val="1"/>
          <w:bCs w:val="1"/>
          <w:noProof w:val="0"/>
          <w:sz w:val="24"/>
          <w:szCs w:val="24"/>
          <w:lang w:val="pt-BR"/>
        </w:rPr>
        <w:t>compliance regulatório</w:t>
      </w:r>
      <w:r w:rsidRPr="5122BAB6" w:rsidR="1AB4CB2F">
        <w:rPr>
          <w:rFonts w:ascii="Aptos" w:hAnsi="Aptos" w:eastAsia="Aptos" w:cs="Aptos"/>
          <w:noProof w:val="0"/>
          <w:sz w:val="24"/>
          <w:szCs w:val="24"/>
          <w:lang w:val="pt-BR"/>
        </w:rPr>
        <w:t xml:space="preserve"> e reduz significativamente a exposição a litígios trabalhistas. </w:t>
      </w:r>
      <w:r w:rsidRPr="5122BAB6" w:rsidR="1AB4CB2F">
        <w:rPr>
          <w:rFonts w:ascii="Aptos" w:hAnsi="Aptos" w:eastAsia="Aptos" w:cs="Aptos"/>
          <w:b w:val="1"/>
          <w:bCs w:val="1"/>
          <w:noProof w:val="0"/>
          <w:sz w:val="24"/>
          <w:szCs w:val="24"/>
          <w:lang w:val="pt-BR"/>
        </w:rPr>
        <w:t>Fonte:</w:t>
      </w:r>
      <w:r w:rsidRPr="5122BAB6" w:rsidR="1AB4CB2F">
        <w:rPr>
          <w:rFonts w:ascii="Aptos" w:hAnsi="Aptos" w:eastAsia="Aptos" w:cs="Aptos"/>
          <w:noProof w:val="0"/>
          <w:sz w:val="24"/>
          <w:szCs w:val="24"/>
          <w:lang w:val="pt-BR"/>
        </w:rPr>
        <w:t xml:space="preserve"> Deloitte (2022); PwC (2023); TST.</w:t>
      </w:r>
    </w:p>
    <w:p w:rsidR="3BCB3B30" w:rsidP="5122BAB6" w:rsidRDefault="3BCB3B30" w14:paraId="5953F0DB" w14:textId="419B9F13">
      <w:pPr>
        <w:spacing w:before="240" w:beforeAutospacing="off" w:after="240" w:afterAutospacing="off"/>
        <w:jc w:val="both"/>
      </w:pPr>
      <w:r w:rsidRPr="5122BAB6" w:rsidR="3BCB3B30">
        <w:rPr>
          <w:rFonts w:ascii="Aptos" w:hAnsi="Aptos" w:eastAsia="Aptos" w:cs="Aptos"/>
          <w:noProof w:val="0"/>
          <w:sz w:val="24"/>
          <w:szCs w:val="24"/>
          <w:lang w:val="pt-BR"/>
        </w:rPr>
        <w:t xml:space="preserve">Do ponto de vista regulatório, a jurisprudência do </w:t>
      </w:r>
      <w:r w:rsidRPr="5122BAB6" w:rsidR="3BCB3B30">
        <w:rPr>
          <w:rFonts w:ascii="Aptos" w:hAnsi="Aptos" w:eastAsia="Aptos" w:cs="Aptos"/>
          <w:b w:val="1"/>
          <w:bCs w:val="1"/>
          <w:noProof w:val="0"/>
          <w:sz w:val="24"/>
          <w:szCs w:val="24"/>
          <w:lang w:val="pt-BR"/>
        </w:rPr>
        <w:t>Tribunal Superior do Trabalho (TST)</w:t>
      </w:r>
      <w:r w:rsidRPr="5122BAB6" w:rsidR="3BCB3B30">
        <w:rPr>
          <w:rFonts w:ascii="Aptos" w:hAnsi="Aptos" w:eastAsia="Aptos" w:cs="Aptos"/>
          <w:noProof w:val="0"/>
          <w:sz w:val="24"/>
          <w:szCs w:val="24"/>
          <w:lang w:val="pt-BR"/>
        </w:rPr>
        <w:t xml:space="preserve"> estabelece que os </w:t>
      </w:r>
      <w:r w:rsidRPr="5122BAB6" w:rsidR="3BCB3B30">
        <w:rPr>
          <w:rFonts w:ascii="Aptos" w:hAnsi="Aptos" w:eastAsia="Aptos" w:cs="Aptos"/>
          <w:b w:val="1"/>
          <w:bCs w:val="1"/>
          <w:noProof w:val="0"/>
          <w:sz w:val="24"/>
          <w:szCs w:val="24"/>
          <w:lang w:val="pt-BR"/>
        </w:rPr>
        <w:t>contratos tácitos</w:t>
      </w:r>
      <w:r w:rsidRPr="5122BAB6" w:rsidR="3BCB3B30">
        <w:rPr>
          <w:rFonts w:ascii="Aptos" w:hAnsi="Aptos" w:eastAsia="Aptos" w:cs="Aptos"/>
          <w:noProof w:val="0"/>
          <w:sz w:val="24"/>
          <w:szCs w:val="24"/>
          <w:lang w:val="pt-BR"/>
        </w:rPr>
        <w:t xml:space="preserve"> são reconhecidos sempre que presentes os elementos da relação de emprego — </w:t>
      </w:r>
      <w:r w:rsidRPr="5122BAB6" w:rsidR="3BCB3B30">
        <w:rPr>
          <w:rFonts w:ascii="Aptos" w:hAnsi="Aptos" w:eastAsia="Aptos" w:cs="Aptos"/>
          <w:b w:val="1"/>
          <w:bCs w:val="1"/>
          <w:noProof w:val="0"/>
          <w:sz w:val="24"/>
          <w:szCs w:val="24"/>
          <w:lang w:val="pt-BR"/>
        </w:rPr>
        <w:t>habitualidade, subordinação e remuneração</w:t>
      </w:r>
      <w:r w:rsidRPr="5122BAB6" w:rsidR="3BCB3B30">
        <w:rPr>
          <w:rFonts w:ascii="Aptos" w:hAnsi="Aptos" w:eastAsia="Aptos" w:cs="Aptos"/>
          <w:noProof w:val="0"/>
          <w:sz w:val="24"/>
          <w:szCs w:val="24"/>
          <w:lang w:val="pt-BR"/>
        </w:rPr>
        <w:t xml:space="preserve"> — independentemente da ausência de documentação formal. Essa interpretação, fundamentada no princípio da </w:t>
      </w:r>
      <w:r w:rsidRPr="5122BAB6" w:rsidR="3BCB3B30">
        <w:rPr>
          <w:rFonts w:ascii="Aptos" w:hAnsi="Aptos" w:eastAsia="Aptos" w:cs="Aptos"/>
          <w:b w:val="1"/>
          <w:bCs w:val="1"/>
          <w:noProof w:val="0"/>
          <w:sz w:val="24"/>
          <w:szCs w:val="24"/>
          <w:lang w:val="pt-BR"/>
        </w:rPr>
        <w:t>primazia da realidade</w:t>
      </w:r>
      <w:r w:rsidRPr="5122BAB6" w:rsidR="3BCB3B30">
        <w:rPr>
          <w:rFonts w:ascii="Aptos" w:hAnsi="Aptos" w:eastAsia="Aptos" w:cs="Aptos"/>
          <w:noProof w:val="0"/>
          <w:sz w:val="24"/>
          <w:szCs w:val="24"/>
          <w:lang w:val="pt-BR"/>
        </w:rPr>
        <w:t xml:space="preserve">, reforça a importância de </w:t>
      </w:r>
      <w:r w:rsidRPr="5122BAB6" w:rsidR="3BCB3B30">
        <w:rPr>
          <w:rFonts w:ascii="Aptos" w:hAnsi="Aptos" w:eastAsia="Aptos" w:cs="Aptos"/>
          <w:b w:val="1"/>
          <w:bCs w:val="1"/>
          <w:noProof w:val="0"/>
          <w:sz w:val="24"/>
          <w:szCs w:val="24"/>
          <w:lang w:val="pt-BR"/>
        </w:rPr>
        <w:t>fundamentar juridicamente a formalização de vínculos</w:t>
      </w:r>
      <w:r w:rsidRPr="5122BAB6" w:rsidR="3BCB3B30">
        <w:rPr>
          <w:rFonts w:ascii="Aptos" w:hAnsi="Aptos" w:eastAsia="Aptos" w:cs="Aptos"/>
          <w:noProof w:val="0"/>
          <w:sz w:val="24"/>
          <w:szCs w:val="24"/>
          <w:lang w:val="pt-BR"/>
        </w:rPr>
        <w:t xml:space="preserve">, garantindo que a prática empresarial esteja em conformidade com a </w:t>
      </w:r>
      <w:r w:rsidRPr="5122BAB6" w:rsidR="3BCB3B30">
        <w:rPr>
          <w:rFonts w:ascii="Aptos" w:hAnsi="Aptos" w:eastAsia="Aptos" w:cs="Aptos"/>
          <w:b w:val="1"/>
          <w:bCs w:val="1"/>
          <w:noProof w:val="0"/>
          <w:sz w:val="24"/>
          <w:szCs w:val="24"/>
          <w:lang w:val="pt-BR"/>
        </w:rPr>
        <w:t>CLT</w:t>
      </w:r>
      <w:r w:rsidRPr="5122BAB6" w:rsidR="3BCB3B30">
        <w:rPr>
          <w:rFonts w:ascii="Aptos" w:hAnsi="Aptos" w:eastAsia="Aptos" w:cs="Aptos"/>
          <w:noProof w:val="0"/>
          <w:sz w:val="24"/>
          <w:szCs w:val="24"/>
          <w:lang w:val="pt-BR"/>
        </w:rPr>
        <w:t xml:space="preserve"> e evitando a conversão judicial em contratos indeterminados. </w:t>
      </w:r>
      <w:r w:rsidRPr="5122BAB6" w:rsidR="3BCB3B30">
        <w:rPr>
          <w:rFonts w:ascii="Aptos" w:hAnsi="Aptos" w:eastAsia="Aptos" w:cs="Aptos"/>
          <w:b w:val="1"/>
          <w:bCs w:val="1"/>
          <w:noProof w:val="0"/>
          <w:sz w:val="24"/>
          <w:szCs w:val="24"/>
          <w:lang w:val="pt-BR"/>
        </w:rPr>
        <w:t>Fonte:</w:t>
      </w:r>
      <w:r w:rsidRPr="5122BAB6" w:rsidR="3BCB3B30">
        <w:rPr>
          <w:rFonts w:ascii="Aptos" w:hAnsi="Aptos" w:eastAsia="Aptos" w:cs="Aptos"/>
          <w:noProof w:val="0"/>
          <w:sz w:val="24"/>
          <w:szCs w:val="24"/>
          <w:lang w:val="pt-BR"/>
        </w:rPr>
        <w:t xml:space="preserve"> TST; CLT.</w:t>
      </w:r>
    </w:p>
    <w:p w:rsidR="3BCB3B30" w:rsidP="5122BAB6" w:rsidRDefault="3BCB3B30" w14:paraId="6A0AF560" w14:textId="5BE26610">
      <w:pPr>
        <w:spacing w:before="240" w:beforeAutospacing="off" w:after="240" w:afterAutospacing="off"/>
        <w:jc w:val="both"/>
      </w:pPr>
      <w:r w:rsidRPr="5122BAB6" w:rsidR="3BCB3B30">
        <w:rPr>
          <w:rFonts w:ascii="Aptos" w:hAnsi="Aptos" w:eastAsia="Aptos" w:cs="Aptos"/>
          <w:noProof w:val="0"/>
          <w:sz w:val="24"/>
          <w:szCs w:val="24"/>
          <w:lang w:val="pt-BR"/>
        </w:rPr>
        <w:t xml:space="preserve">Com a crescente </w:t>
      </w:r>
      <w:r w:rsidRPr="5122BAB6" w:rsidR="3BCB3B30">
        <w:rPr>
          <w:rFonts w:ascii="Aptos" w:hAnsi="Aptos" w:eastAsia="Aptos" w:cs="Aptos"/>
          <w:b w:val="1"/>
          <w:bCs w:val="1"/>
          <w:noProof w:val="0"/>
          <w:sz w:val="24"/>
          <w:szCs w:val="24"/>
          <w:lang w:val="pt-BR"/>
        </w:rPr>
        <w:t>digitalização</w:t>
      </w:r>
      <w:r w:rsidRPr="5122BAB6" w:rsidR="3BCB3B30">
        <w:rPr>
          <w:rFonts w:ascii="Aptos" w:hAnsi="Aptos" w:eastAsia="Aptos" w:cs="Aptos"/>
          <w:noProof w:val="0"/>
          <w:sz w:val="24"/>
          <w:szCs w:val="24"/>
          <w:lang w:val="pt-BR"/>
        </w:rPr>
        <w:t xml:space="preserve"> e </w:t>
      </w:r>
      <w:r w:rsidRPr="5122BAB6" w:rsidR="3BCB3B30">
        <w:rPr>
          <w:rFonts w:ascii="Aptos" w:hAnsi="Aptos" w:eastAsia="Aptos" w:cs="Aptos"/>
          <w:b w:val="1"/>
          <w:bCs w:val="1"/>
          <w:noProof w:val="0"/>
          <w:sz w:val="24"/>
          <w:szCs w:val="24"/>
          <w:lang w:val="pt-BR"/>
        </w:rPr>
        <w:t>automação de processos de RH</w:t>
      </w:r>
      <w:r w:rsidRPr="5122BAB6" w:rsidR="3BCB3B30">
        <w:rPr>
          <w:rFonts w:ascii="Aptos" w:hAnsi="Aptos" w:eastAsia="Aptos" w:cs="Aptos"/>
          <w:noProof w:val="0"/>
          <w:sz w:val="24"/>
          <w:szCs w:val="24"/>
          <w:lang w:val="pt-BR"/>
        </w:rPr>
        <w:t xml:space="preserve">, espera-se que a incidência de contratos tácitos seja progressivamente reduzida, em razão da maior capacidade de </w:t>
      </w:r>
      <w:r w:rsidRPr="5122BAB6" w:rsidR="3BCB3B30">
        <w:rPr>
          <w:rFonts w:ascii="Aptos" w:hAnsi="Aptos" w:eastAsia="Aptos" w:cs="Aptos"/>
          <w:b w:val="1"/>
          <w:bCs w:val="1"/>
          <w:noProof w:val="0"/>
          <w:sz w:val="24"/>
          <w:szCs w:val="24"/>
          <w:lang w:val="pt-BR"/>
        </w:rPr>
        <w:t>registro eletrônico</w:t>
      </w:r>
      <w:r w:rsidRPr="5122BAB6" w:rsidR="3BCB3B30">
        <w:rPr>
          <w:rFonts w:ascii="Aptos" w:hAnsi="Aptos" w:eastAsia="Aptos" w:cs="Aptos"/>
          <w:noProof w:val="0"/>
          <w:sz w:val="24"/>
          <w:szCs w:val="24"/>
          <w:lang w:val="pt-BR"/>
        </w:rPr>
        <w:t xml:space="preserve"> e </w:t>
      </w:r>
      <w:r w:rsidRPr="5122BAB6" w:rsidR="3BCB3B30">
        <w:rPr>
          <w:rFonts w:ascii="Aptos" w:hAnsi="Aptos" w:eastAsia="Aptos" w:cs="Aptos"/>
          <w:b w:val="1"/>
          <w:bCs w:val="1"/>
          <w:noProof w:val="0"/>
          <w:sz w:val="24"/>
          <w:szCs w:val="24"/>
          <w:lang w:val="pt-BR"/>
        </w:rPr>
        <w:t>monitoramento documental</w:t>
      </w:r>
      <w:r w:rsidRPr="5122BAB6" w:rsidR="3BCB3B30">
        <w:rPr>
          <w:rFonts w:ascii="Aptos" w:hAnsi="Aptos" w:eastAsia="Aptos" w:cs="Aptos"/>
          <w:noProof w:val="0"/>
          <w:sz w:val="24"/>
          <w:szCs w:val="24"/>
          <w:lang w:val="pt-BR"/>
        </w:rPr>
        <w:t xml:space="preserve">. Ferramentas digitais de gestão de pessoas e plataformas de compliance permitem maior controle sobre admissões e vínculos, diminuindo a margem para relações informais. No entanto, gestores devem acompanhar de perto as </w:t>
      </w:r>
      <w:r w:rsidRPr="5122BAB6" w:rsidR="3BCB3B30">
        <w:rPr>
          <w:rFonts w:ascii="Aptos" w:hAnsi="Aptos" w:eastAsia="Aptos" w:cs="Aptos"/>
          <w:b w:val="1"/>
          <w:bCs w:val="1"/>
          <w:noProof w:val="0"/>
          <w:sz w:val="24"/>
          <w:szCs w:val="24"/>
          <w:lang w:val="pt-BR"/>
        </w:rPr>
        <w:t>tendências regulatórias</w:t>
      </w:r>
      <w:r w:rsidRPr="5122BAB6" w:rsidR="3BCB3B30">
        <w:rPr>
          <w:rFonts w:ascii="Aptos" w:hAnsi="Aptos" w:eastAsia="Aptos" w:cs="Aptos"/>
          <w:noProof w:val="0"/>
          <w:sz w:val="24"/>
          <w:szCs w:val="24"/>
          <w:lang w:val="pt-BR"/>
        </w:rPr>
        <w:t xml:space="preserve"> e adaptar suas práticas conforme mudanças legais, já que o ambiente jurídico brasileiro é dinâmico e sujeito a interpretações evolutivas. </w:t>
      </w:r>
      <w:r w:rsidRPr="5122BAB6" w:rsidR="3BCB3B30">
        <w:rPr>
          <w:rFonts w:ascii="Aptos" w:hAnsi="Aptos" w:eastAsia="Aptos" w:cs="Aptos"/>
          <w:b w:val="1"/>
          <w:bCs w:val="1"/>
          <w:noProof w:val="0"/>
          <w:sz w:val="24"/>
          <w:szCs w:val="24"/>
          <w:lang w:val="pt-BR"/>
        </w:rPr>
        <w:t>Fonte:</w:t>
      </w:r>
      <w:r w:rsidRPr="5122BAB6" w:rsidR="3BCB3B30">
        <w:rPr>
          <w:rFonts w:ascii="Aptos" w:hAnsi="Aptos" w:eastAsia="Aptos" w:cs="Aptos"/>
          <w:noProof w:val="0"/>
          <w:sz w:val="24"/>
          <w:szCs w:val="24"/>
          <w:lang w:val="pt-BR"/>
        </w:rPr>
        <w:t xml:space="preserve"> IBGE (2022); MPT; Deloitte (2022); PwC (2023).</w:t>
      </w:r>
    </w:p>
    <w:p w:rsidR="3BCB3B30" w:rsidP="5122BAB6" w:rsidRDefault="3BCB3B30" w14:paraId="56ADD9F5" w14:textId="27701E5F">
      <w:pPr>
        <w:spacing w:before="240" w:beforeAutospacing="off" w:after="240" w:afterAutospacing="off"/>
        <w:jc w:val="both"/>
      </w:pPr>
      <w:r w:rsidRPr="5122BAB6" w:rsidR="3BCB3B30">
        <w:rPr>
          <w:rFonts w:ascii="Aptos" w:hAnsi="Aptos" w:eastAsia="Aptos" w:cs="Aptos"/>
          <w:noProof w:val="0"/>
          <w:sz w:val="24"/>
          <w:szCs w:val="24"/>
          <w:lang w:val="pt-BR"/>
        </w:rPr>
        <w:t xml:space="preserve">Do ponto de vista prático, gestores devem adotar </w:t>
      </w:r>
      <w:r w:rsidRPr="5122BAB6" w:rsidR="3BCB3B30">
        <w:rPr>
          <w:rFonts w:ascii="Aptos" w:hAnsi="Aptos" w:eastAsia="Aptos" w:cs="Aptos"/>
          <w:b w:val="1"/>
          <w:bCs w:val="1"/>
          <w:noProof w:val="0"/>
          <w:sz w:val="24"/>
          <w:szCs w:val="24"/>
          <w:lang w:val="pt-BR"/>
        </w:rPr>
        <w:t>frameworks visuais</w:t>
      </w:r>
      <w:r w:rsidRPr="5122BAB6" w:rsidR="3BCB3B30">
        <w:rPr>
          <w:rFonts w:ascii="Aptos" w:hAnsi="Aptos" w:eastAsia="Aptos" w:cs="Aptos"/>
          <w:noProof w:val="0"/>
          <w:sz w:val="24"/>
          <w:szCs w:val="24"/>
          <w:lang w:val="pt-BR"/>
        </w:rPr>
        <w:t xml:space="preserve">, </w:t>
      </w:r>
      <w:r w:rsidRPr="5122BAB6" w:rsidR="3BCB3B30">
        <w:rPr>
          <w:rFonts w:ascii="Aptos" w:hAnsi="Aptos" w:eastAsia="Aptos" w:cs="Aptos"/>
          <w:b w:val="1"/>
          <w:bCs w:val="1"/>
          <w:noProof w:val="0"/>
          <w:sz w:val="24"/>
          <w:szCs w:val="24"/>
          <w:lang w:val="pt-BR"/>
        </w:rPr>
        <w:t>matrizes de risco</w:t>
      </w:r>
      <w:r w:rsidRPr="5122BAB6" w:rsidR="3BCB3B30">
        <w:rPr>
          <w:rFonts w:ascii="Aptos" w:hAnsi="Aptos" w:eastAsia="Aptos" w:cs="Aptos"/>
          <w:noProof w:val="0"/>
          <w:sz w:val="24"/>
          <w:szCs w:val="24"/>
          <w:lang w:val="pt-BR"/>
        </w:rPr>
        <w:t xml:space="preserve"> e </w:t>
      </w:r>
      <w:r w:rsidRPr="5122BAB6" w:rsidR="3BCB3B30">
        <w:rPr>
          <w:rFonts w:ascii="Aptos" w:hAnsi="Aptos" w:eastAsia="Aptos" w:cs="Aptos"/>
          <w:b w:val="1"/>
          <w:bCs w:val="1"/>
          <w:noProof w:val="0"/>
          <w:sz w:val="24"/>
          <w:szCs w:val="24"/>
          <w:lang w:val="pt-BR"/>
        </w:rPr>
        <w:t>benchmarks internacionais</w:t>
      </w:r>
      <w:r w:rsidRPr="5122BAB6" w:rsidR="3BCB3B30">
        <w:rPr>
          <w:rFonts w:ascii="Aptos" w:hAnsi="Aptos" w:eastAsia="Aptos" w:cs="Aptos"/>
          <w:noProof w:val="0"/>
          <w:sz w:val="24"/>
          <w:szCs w:val="24"/>
          <w:lang w:val="pt-BR"/>
        </w:rPr>
        <w:t xml:space="preserve"> como instrumentos de apoio à tomada de decisão. Esses recursos permitem avaliar os </w:t>
      </w:r>
      <w:r w:rsidRPr="5122BAB6" w:rsidR="3BCB3B30">
        <w:rPr>
          <w:rFonts w:ascii="Aptos" w:hAnsi="Aptos" w:eastAsia="Aptos" w:cs="Aptos"/>
          <w:b w:val="1"/>
          <w:bCs w:val="1"/>
          <w:noProof w:val="0"/>
          <w:sz w:val="24"/>
          <w:szCs w:val="24"/>
          <w:lang w:val="pt-BR"/>
        </w:rPr>
        <w:t>trade-offs entre custos, retenção e riscos jurídicos</w:t>
      </w:r>
      <w:r w:rsidRPr="5122BAB6" w:rsidR="3BCB3B30">
        <w:rPr>
          <w:rFonts w:ascii="Aptos" w:hAnsi="Aptos" w:eastAsia="Aptos" w:cs="Aptos"/>
          <w:noProof w:val="0"/>
          <w:sz w:val="24"/>
          <w:szCs w:val="24"/>
          <w:lang w:val="pt-BR"/>
        </w:rPr>
        <w:t xml:space="preserve">, oferecendo maior transparência e segurança. A formalização de vínculos deve ser tratada como </w:t>
      </w:r>
      <w:r w:rsidRPr="5122BAB6" w:rsidR="3BCB3B30">
        <w:rPr>
          <w:rFonts w:ascii="Aptos" w:hAnsi="Aptos" w:eastAsia="Aptos" w:cs="Aptos"/>
          <w:b w:val="1"/>
          <w:bCs w:val="1"/>
          <w:noProof w:val="0"/>
          <w:sz w:val="24"/>
          <w:szCs w:val="24"/>
          <w:lang w:val="pt-BR"/>
        </w:rPr>
        <w:t>prioridade estratégica</w:t>
      </w:r>
      <w:r w:rsidRPr="5122BAB6" w:rsidR="3BCB3B30">
        <w:rPr>
          <w:rFonts w:ascii="Aptos" w:hAnsi="Aptos" w:eastAsia="Aptos" w:cs="Aptos"/>
          <w:noProof w:val="0"/>
          <w:sz w:val="24"/>
          <w:szCs w:val="24"/>
          <w:lang w:val="pt-BR"/>
        </w:rPr>
        <w:t xml:space="preserve">, assegurando alinhamento entre </w:t>
      </w:r>
      <w:r w:rsidRPr="5122BAB6" w:rsidR="3BCB3B30">
        <w:rPr>
          <w:rFonts w:ascii="Aptos" w:hAnsi="Aptos" w:eastAsia="Aptos" w:cs="Aptos"/>
          <w:b w:val="1"/>
          <w:bCs w:val="1"/>
          <w:noProof w:val="0"/>
          <w:sz w:val="24"/>
          <w:szCs w:val="24"/>
          <w:lang w:val="pt-BR"/>
        </w:rPr>
        <w:t>compliance regulatório</w:t>
      </w:r>
      <w:r w:rsidRPr="5122BAB6" w:rsidR="3BCB3B30">
        <w:rPr>
          <w:rFonts w:ascii="Aptos" w:hAnsi="Aptos" w:eastAsia="Aptos" w:cs="Aptos"/>
          <w:noProof w:val="0"/>
          <w:sz w:val="24"/>
          <w:szCs w:val="24"/>
          <w:lang w:val="pt-BR"/>
        </w:rPr>
        <w:t xml:space="preserve">, </w:t>
      </w:r>
      <w:r w:rsidRPr="5122BAB6" w:rsidR="3BCB3B30">
        <w:rPr>
          <w:rFonts w:ascii="Aptos" w:hAnsi="Aptos" w:eastAsia="Aptos" w:cs="Aptos"/>
          <w:b w:val="1"/>
          <w:bCs w:val="1"/>
          <w:noProof w:val="0"/>
          <w:sz w:val="24"/>
          <w:szCs w:val="24"/>
          <w:lang w:val="pt-BR"/>
        </w:rPr>
        <w:t>ROI</w:t>
      </w:r>
      <w:r w:rsidRPr="5122BAB6" w:rsidR="3BCB3B30">
        <w:rPr>
          <w:rFonts w:ascii="Aptos" w:hAnsi="Aptos" w:eastAsia="Aptos" w:cs="Aptos"/>
          <w:noProof w:val="0"/>
          <w:sz w:val="24"/>
          <w:szCs w:val="24"/>
          <w:lang w:val="pt-BR"/>
        </w:rPr>
        <w:t xml:space="preserve"> e </w:t>
      </w:r>
      <w:r w:rsidRPr="5122BAB6" w:rsidR="3BCB3B30">
        <w:rPr>
          <w:rFonts w:ascii="Aptos" w:hAnsi="Aptos" w:eastAsia="Aptos" w:cs="Aptos"/>
          <w:b w:val="1"/>
          <w:bCs w:val="1"/>
          <w:noProof w:val="0"/>
          <w:sz w:val="24"/>
          <w:szCs w:val="24"/>
          <w:lang w:val="pt-BR"/>
        </w:rPr>
        <w:t>retenção de talentos</w:t>
      </w:r>
      <w:r w:rsidRPr="5122BAB6" w:rsidR="3BCB3B30">
        <w:rPr>
          <w:rFonts w:ascii="Aptos" w:hAnsi="Aptos" w:eastAsia="Aptos" w:cs="Aptos"/>
          <w:noProof w:val="0"/>
          <w:sz w:val="24"/>
          <w:szCs w:val="24"/>
          <w:lang w:val="pt-BR"/>
        </w:rPr>
        <w:t xml:space="preserve">. </w:t>
      </w:r>
      <w:r w:rsidRPr="5122BAB6" w:rsidR="3BCB3B30">
        <w:rPr>
          <w:rFonts w:ascii="Aptos" w:hAnsi="Aptos" w:eastAsia="Aptos" w:cs="Aptos"/>
          <w:b w:val="1"/>
          <w:bCs w:val="1"/>
          <w:noProof w:val="0"/>
          <w:sz w:val="24"/>
          <w:szCs w:val="24"/>
          <w:lang w:val="pt-BR"/>
        </w:rPr>
        <w:t>Fonte:</w:t>
      </w:r>
      <w:r w:rsidRPr="5122BAB6" w:rsidR="3BCB3B30">
        <w:rPr>
          <w:rFonts w:ascii="Aptos" w:hAnsi="Aptos" w:eastAsia="Aptos" w:cs="Aptos"/>
          <w:noProof w:val="0"/>
          <w:sz w:val="24"/>
          <w:szCs w:val="24"/>
          <w:lang w:val="pt-BR"/>
        </w:rPr>
        <w:t xml:space="preserve"> Deloitte (2022); PwC (2023).</w:t>
      </w:r>
    </w:p>
    <w:p w:rsidR="3BCB3B30" w:rsidP="5122BAB6" w:rsidRDefault="3BCB3B30" w14:paraId="5DB21BBF" w14:textId="181FEDF3">
      <w:pPr>
        <w:spacing w:before="240" w:beforeAutospacing="off" w:after="240" w:afterAutospacing="off"/>
        <w:jc w:val="both"/>
      </w:pPr>
      <w:r w:rsidRPr="5122BAB6" w:rsidR="3BCB3B30">
        <w:rPr>
          <w:rFonts w:ascii="Aptos" w:hAnsi="Aptos" w:eastAsia="Aptos" w:cs="Aptos"/>
          <w:noProof w:val="0"/>
          <w:sz w:val="24"/>
          <w:szCs w:val="24"/>
          <w:lang w:val="pt-BR"/>
        </w:rPr>
        <w:t xml:space="preserve">Em síntese, o </w:t>
      </w:r>
      <w:r w:rsidRPr="5122BAB6" w:rsidR="3BCB3B30">
        <w:rPr>
          <w:rFonts w:ascii="Aptos" w:hAnsi="Aptos" w:eastAsia="Aptos" w:cs="Aptos"/>
          <w:b w:val="1"/>
          <w:bCs w:val="1"/>
          <w:noProof w:val="0"/>
          <w:sz w:val="24"/>
          <w:szCs w:val="24"/>
          <w:lang w:val="pt-BR"/>
        </w:rPr>
        <w:t>contrato tácito</w:t>
      </w:r>
      <w:r w:rsidRPr="5122BAB6" w:rsidR="3BCB3B30">
        <w:rPr>
          <w:rFonts w:ascii="Aptos" w:hAnsi="Aptos" w:eastAsia="Aptos" w:cs="Aptos"/>
          <w:noProof w:val="0"/>
          <w:sz w:val="24"/>
          <w:szCs w:val="24"/>
          <w:lang w:val="pt-BR"/>
        </w:rPr>
        <w:t xml:space="preserve"> representa um </w:t>
      </w:r>
      <w:r w:rsidRPr="5122BAB6" w:rsidR="3BCB3B30">
        <w:rPr>
          <w:rFonts w:ascii="Aptos" w:hAnsi="Aptos" w:eastAsia="Aptos" w:cs="Aptos"/>
          <w:b w:val="1"/>
          <w:bCs w:val="1"/>
          <w:noProof w:val="0"/>
          <w:sz w:val="24"/>
          <w:szCs w:val="24"/>
          <w:lang w:val="pt-BR"/>
        </w:rPr>
        <w:t>risco elevado</w:t>
      </w:r>
      <w:r w:rsidRPr="5122BAB6" w:rsidR="3BCB3B30">
        <w:rPr>
          <w:rFonts w:ascii="Aptos" w:hAnsi="Aptos" w:eastAsia="Aptos" w:cs="Aptos"/>
          <w:noProof w:val="0"/>
          <w:sz w:val="24"/>
          <w:szCs w:val="24"/>
          <w:lang w:val="pt-BR"/>
        </w:rPr>
        <w:t xml:space="preserve"> para empresas, devido à ausência de documentação e à alta probabilidade de </w:t>
      </w:r>
      <w:r w:rsidRPr="5122BAB6" w:rsidR="3BCB3B30">
        <w:rPr>
          <w:rFonts w:ascii="Aptos" w:hAnsi="Aptos" w:eastAsia="Aptos" w:cs="Aptos"/>
          <w:b w:val="1"/>
          <w:bCs w:val="1"/>
          <w:noProof w:val="0"/>
          <w:sz w:val="24"/>
          <w:szCs w:val="24"/>
          <w:lang w:val="pt-BR"/>
        </w:rPr>
        <w:t>passivos trabalhistas</w:t>
      </w:r>
      <w:r w:rsidRPr="5122BAB6" w:rsidR="3BCB3B30">
        <w:rPr>
          <w:rFonts w:ascii="Aptos" w:hAnsi="Aptos" w:eastAsia="Aptos" w:cs="Aptos"/>
          <w:noProof w:val="0"/>
          <w:sz w:val="24"/>
          <w:szCs w:val="24"/>
          <w:lang w:val="pt-BR"/>
        </w:rPr>
        <w:t xml:space="preserve">. A adoção de </w:t>
      </w:r>
      <w:r w:rsidRPr="5122BAB6" w:rsidR="3BCB3B30">
        <w:rPr>
          <w:rFonts w:ascii="Aptos" w:hAnsi="Aptos" w:eastAsia="Aptos" w:cs="Aptos"/>
          <w:b w:val="1"/>
          <w:bCs w:val="1"/>
          <w:noProof w:val="0"/>
          <w:sz w:val="24"/>
          <w:szCs w:val="24"/>
          <w:lang w:val="pt-BR"/>
        </w:rPr>
        <w:t>políticas de formalização imediata</w:t>
      </w:r>
      <w:r w:rsidRPr="5122BAB6" w:rsidR="3BCB3B30">
        <w:rPr>
          <w:rFonts w:ascii="Aptos" w:hAnsi="Aptos" w:eastAsia="Aptos" w:cs="Aptos"/>
          <w:noProof w:val="0"/>
          <w:sz w:val="24"/>
          <w:szCs w:val="24"/>
          <w:lang w:val="pt-BR"/>
        </w:rPr>
        <w:t xml:space="preserve">, combinada com a utilização de </w:t>
      </w:r>
      <w:r w:rsidRPr="5122BAB6" w:rsidR="3BCB3B30">
        <w:rPr>
          <w:rFonts w:ascii="Aptos" w:hAnsi="Aptos" w:eastAsia="Aptos" w:cs="Aptos"/>
          <w:b w:val="1"/>
          <w:bCs w:val="1"/>
          <w:noProof w:val="0"/>
          <w:sz w:val="24"/>
          <w:szCs w:val="24"/>
          <w:lang w:val="pt-BR"/>
        </w:rPr>
        <w:t>sistemas digitais de gestão</w:t>
      </w:r>
      <w:r w:rsidRPr="5122BAB6" w:rsidR="3BCB3B30">
        <w:rPr>
          <w:rFonts w:ascii="Aptos" w:hAnsi="Aptos" w:eastAsia="Aptos" w:cs="Aptos"/>
          <w:noProof w:val="0"/>
          <w:sz w:val="24"/>
          <w:szCs w:val="24"/>
          <w:lang w:val="pt-BR"/>
        </w:rPr>
        <w:t xml:space="preserve">, fortalece a </w:t>
      </w:r>
      <w:r w:rsidRPr="5122BAB6" w:rsidR="3BCB3B30">
        <w:rPr>
          <w:rFonts w:ascii="Aptos" w:hAnsi="Aptos" w:eastAsia="Aptos" w:cs="Aptos"/>
          <w:b w:val="1"/>
          <w:bCs w:val="1"/>
          <w:noProof w:val="0"/>
          <w:sz w:val="24"/>
          <w:szCs w:val="24"/>
          <w:lang w:val="pt-BR"/>
        </w:rPr>
        <w:t>governança corporativa</w:t>
      </w:r>
      <w:r w:rsidRPr="5122BAB6" w:rsidR="3BCB3B30">
        <w:rPr>
          <w:rFonts w:ascii="Aptos" w:hAnsi="Aptos" w:eastAsia="Aptos" w:cs="Aptos"/>
          <w:noProof w:val="0"/>
          <w:sz w:val="24"/>
          <w:szCs w:val="24"/>
          <w:lang w:val="pt-BR"/>
        </w:rPr>
        <w:t xml:space="preserve"> e garante que as empresas maximizem o ROI e reduzam riscos. Esse modelo deve ser compreendido não como solução, mas como uma </w:t>
      </w:r>
      <w:r w:rsidRPr="5122BAB6" w:rsidR="3BCB3B30">
        <w:rPr>
          <w:rFonts w:ascii="Aptos" w:hAnsi="Aptos" w:eastAsia="Aptos" w:cs="Aptos"/>
          <w:b w:val="1"/>
          <w:bCs w:val="1"/>
          <w:noProof w:val="0"/>
          <w:sz w:val="24"/>
          <w:szCs w:val="24"/>
          <w:lang w:val="pt-BR"/>
        </w:rPr>
        <w:t>fragilidade a ser eliminada</w:t>
      </w:r>
      <w:r w:rsidRPr="5122BAB6" w:rsidR="3BCB3B30">
        <w:rPr>
          <w:rFonts w:ascii="Aptos" w:hAnsi="Aptos" w:eastAsia="Aptos" w:cs="Aptos"/>
          <w:noProof w:val="0"/>
          <w:sz w:val="24"/>
          <w:szCs w:val="24"/>
          <w:lang w:val="pt-BR"/>
        </w:rPr>
        <w:t xml:space="preserve"> por meio de práticas de compliance e alinhamento estratégico. </w:t>
      </w:r>
      <w:r w:rsidRPr="5122BAB6" w:rsidR="3BCB3B30">
        <w:rPr>
          <w:rFonts w:ascii="Aptos" w:hAnsi="Aptos" w:eastAsia="Aptos" w:cs="Aptos"/>
          <w:b w:val="1"/>
          <w:bCs w:val="1"/>
          <w:noProof w:val="0"/>
          <w:sz w:val="24"/>
          <w:szCs w:val="24"/>
          <w:lang w:val="pt-BR"/>
        </w:rPr>
        <w:t>Fonte:</w:t>
      </w:r>
      <w:r w:rsidRPr="5122BAB6" w:rsidR="3BCB3B30">
        <w:rPr>
          <w:rFonts w:ascii="Aptos" w:hAnsi="Aptos" w:eastAsia="Aptos" w:cs="Aptos"/>
          <w:noProof w:val="0"/>
          <w:sz w:val="24"/>
          <w:szCs w:val="24"/>
          <w:lang w:val="pt-BR"/>
        </w:rPr>
        <w:t xml:space="preserve"> TST; CLT; Deloitte (2022); PwC (2023).</w:t>
      </w:r>
    </w:p>
    <w:p w:rsidR="3BCB3B30" w:rsidP="5122BAB6" w:rsidRDefault="3BCB3B30" w14:paraId="0624DF2A" w14:textId="2AB78262">
      <w:pPr>
        <w:spacing w:before="240" w:beforeAutospacing="off" w:after="240" w:afterAutospacing="off"/>
        <w:jc w:val="both"/>
      </w:pPr>
      <w:r w:rsidRPr="5122BAB6" w:rsidR="3BCB3B30">
        <w:rPr>
          <w:rFonts w:ascii="Aptos" w:hAnsi="Aptos" w:eastAsia="Aptos" w:cs="Aptos"/>
          <w:noProof w:val="0"/>
          <w:sz w:val="24"/>
          <w:szCs w:val="24"/>
          <w:lang w:val="pt-BR"/>
        </w:rPr>
        <w:t xml:space="preserve">O estudo do contrato tácito evidencia que a </w:t>
      </w:r>
      <w:r w:rsidRPr="5122BAB6" w:rsidR="3BCB3B30">
        <w:rPr>
          <w:rFonts w:ascii="Aptos" w:hAnsi="Aptos" w:eastAsia="Aptos" w:cs="Aptos"/>
          <w:b w:val="1"/>
          <w:bCs w:val="1"/>
          <w:noProof w:val="0"/>
          <w:sz w:val="24"/>
          <w:szCs w:val="24"/>
          <w:lang w:val="pt-BR"/>
        </w:rPr>
        <w:t>informalidade documental</w:t>
      </w:r>
      <w:r w:rsidRPr="5122BAB6" w:rsidR="3BCB3B30">
        <w:rPr>
          <w:rFonts w:ascii="Aptos" w:hAnsi="Aptos" w:eastAsia="Aptos" w:cs="Aptos"/>
          <w:noProof w:val="0"/>
          <w:sz w:val="24"/>
          <w:szCs w:val="24"/>
          <w:lang w:val="pt-BR"/>
        </w:rPr>
        <w:t xml:space="preserve"> continua sendo um dos maiores desafios para a gestão de pessoas no Brasil. Embora ainda presente em setores como </w:t>
      </w:r>
      <w:r w:rsidRPr="5122BAB6" w:rsidR="3BCB3B30">
        <w:rPr>
          <w:rFonts w:ascii="Aptos" w:hAnsi="Aptos" w:eastAsia="Aptos" w:cs="Aptos"/>
          <w:b w:val="1"/>
          <w:bCs w:val="1"/>
          <w:noProof w:val="0"/>
          <w:sz w:val="24"/>
          <w:szCs w:val="24"/>
          <w:lang w:val="pt-BR"/>
        </w:rPr>
        <w:t>serviços</w:t>
      </w:r>
      <w:r w:rsidRPr="5122BAB6" w:rsidR="3BCB3B30">
        <w:rPr>
          <w:rFonts w:ascii="Aptos" w:hAnsi="Aptos" w:eastAsia="Aptos" w:cs="Aptos"/>
          <w:noProof w:val="0"/>
          <w:sz w:val="24"/>
          <w:szCs w:val="24"/>
          <w:lang w:val="pt-BR"/>
        </w:rPr>
        <w:t xml:space="preserve"> e </w:t>
      </w:r>
      <w:r w:rsidRPr="5122BAB6" w:rsidR="3BCB3B30">
        <w:rPr>
          <w:rFonts w:ascii="Aptos" w:hAnsi="Aptos" w:eastAsia="Aptos" w:cs="Aptos"/>
          <w:b w:val="1"/>
          <w:bCs w:val="1"/>
          <w:noProof w:val="0"/>
          <w:sz w:val="24"/>
          <w:szCs w:val="24"/>
          <w:lang w:val="pt-BR"/>
        </w:rPr>
        <w:t>agricultura</w:t>
      </w:r>
      <w:r w:rsidRPr="5122BAB6" w:rsidR="3BCB3B30">
        <w:rPr>
          <w:rFonts w:ascii="Aptos" w:hAnsi="Aptos" w:eastAsia="Aptos" w:cs="Aptos"/>
          <w:noProof w:val="0"/>
          <w:sz w:val="24"/>
          <w:szCs w:val="24"/>
          <w:lang w:val="pt-BR"/>
        </w:rPr>
        <w:t xml:space="preserve">, a tendência é que sua incidência seja reduzida com a </w:t>
      </w:r>
      <w:r w:rsidRPr="5122BAB6" w:rsidR="3BCB3B30">
        <w:rPr>
          <w:rFonts w:ascii="Aptos" w:hAnsi="Aptos" w:eastAsia="Aptos" w:cs="Aptos"/>
          <w:b w:val="1"/>
          <w:bCs w:val="1"/>
          <w:noProof w:val="0"/>
          <w:sz w:val="24"/>
          <w:szCs w:val="24"/>
          <w:lang w:val="pt-BR"/>
        </w:rPr>
        <w:t>digitalização</w:t>
      </w:r>
      <w:r w:rsidRPr="5122BAB6" w:rsidR="3BCB3B30">
        <w:rPr>
          <w:rFonts w:ascii="Aptos" w:hAnsi="Aptos" w:eastAsia="Aptos" w:cs="Aptos"/>
          <w:noProof w:val="0"/>
          <w:sz w:val="24"/>
          <w:szCs w:val="24"/>
          <w:lang w:val="pt-BR"/>
        </w:rPr>
        <w:t xml:space="preserve">, o fortalecimento da </w:t>
      </w:r>
      <w:r w:rsidRPr="5122BAB6" w:rsidR="3BCB3B30">
        <w:rPr>
          <w:rFonts w:ascii="Aptos" w:hAnsi="Aptos" w:eastAsia="Aptos" w:cs="Aptos"/>
          <w:b w:val="1"/>
          <w:bCs w:val="1"/>
          <w:noProof w:val="0"/>
          <w:sz w:val="24"/>
          <w:szCs w:val="24"/>
          <w:lang w:val="pt-BR"/>
        </w:rPr>
        <w:t>fiscalização trabalhista</w:t>
      </w:r>
      <w:r w:rsidRPr="5122BAB6" w:rsidR="3BCB3B30">
        <w:rPr>
          <w:rFonts w:ascii="Aptos" w:hAnsi="Aptos" w:eastAsia="Aptos" w:cs="Aptos"/>
          <w:noProof w:val="0"/>
          <w:sz w:val="24"/>
          <w:szCs w:val="24"/>
          <w:lang w:val="pt-BR"/>
        </w:rPr>
        <w:t xml:space="preserve"> e a adoção de </w:t>
      </w:r>
      <w:r w:rsidRPr="5122BAB6" w:rsidR="3BCB3B30">
        <w:rPr>
          <w:rFonts w:ascii="Aptos" w:hAnsi="Aptos" w:eastAsia="Aptos" w:cs="Aptos"/>
          <w:b w:val="1"/>
          <w:bCs w:val="1"/>
          <w:noProof w:val="0"/>
          <w:sz w:val="24"/>
          <w:szCs w:val="24"/>
          <w:lang w:val="pt-BR"/>
        </w:rPr>
        <w:t>frameworks de governança</w:t>
      </w:r>
      <w:r w:rsidRPr="5122BAB6" w:rsidR="3BCB3B30">
        <w:rPr>
          <w:rFonts w:ascii="Aptos" w:hAnsi="Aptos" w:eastAsia="Aptos" w:cs="Aptos"/>
          <w:noProof w:val="0"/>
          <w:sz w:val="24"/>
          <w:szCs w:val="24"/>
          <w:lang w:val="pt-BR"/>
        </w:rPr>
        <w:t xml:space="preserve">. Para gestores, a principal lição é clara: </w:t>
      </w:r>
      <w:r w:rsidRPr="5122BAB6" w:rsidR="3BCB3B30">
        <w:rPr>
          <w:rFonts w:ascii="Aptos" w:hAnsi="Aptos" w:eastAsia="Aptos" w:cs="Aptos"/>
          <w:b w:val="1"/>
          <w:bCs w:val="1"/>
          <w:noProof w:val="0"/>
          <w:sz w:val="24"/>
          <w:szCs w:val="24"/>
          <w:lang w:val="pt-BR"/>
        </w:rPr>
        <w:t>formalizar vínculos não é apenas uma obrigação legal, mas uma estratégia de sustentabilidade empresarial</w:t>
      </w:r>
      <w:r w:rsidRPr="5122BAB6" w:rsidR="3BCB3B30">
        <w:rPr>
          <w:rFonts w:ascii="Aptos" w:hAnsi="Aptos" w:eastAsia="Aptos" w:cs="Aptos"/>
          <w:noProof w:val="0"/>
          <w:sz w:val="24"/>
          <w:szCs w:val="24"/>
          <w:lang w:val="pt-BR"/>
        </w:rPr>
        <w:t xml:space="preserve">, capaz de proteger contra passivos, preservar reputação e garantir competitividade. Assim, o contrato tácito deve ser visto como um </w:t>
      </w:r>
      <w:r w:rsidRPr="5122BAB6" w:rsidR="3BCB3B30">
        <w:rPr>
          <w:rFonts w:ascii="Aptos" w:hAnsi="Aptos" w:eastAsia="Aptos" w:cs="Aptos"/>
          <w:b w:val="1"/>
          <w:bCs w:val="1"/>
          <w:noProof w:val="0"/>
          <w:sz w:val="24"/>
          <w:szCs w:val="24"/>
          <w:lang w:val="pt-BR"/>
        </w:rPr>
        <w:t>alerta regulatório</w:t>
      </w:r>
      <w:r w:rsidRPr="5122BAB6" w:rsidR="3BCB3B30">
        <w:rPr>
          <w:rFonts w:ascii="Aptos" w:hAnsi="Aptos" w:eastAsia="Aptos" w:cs="Aptos"/>
          <w:noProof w:val="0"/>
          <w:sz w:val="24"/>
          <w:szCs w:val="24"/>
          <w:lang w:val="pt-BR"/>
        </w:rPr>
        <w:t xml:space="preserve">, cuja superação depende de disciplina documental, inovação tecnológica e alinhamento contínuo entre </w:t>
      </w:r>
      <w:r w:rsidRPr="5122BAB6" w:rsidR="3BCB3B30">
        <w:rPr>
          <w:rFonts w:ascii="Aptos" w:hAnsi="Aptos" w:eastAsia="Aptos" w:cs="Aptos"/>
          <w:b w:val="1"/>
          <w:bCs w:val="1"/>
          <w:noProof w:val="0"/>
          <w:sz w:val="24"/>
          <w:szCs w:val="24"/>
          <w:lang w:val="pt-BR"/>
        </w:rPr>
        <w:t>compliance e estratégia corporativa</w:t>
      </w:r>
      <w:r w:rsidRPr="5122BAB6" w:rsidR="3BCB3B30">
        <w:rPr>
          <w:rFonts w:ascii="Aptos" w:hAnsi="Aptos" w:eastAsia="Aptos" w:cs="Aptos"/>
          <w:noProof w:val="0"/>
          <w:sz w:val="24"/>
          <w:szCs w:val="24"/>
          <w:lang w:val="pt-BR"/>
        </w:rPr>
        <w:t xml:space="preserve">. </w:t>
      </w:r>
      <w:r w:rsidRPr="5122BAB6" w:rsidR="3BCB3B30">
        <w:rPr>
          <w:rFonts w:ascii="Aptos" w:hAnsi="Aptos" w:eastAsia="Aptos" w:cs="Aptos"/>
          <w:b w:val="1"/>
          <w:bCs w:val="1"/>
          <w:noProof w:val="0"/>
          <w:sz w:val="24"/>
          <w:szCs w:val="24"/>
          <w:lang w:val="pt-BR"/>
        </w:rPr>
        <w:t>Fonte:</w:t>
      </w:r>
      <w:r w:rsidRPr="5122BAB6" w:rsidR="3BCB3B30">
        <w:rPr>
          <w:rFonts w:ascii="Aptos" w:hAnsi="Aptos" w:eastAsia="Aptos" w:cs="Aptos"/>
          <w:noProof w:val="0"/>
          <w:sz w:val="24"/>
          <w:szCs w:val="24"/>
          <w:lang w:val="pt-BR"/>
        </w:rPr>
        <w:t xml:space="preserve"> IBGE (2022); MPT; TST; Deloitte (2022); PwC (2023).</w:t>
      </w:r>
    </w:p>
    <w:p w:rsidR="43687827" w:rsidP="43687827" w:rsidRDefault="43687827" w14:paraId="4DED32AE" w14:textId="7F9C08B8">
      <w:pPr>
        <w:pStyle w:val="Normal"/>
        <w:jc w:val="both"/>
      </w:pPr>
    </w:p>
    <w:p w:rsidR="43687827" w:rsidP="43687827" w:rsidRDefault="43687827" w14:paraId="18BA7F50" w14:textId="4930D37B">
      <w:pPr>
        <w:pStyle w:val="Normal"/>
        <w:jc w:val="both"/>
        <w:rPr>
          <w:noProof w:val="0"/>
          <w:lang w:val="pt-BR"/>
        </w:rPr>
      </w:pPr>
    </w:p>
    <w:p w:rsidR="43687827" w:rsidRDefault="43687827" w14:paraId="22A00EE7" w14:textId="5B7B9C30">
      <w:r>
        <w:br w:type="page"/>
      </w:r>
    </w:p>
    <w:p w:rsidR="36CBACCE" w:rsidP="43687827" w:rsidRDefault="36CBACCE" w14:paraId="5E1EC5BF" w14:textId="6CE7F986">
      <w:pPr>
        <w:pStyle w:val="Heading1"/>
        <w:rPr>
          <w:rFonts w:ascii="Aptos" w:hAnsi="Aptos" w:eastAsia="Aptos" w:cs="Aptos"/>
          <w:b w:val="1"/>
          <w:bCs w:val="1"/>
          <w:noProof w:val="0"/>
          <w:sz w:val="48"/>
          <w:szCs w:val="48"/>
          <w:lang w:val="pt-BR"/>
        </w:rPr>
      </w:pPr>
      <w:bookmarkStart w:name="_Toc1674165383" w:id="1100124015"/>
      <w:bookmarkStart w:name="_Toc2003993501" w:id="440696747"/>
      <w:r w:rsidRPr="5122BAB6" w:rsidR="450534BC">
        <w:rPr>
          <w:noProof w:val="0"/>
          <w:lang w:val="pt-BR"/>
        </w:rPr>
        <w:t>Resumo Final</w:t>
      </w:r>
      <w:bookmarkEnd w:id="1100124015"/>
      <w:bookmarkEnd w:id="440696747"/>
    </w:p>
    <w:p w:rsidR="72A0CDBA" w:rsidP="5122BAB6" w:rsidRDefault="72A0CDBA" w14:paraId="1E0FC43A" w14:textId="53A8071F">
      <w:pPr>
        <w:spacing w:before="240" w:beforeAutospacing="off" w:after="240" w:afterAutospacing="off"/>
        <w:jc w:val="both"/>
      </w:pPr>
      <w:r w:rsidRPr="5122BAB6" w:rsidR="72A0CDBA">
        <w:rPr>
          <w:rFonts w:ascii="Aptos" w:hAnsi="Aptos" w:eastAsia="Aptos" w:cs="Aptos"/>
          <w:noProof w:val="0"/>
          <w:sz w:val="24"/>
          <w:szCs w:val="24"/>
          <w:lang w:val="pt-BR"/>
        </w:rPr>
        <w:t xml:space="preserve">Ao longo deste artigo, foram analisados os principais tipos de contratos e vínculos empregatícios previstos no </w:t>
      </w:r>
      <w:r w:rsidRPr="5122BAB6" w:rsidR="72A0CDBA">
        <w:rPr>
          <w:rFonts w:ascii="Aptos" w:hAnsi="Aptos" w:eastAsia="Aptos" w:cs="Aptos"/>
          <w:b w:val="1"/>
          <w:bCs w:val="1"/>
          <w:noProof w:val="0"/>
          <w:sz w:val="24"/>
          <w:szCs w:val="24"/>
          <w:lang w:val="pt-BR"/>
        </w:rPr>
        <w:t>Direito Trabalhista brasileiro</w:t>
      </w:r>
      <w:r w:rsidRPr="5122BAB6" w:rsidR="72A0CDBA">
        <w:rPr>
          <w:rFonts w:ascii="Aptos" w:hAnsi="Aptos" w:eastAsia="Aptos" w:cs="Aptos"/>
          <w:noProof w:val="0"/>
          <w:sz w:val="24"/>
          <w:szCs w:val="24"/>
          <w:lang w:val="pt-BR"/>
        </w:rPr>
        <w:t xml:space="preserve">, incluindo contratos por prazo indeterminado e determinado, temporário, intermitente, de estágio, de experiência, de terceirização, eventual, autônomo e tácito. Cada modelo foi estudado sob a ótica de </w:t>
      </w:r>
      <w:r w:rsidRPr="5122BAB6" w:rsidR="72A0CDBA">
        <w:rPr>
          <w:rFonts w:ascii="Aptos" w:hAnsi="Aptos" w:eastAsia="Aptos" w:cs="Aptos"/>
          <w:b w:val="1"/>
          <w:bCs w:val="1"/>
          <w:noProof w:val="0"/>
          <w:sz w:val="24"/>
          <w:szCs w:val="24"/>
          <w:lang w:val="pt-BR"/>
        </w:rPr>
        <w:t>questões estratégicas, implicações práticas e frameworks visuais</w:t>
      </w:r>
      <w:r w:rsidRPr="5122BAB6" w:rsidR="72A0CDBA">
        <w:rPr>
          <w:rFonts w:ascii="Aptos" w:hAnsi="Aptos" w:eastAsia="Aptos" w:cs="Aptos"/>
          <w:noProof w:val="0"/>
          <w:sz w:val="24"/>
          <w:szCs w:val="24"/>
          <w:lang w:val="pt-BR"/>
        </w:rPr>
        <w:t>, permitindo uma compreensão integrada e aplicada para gestores de Recursos Humanos e estudantes universitários.</w:t>
      </w:r>
    </w:p>
    <w:p w:rsidR="72A0CDBA" w:rsidP="5122BAB6" w:rsidRDefault="72A0CDBA" w14:paraId="7A8E2765" w14:textId="2AAB80D5">
      <w:pPr>
        <w:spacing w:before="240" w:beforeAutospacing="off" w:after="240" w:afterAutospacing="off"/>
        <w:jc w:val="both"/>
      </w:pPr>
      <w:r w:rsidRPr="5122BAB6" w:rsidR="72A0CDBA">
        <w:rPr>
          <w:rFonts w:ascii="Aptos" w:hAnsi="Aptos" w:eastAsia="Aptos" w:cs="Aptos"/>
          <w:noProof w:val="0"/>
          <w:sz w:val="24"/>
          <w:szCs w:val="24"/>
          <w:lang w:val="pt-BR"/>
        </w:rPr>
        <w:t xml:space="preserve">Os contratos por prazo </w:t>
      </w:r>
      <w:r w:rsidRPr="5122BAB6" w:rsidR="72A0CDBA">
        <w:rPr>
          <w:rFonts w:ascii="Aptos" w:hAnsi="Aptos" w:eastAsia="Aptos" w:cs="Aptos"/>
          <w:b w:val="1"/>
          <w:bCs w:val="1"/>
          <w:noProof w:val="0"/>
          <w:sz w:val="24"/>
          <w:szCs w:val="24"/>
          <w:lang w:val="pt-BR"/>
        </w:rPr>
        <w:t>indeterminado e determinado</w:t>
      </w:r>
      <w:r w:rsidRPr="5122BAB6" w:rsidR="72A0CDBA">
        <w:rPr>
          <w:rFonts w:ascii="Aptos" w:hAnsi="Aptos" w:eastAsia="Aptos" w:cs="Aptos"/>
          <w:noProof w:val="0"/>
          <w:sz w:val="24"/>
          <w:szCs w:val="24"/>
          <w:lang w:val="pt-BR"/>
        </w:rPr>
        <w:t xml:space="preserve"> demonstraram ser instrumentos centrais para equilibrar </w:t>
      </w:r>
      <w:r w:rsidRPr="5122BAB6" w:rsidR="72A0CDBA">
        <w:rPr>
          <w:rFonts w:ascii="Aptos" w:hAnsi="Aptos" w:eastAsia="Aptos" w:cs="Aptos"/>
          <w:b w:val="1"/>
          <w:bCs w:val="1"/>
          <w:noProof w:val="0"/>
          <w:sz w:val="24"/>
          <w:szCs w:val="24"/>
          <w:lang w:val="pt-BR"/>
        </w:rPr>
        <w:t>estabilidade e flexibilidade</w:t>
      </w:r>
      <w:r w:rsidRPr="5122BAB6" w:rsidR="72A0CDBA">
        <w:rPr>
          <w:rFonts w:ascii="Aptos" w:hAnsi="Aptos" w:eastAsia="Aptos" w:cs="Aptos"/>
          <w:noProof w:val="0"/>
          <w:sz w:val="24"/>
          <w:szCs w:val="24"/>
          <w:lang w:val="pt-BR"/>
        </w:rPr>
        <w:t xml:space="preserve">. Enquanto os indeterminados favorecem </w:t>
      </w:r>
      <w:r w:rsidRPr="5122BAB6" w:rsidR="72A0CDBA">
        <w:rPr>
          <w:rFonts w:ascii="Aptos" w:hAnsi="Aptos" w:eastAsia="Aptos" w:cs="Aptos"/>
          <w:b w:val="1"/>
          <w:bCs w:val="1"/>
          <w:noProof w:val="0"/>
          <w:sz w:val="24"/>
          <w:szCs w:val="24"/>
          <w:lang w:val="pt-BR"/>
        </w:rPr>
        <w:t>retenção de talentos</w:t>
      </w:r>
      <w:r w:rsidRPr="5122BAB6" w:rsidR="72A0CDBA">
        <w:rPr>
          <w:rFonts w:ascii="Aptos" w:hAnsi="Aptos" w:eastAsia="Aptos" w:cs="Aptos"/>
          <w:noProof w:val="0"/>
          <w:sz w:val="24"/>
          <w:szCs w:val="24"/>
          <w:lang w:val="pt-BR"/>
        </w:rPr>
        <w:t xml:space="preserve"> e </w:t>
      </w:r>
      <w:r w:rsidRPr="5122BAB6" w:rsidR="72A0CDBA">
        <w:rPr>
          <w:rFonts w:ascii="Aptos" w:hAnsi="Aptos" w:eastAsia="Aptos" w:cs="Aptos"/>
          <w:b w:val="1"/>
          <w:bCs w:val="1"/>
          <w:noProof w:val="0"/>
          <w:sz w:val="24"/>
          <w:szCs w:val="24"/>
          <w:lang w:val="pt-BR"/>
        </w:rPr>
        <w:t>ROI sustentável</w:t>
      </w:r>
      <w:r w:rsidRPr="5122BAB6" w:rsidR="72A0CDBA">
        <w:rPr>
          <w:rFonts w:ascii="Aptos" w:hAnsi="Aptos" w:eastAsia="Aptos" w:cs="Aptos"/>
          <w:noProof w:val="0"/>
          <w:sz w:val="24"/>
          <w:szCs w:val="24"/>
          <w:lang w:val="pt-BR"/>
        </w:rPr>
        <w:t xml:space="preserve">, os determinados oferecem </w:t>
      </w:r>
      <w:r w:rsidRPr="5122BAB6" w:rsidR="72A0CDBA">
        <w:rPr>
          <w:rFonts w:ascii="Aptos" w:hAnsi="Aptos" w:eastAsia="Aptos" w:cs="Aptos"/>
          <w:b w:val="1"/>
          <w:bCs w:val="1"/>
          <w:noProof w:val="0"/>
          <w:sz w:val="24"/>
          <w:szCs w:val="24"/>
          <w:lang w:val="pt-BR"/>
        </w:rPr>
        <w:t>previsibilidade de custos</w:t>
      </w:r>
      <w:r w:rsidRPr="5122BAB6" w:rsidR="72A0CDBA">
        <w:rPr>
          <w:rFonts w:ascii="Aptos" w:hAnsi="Aptos" w:eastAsia="Aptos" w:cs="Aptos"/>
          <w:noProof w:val="0"/>
          <w:sz w:val="24"/>
          <w:szCs w:val="24"/>
          <w:lang w:val="pt-BR"/>
        </w:rPr>
        <w:t xml:space="preserve">, mas exigem </w:t>
      </w:r>
      <w:r w:rsidRPr="5122BAB6" w:rsidR="72A0CDBA">
        <w:rPr>
          <w:rFonts w:ascii="Aptos" w:hAnsi="Aptos" w:eastAsia="Aptos" w:cs="Aptos"/>
          <w:b w:val="1"/>
          <w:bCs w:val="1"/>
          <w:noProof w:val="0"/>
          <w:sz w:val="24"/>
          <w:szCs w:val="24"/>
          <w:lang w:val="pt-BR"/>
        </w:rPr>
        <w:t>compliance rigoroso</w:t>
      </w:r>
      <w:r w:rsidRPr="5122BAB6" w:rsidR="72A0CDBA">
        <w:rPr>
          <w:rFonts w:ascii="Aptos" w:hAnsi="Aptos" w:eastAsia="Aptos" w:cs="Aptos"/>
          <w:noProof w:val="0"/>
          <w:sz w:val="24"/>
          <w:szCs w:val="24"/>
          <w:lang w:val="pt-BR"/>
        </w:rPr>
        <w:t xml:space="preserve"> para evitar passivos. Essa dicotomia reforça a necessidade de decisões baseadas em </w:t>
      </w:r>
      <w:r w:rsidRPr="5122BAB6" w:rsidR="72A0CDBA">
        <w:rPr>
          <w:rFonts w:ascii="Aptos" w:hAnsi="Aptos" w:eastAsia="Aptos" w:cs="Aptos"/>
          <w:b w:val="1"/>
          <w:bCs w:val="1"/>
          <w:noProof w:val="0"/>
          <w:sz w:val="24"/>
          <w:szCs w:val="24"/>
          <w:lang w:val="pt-BR"/>
        </w:rPr>
        <w:t>matrizes de risco</w:t>
      </w:r>
      <w:r w:rsidRPr="5122BAB6" w:rsidR="72A0CDBA">
        <w:rPr>
          <w:rFonts w:ascii="Aptos" w:hAnsi="Aptos" w:eastAsia="Aptos" w:cs="Aptos"/>
          <w:noProof w:val="0"/>
          <w:sz w:val="24"/>
          <w:szCs w:val="24"/>
          <w:lang w:val="pt-BR"/>
        </w:rPr>
        <w:t xml:space="preserve"> e </w:t>
      </w:r>
      <w:r w:rsidRPr="5122BAB6" w:rsidR="72A0CDBA">
        <w:rPr>
          <w:rFonts w:ascii="Aptos" w:hAnsi="Aptos" w:eastAsia="Aptos" w:cs="Aptos"/>
          <w:b w:val="1"/>
          <w:bCs w:val="1"/>
          <w:noProof w:val="0"/>
          <w:sz w:val="24"/>
          <w:szCs w:val="24"/>
          <w:lang w:val="pt-BR"/>
        </w:rPr>
        <w:t>benchmarks internacionais</w:t>
      </w:r>
      <w:r w:rsidRPr="5122BAB6" w:rsidR="72A0CDBA">
        <w:rPr>
          <w:rFonts w:ascii="Aptos" w:hAnsi="Aptos" w:eastAsia="Aptos" w:cs="Aptos"/>
          <w:noProof w:val="0"/>
          <w:sz w:val="24"/>
          <w:szCs w:val="24"/>
          <w:lang w:val="pt-BR"/>
        </w:rPr>
        <w:t xml:space="preserve"> (Deloitte, 2022; McKinsey, 2022).</w:t>
      </w:r>
    </w:p>
    <w:p w:rsidR="72A0CDBA" w:rsidP="5122BAB6" w:rsidRDefault="72A0CDBA" w14:paraId="1C5B906C" w14:textId="2A0683C7">
      <w:pPr>
        <w:spacing w:before="240" w:beforeAutospacing="off" w:after="240" w:afterAutospacing="off"/>
        <w:jc w:val="both"/>
      </w:pPr>
      <w:r w:rsidRPr="5122BAB6" w:rsidR="72A0CDBA">
        <w:rPr>
          <w:rFonts w:ascii="Aptos" w:hAnsi="Aptos" w:eastAsia="Aptos" w:cs="Aptos"/>
          <w:noProof w:val="0"/>
          <w:sz w:val="24"/>
          <w:szCs w:val="24"/>
          <w:lang w:val="pt-BR"/>
        </w:rPr>
        <w:t xml:space="preserve">O contrato </w:t>
      </w:r>
      <w:r w:rsidRPr="5122BAB6" w:rsidR="72A0CDBA">
        <w:rPr>
          <w:rFonts w:ascii="Aptos" w:hAnsi="Aptos" w:eastAsia="Aptos" w:cs="Aptos"/>
          <w:b w:val="1"/>
          <w:bCs w:val="1"/>
          <w:noProof w:val="0"/>
          <w:sz w:val="24"/>
          <w:szCs w:val="24"/>
          <w:lang w:val="pt-BR"/>
        </w:rPr>
        <w:t>temporário</w:t>
      </w:r>
      <w:r w:rsidRPr="5122BAB6" w:rsidR="72A0CDBA">
        <w:rPr>
          <w:rFonts w:ascii="Aptos" w:hAnsi="Aptos" w:eastAsia="Aptos" w:cs="Aptos"/>
          <w:noProof w:val="0"/>
          <w:sz w:val="24"/>
          <w:szCs w:val="24"/>
          <w:lang w:val="pt-BR"/>
        </w:rPr>
        <w:t xml:space="preserve"> mostrou-se adequado para demandas sazonais e projetos específicos, oferecendo </w:t>
      </w:r>
      <w:r w:rsidRPr="5122BAB6" w:rsidR="72A0CDBA">
        <w:rPr>
          <w:rFonts w:ascii="Aptos" w:hAnsi="Aptos" w:eastAsia="Aptos" w:cs="Aptos"/>
          <w:b w:val="1"/>
          <w:bCs w:val="1"/>
          <w:noProof w:val="0"/>
          <w:sz w:val="24"/>
          <w:szCs w:val="24"/>
          <w:lang w:val="pt-BR"/>
        </w:rPr>
        <w:t>flexibilidade</w:t>
      </w:r>
      <w:r w:rsidRPr="5122BAB6" w:rsidR="72A0CDBA">
        <w:rPr>
          <w:rFonts w:ascii="Aptos" w:hAnsi="Aptos" w:eastAsia="Aptos" w:cs="Aptos"/>
          <w:noProof w:val="0"/>
          <w:sz w:val="24"/>
          <w:szCs w:val="24"/>
          <w:lang w:val="pt-BR"/>
        </w:rPr>
        <w:t xml:space="preserve"> e </w:t>
      </w:r>
      <w:r w:rsidRPr="5122BAB6" w:rsidR="72A0CDBA">
        <w:rPr>
          <w:rFonts w:ascii="Aptos" w:hAnsi="Aptos" w:eastAsia="Aptos" w:cs="Aptos"/>
          <w:b w:val="1"/>
          <w:bCs w:val="1"/>
          <w:noProof w:val="0"/>
          <w:sz w:val="24"/>
          <w:szCs w:val="24"/>
          <w:lang w:val="pt-BR"/>
        </w:rPr>
        <w:t>redução de custos</w:t>
      </w:r>
      <w:r w:rsidRPr="5122BAB6" w:rsidR="72A0CDBA">
        <w:rPr>
          <w:rFonts w:ascii="Aptos" w:hAnsi="Aptos" w:eastAsia="Aptos" w:cs="Aptos"/>
          <w:noProof w:val="0"/>
          <w:sz w:val="24"/>
          <w:szCs w:val="24"/>
          <w:lang w:val="pt-BR"/>
        </w:rPr>
        <w:t xml:space="preserve">. No entanto, sua utilização exige </w:t>
      </w:r>
      <w:r w:rsidRPr="5122BAB6" w:rsidR="72A0CDBA">
        <w:rPr>
          <w:rFonts w:ascii="Aptos" w:hAnsi="Aptos" w:eastAsia="Aptos" w:cs="Aptos"/>
          <w:b w:val="1"/>
          <w:bCs w:val="1"/>
          <w:noProof w:val="0"/>
          <w:sz w:val="24"/>
          <w:szCs w:val="24"/>
          <w:lang w:val="pt-BR"/>
        </w:rPr>
        <w:t>rigor documental</w:t>
      </w:r>
      <w:r w:rsidRPr="5122BAB6" w:rsidR="72A0CDBA">
        <w:rPr>
          <w:rFonts w:ascii="Aptos" w:hAnsi="Aptos" w:eastAsia="Aptos" w:cs="Aptos"/>
          <w:noProof w:val="0"/>
          <w:sz w:val="24"/>
          <w:szCs w:val="24"/>
          <w:lang w:val="pt-BR"/>
        </w:rPr>
        <w:t xml:space="preserve"> e contratação via empresa especializada, sob pena de nulidade (MPT). Já o contrato </w:t>
      </w:r>
      <w:r w:rsidRPr="5122BAB6" w:rsidR="72A0CDBA">
        <w:rPr>
          <w:rFonts w:ascii="Aptos" w:hAnsi="Aptos" w:eastAsia="Aptos" w:cs="Aptos"/>
          <w:b w:val="1"/>
          <w:bCs w:val="1"/>
          <w:noProof w:val="0"/>
          <w:sz w:val="24"/>
          <w:szCs w:val="24"/>
          <w:lang w:val="pt-BR"/>
        </w:rPr>
        <w:t>intermitente</w:t>
      </w:r>
      <w:r w:rsidRPr="5122BAB6" w:rsidR="72A0CDBA">
        <w:rPr>
          <w:rFonts w:ascii="Aptos" w:hAnsi="Aptos" w:eastAsia="Aptos" w:cs="Aptos"/>
          <w:noProof w:val="0"/>
          <w:sz w:val="24"/>
          <w:szCs w:val="24"/>
          <w:lang w:val="pt-BR"/>
        </w:rPr>
        <w:t xml:space="preserve"> destacou-se como ferramenta para atender demandas variáveis, mas com riscos elevados de </w:t>
      </w:r>
      <w:r w:rsidRPr="5122BAB6" w:rsidR="72A0CDBA">
        <w:rPr>
          <w:rFonts w:ascii="Aptos" w:hAnsi="Aptos" w:eastAsia="Aptos" w:cs="Aptos"/>
          <w:b w:val="1"/>
          <w:bCs w:val="1"/>
          <w:noProof w:val="0"/>
          <w:sz w:val="24"/>
          <w:szCs w:val="24"/>
          <w:lang w:val="pt-BR"/>
        </w:rPr>
        <w:t>rotatividade</w:t>
      </w:r>
      <w:r w:rsidRPr="5122BAB6" w:rsidR="72A0CDBA">
        <w:rPr>
          <w:rFonts w:ascii="Aptos" w:hAnsi="Aptos" w:eastAsia="Aptos" w:cs="Aptos"/>
          <w:noProof w:val="0"/>
          <w:sz w:val="24"/>
          <w:szCs w:val="24"/>
          <w:lang w:val="pt-BR"/>
        </w:rPr>
        <w:t xml:space="preserve"> e </w:t>
      </w:r>
      <w:r w:rsidRPr="5122BAB6" w:rsidR="72A0CDBA">
        <w:rPr>
          <w:rFonts w:ascii="Aptos" w:hAnsi="Aptos" w:eastAsia="Aptos" w:cs="Aptos"/>
          <w:b w:val="1"/>
          <w:bCs w:val="1"/>
          <w:noProof w:val="0"/>
          <w:sz w:val="24"/>
          <w:szCs w:val="24"/>
          <w:lang w:val="pt-BR"/>
        </w:rPr>
        <w:t>perda de qualidade</w:t>
      </w:r>
      <w:r w:rsidRPr="5122BAB6" w:rsidR="72A0CDBA">
        <w:rPr>
          <w:rFonts w:ascii="Aptos" w:hAnsi="Aptos" w:eastAsia="Aptos" w:cs="Aptos"/>
          <w:noProof w:val="0"/>
          <w:sz w:val="24"/>
          <w:szCs w:val="24"/>
          <w:lang w:val="pt-BR"/>
        </w:rPr>
        <w:t xml:space="preserve">, exigindo </w:t>
      </w:r>
      <w:r w:rsidRPr="5122BAB6" w:rsidR="72A0CDBA">
        <w:rPr>
          <w:rFonts w:ascii="Aptos" w:hAnsi="Aptos" w:eastAsia="Aptos" w:cs="Aptos"/>
          <w:b w:val="1"/>
          <w:bCs w:val="1"/>
          <w:noProof w:val="0"/>
          <w:sz w:val="24"/>
          <w:szCs w:val="24"/>
          <w:lang w:val="pt-BR"/>
        </w:rPr>
        <w:t>sistemas digitais de convocação e registro</w:t>
      </w:r>
      <w:r w:rsidRPr="5122BAB6" w:rsidR="72A0CDBA">
        <w:rPr>
          <w:rFonts w:ascii="Aptos" w:hAnsi="Aptos" w:eastAsia="Aptos" w:cs="Aptos"/>
          <w:noProof w:val="0"/>
          <w:sz w:val="24"/>
          <w:szCs w:val="24"/>
          <w:lang w:val="pt-BR"/>
        </w:rPr>
        <w:t xml:space="preserve"> (</w:t>
      </w:r>
      <w:r w:rsidRPr="5122BAB6" w:rsidR="72A0CDBA">
        <w:rPr>
          <w:rFonts w:ascii="Aptos" w:hAnsi="Aptos" w:eastAsia="Aptos" w:cs="Aptos"/>
          <w:noProof w:val="0"/>
          <w:sz w:val="24"/>
          <w:szCs w:val="24"/>
          <w:lang w:val="pt-BR"/>
        </w:rPr>
        <w:t>PwC</w:t>
      </w:r>
      <w:r w:rsidRPr="5122BAB6" w:rsidR="72A0CDBA">
        <w:rPr>
          <w:rFonts w:ascii="Aptos" w:hAnsi="Aptos" w:eastAsia="Aptos" w:cs="Aptos"/>
          <w:noProof w:val="0"/>
          <w:sz w:val="24"/>
          <w:szCs w:val="24"/>
          <w:lang w:val="pt-BR"/>
        </w:rPr>
        <w:t>, 2023).</w:t>
      </w:r>
    </w:p>
    <w:p w:rsidR="72A0CDBA" w:rsidP="5122BAB6" w:rsidRDefault="72A0CDBA" w14:paraId="2BFF11D8" w14:textId="4EDF4E95">
      <w:pPr>
        <w:spacing w:before="240" w:beforeAutospacing="off" w:after="240" w:afterAutospacing="off"/>
        <w:jc w:val="both"/>
      </w:pPr>
      <w:r w:rsidRPr="5122BAB6" w:rsidR="72A0CDBA">
        <w:rPr>
          <w:rFonts w:ascii="Aptos" w:hAnsi="Aptos" w:eastAsia="Aptos" w:cs="Aptos"/>
          <w:noProof w:val="0"/>
          <w:sz w:val="24"/>
          <w:szCs w:val="24"/>
          <w:lang w:val="pt-BR"/>
        </w:rPr>
        <w:t xml:space="preserve">O contrato de </w:t>
      </w:r>
      <w:r w:rsidRPr="5122BAB6" w:rsidR="72A0CDBA">
        <w:rPr>
          <w:rFonts w:ascii="Aptos" w:hAnsi="Aptos" w:eastAsia="Aptos" w:cs="Aptos"/>
          <w:b w:val="1"/>
          <w:bCs w:val="1"/>
          <w:noProof w:val="0"/>
          <w:sz w:val="24"/>
          <w:szCs w:val="24"/>
          <w:lang w:val="pt-BR"/>
        </w:rPr>
        <w:t>estágio</w:t>
      </w:r>
      <w:r w:rsidRPr="5122BAB6" w:rsidR="72A0CDBA">
        <w:rPr>
          <w:rFonts w:ascii="Aptos" w:hAnsi="Aptos" w:eastAsia="Aptos" w:cs="Aptos"/>
          <w:noProof w:val="0"/>
          <w:sz w:val="24"/>
          <w:szCs w:val="24"/>
          <w:lang w:val="pt-BR"/>
        </w:rPr>
        <w:t xml:space="preserve"> revelou-se estratégico para </w:t>
      </w:r>
      <w:r w:rsidRPr="5122BAB6" w:rsidR="72A0CDBA">
        <w:rPr>
          <w:rFonts w:ascii="Aptos" w:hAnsi="Aptos" w:eastAsia="Aptos" w:cs="Aptos"/>
          <w:b w:val="1"/>
          <w:bCs w:val="1"/>
          <w:noProof w:val="0"/>
          <w:sz w:val="24"/>
          <w:szCs w:val="24"/>
          <w:lang w:val="pt-BR"/>
        </w:rPr>
        <w:t>desenvolvimento de talentos</w:t>
      </w:r>
      <w:r w:rsidRPr="5122BAB6" w:rsidR="72A0CDBA">
        <w:rPr>
          <w:rFonts w:ascii="Aptos" w:hAnsi="Aptos" w:eastAsia="Aptos" w:cs="Aptos"/>
          <w:noProof w:val="0"/>
          <w:sz w:val="24"/>
          <w:szCs w:val="24"/>
          <w:lang w:val="pt-BR"/>
        </w:rPr>
        <w:t xml:space="preserve"> e redução de custos de recrutamento, mas depende de </w:t>
      </w:r>
      <w:r w:rsidRPr="5122BAB6" w:rsidR="72A0CDBA">
        <w:rPr>
          <w:rFonts w:ascii="Aptos" w:hAnsi="Aptos" w:eastAsia="Aptos" w:cs="Aptos"/>
          <w:b w:val="1"/>
          <w:bCs w:val="1"/>
          <w:noProof w:val="0"/>
          <w:sz w:val="24"/>
          <w:szCs w:val="24"/>
          <w:lang w:val="pt-BR"/>
        </w:rPr>
        <w:t>supervisão pedagógica</w:t>
      </w:r>
      <w:r w:rsidRPr="5122BAB6" w:rsidR="72A0CDBA">
        <w:rPr>
          <w:rFonts w:ascii="Aptos" w:hAnsi="Aptos" w:eastAsia="Aptos" w:cs="Aptos"/>
          <w:noProof w:val="0"/>
          <w:sz w:val="24"/>
          <w:szCs w:val="24"/>
          <w:lang w:val="pt-BR"/>
        </w:rPr>
        <w:t xml:space="preserve"> para evitar descaracterização (OIT, 2021). O contrato de </w:t>
      </w:r>
      <w:r w:rsidRPr="5122BAB6" w:rsidR="72A0CDBA">
        <w:rPr>
          <w:rFonts w:ascii="Aptos" w:hAnsi="Aptos" w:eastAsia="Aptos" w:cs="Aptos"/>
          <w:b w:val="1"/>
          <w:bCs w:val="1"/>
          <w:noProof w:val="0"/>
          <w:sz w:val="24"/>
          <w:szCs w:val="24"/>
          <w:lang w:val="pt-BR"/>
        </w:rPr>
        <w:t>experiência</w:t>
      </w:r>
      <w:r w:rsidRPr="5122BAB6" w:rsidR="72A0CDBA">
        <w:rPr>
          <w:rFonts w:ascii="Aptos" w:hAnsi="Aptos" w:eastAsia="Aptos" w:cs="Aptos"/>
          <w:noProof w:val="0"/>
          <w:sz w:val="24"/>
          <w:szCs w:val="24"/>
          <w:lang w:val="pt-BR"/>
        </w:rPr>
        <w:t xml:space="preserve">, por sua vez, mostrou-se eficaz para reduzir riscos de contratação inadequada, desde que respeitados os </w:t>
      </w:r>
      <w:r w:rsidRPr="5122BAB6" w:rsidR="72A0CDBA">
        <w:rPr>
          <w:rFonts w:ascii="Aptos" w:hAnsi="Aptos" w:eastAsia="Aptos" w:cs="Aptos"/>
          <w:b w:val="1"/>
          <w:bCs w:val="1"/>
          <w:noProof w:val="0"/>
          <w:sz w:val="24"/>
          <w:szCs w:val="24"/>
          <w:lang w:val="pt-BR"/>
        </w:rPr>
        <w:t>prazos legais</w:t>
      </w:r>
      <w:r w:rsidRPr="5122BAB6" w:rsidR="72A0CDBA">
        <w:rPr>
          <w:rFonts w:ascii="Aptos" w:hAnsi="Aptos" w:eastAsia="Aptos" w:cs="Aptos"/>
          <w:noProof w:val="0"/>
          <w:sz w:val="24"/>
          <w:szCs w:val="24"/>
          <w:lang w:val="pt-BR"/>
        </w:rPr>
        <w:t xml:space="preserve"> e critérios claros de avaliação (CLT).</w:t>
      </w:r>
    </w:p>
    <w:p w:rsidR="72A0CDBA" w:rsidP="5122BAB6" w:rsidRDefault="72A0CDBA" w14:paraId="7C43692E" w14:textId="74A02D24">
      <w:pPr>
        <w:spacing w:before="240" w:beforeAutospacing="off" w:after="240" w:afterAutospacing="off"/>
        <w:jc w:val="both"/>
      </w:pPr>
      <w:r w:rsidRPr="5122BAB6" w:rsidR="72A0CDBA">
        <w:rPr>
          <w:rFonts w:ascii="Aptos" w:hAnsi="Aptos" w:eastAsia="Aptos" w:cs="Aptos"/>
          <w:noProof w:val="0"/>
          <w:sz w:val="24"/>
          <w:szCs w:val="24"/>
          <w:lang w:val="pt-BR"/>
        </w:rPr>
        <w:t xml:space="preserve">A </w:t>
      </w:r>
      <w:r w:rsidRPr="5122BAB6" w:rsidR="72A0CDBA">
        <w:rPr>
          <w:rFonts w:ascii="Aptos" w:hAnsi="Aptos" w:eastAsia="Aptos" w:cs="Aptos"/>
          <w:b w:val="1"/>
          <w:bCs w:val="1"/>
          <w:noProof w:val="0"/>
          <w:sz w:val="24"/>
          <w:szCs w:val="24"/>
          <w:lang w:val="pt-BR"/>
        </w:rPr>
        <w:t>terceirização</w:t>
      </w:r>
      <w:r w:rsidRPr="5122BAB6" w:rsidR="72A0CDBA">
        <w:rPr>
          <w:rFonts w:ascii="Aptos" w:hAnsi="Aptos" w:eastAsia="Aptos" w:cs="Aptos"/>
          <w:noProof w:val="0"/>
          <w:sz w:val="24"/>
          <w:szCs w:val="24"/>
          <w:lang w:val="pt-BR"/>
        </w:rPr>
        <w:t xml:space="preserve"> apresentou ROI positivo em </w:t>
      </w:r>
      <w:r w:rsidRPr="5122BAB6" w:rsidR="72A0CDBA">
        <w:rPr>
          <w:rFonts w:ascii="Aptos" w:hAnsi="Aptos" w:eastAsia="Aptos" w:cs="Aptos"/>
          <w:b w:val="1"/>
          <w:bCs w:val="1"/>
          <w:noProof w:val="0"/>
          <w:sz w:val="24"/>
          <w:szCs w:val="24"/>
          <w:lang w:val="pt-BR"/>
        </w:rPr>
        <w:t>redução de custos</w:t>
      </w:r>
      <w:r w:rsidRPr="5122BAB6" w:rsidR="72A0CDBA">
        <w:rPr>
          <w:rFonts w:ascii="Aptos" w:hAnsi="Aptos" w:eastAsia="Aptos" w:cs="Aptos"/>
          <w:noProof w:val="0"/>
          <w:sz w:val="24"/>
          <w:szCs w:val="24"/>
          <w:lang w:val="pt-BR"/>
        </w:rPr>
        <w:t xml:space="preserve"> e </w:t>
      </w:r>
      <w:r w:rsidRPr="5122BAB6" w:rsidR="72A0CDBA">
        <w:rPr>
          <w:rFonts w:ascii="Aptos" w:hAnsi="Aptos" w:eastAsia="Aptos" w:cs="Aptos"/>
          <w:b w:val="1"/>
          <w:bCs w:val="1"/>
          <w:noProof w:val="0"/>
          <w:sz w:val="24"/>
          <w:szCs w:val="24"/>
          <w:lang w:val="pt-BR"/>
        </w:rPr>
        <w:t>flexibilidade</w:t>
      </w:r>
      <w:r w:rsidRPr="5122BAB6" w:rsidR="72A0CDBA">
        <w:rPr>
          <w:rFonts w:ascii="Aptos" w:hAnsi="Aptos" w:eastAsia="Aptos" w:cs="Aptos"/>
          <w:noProof w:val="0"/>
          <w:sz w:val="24"/>
          <w:szCs w:val="24"/>
          <w:lang w:val="pt-BR"/>
        </w:rPr>
        <w:t xml:space="preserve">, mas trouxe riscos de </w:t>
      </w:r>
      <w:r w:rsidRPr="5122BAB6" w:rsidR="72A0CDBA">
        <w:rPr>
          <w:rFonts w:ascii="Aptos" w:hAnsi="Aptos" w:eastAsia="Aptos" w:cs="Aptos"/>
          <w:b w:val="1"/>
          <w:bCs w:val="1"/>
          <w:noProof w:val="0"/>
          <w:sz w:val="24"/>
          <w:szCs w:val="24"/>
          <w:lang w:val="pt-BR"/>
        </w:rPr>
        <w:t>responsabilidade subsidiária</w:t>
      </w:r>
      <w:r w:rsidRPr="5122BAB6" w:rsidR="72A0CDBA">
        <w:rPr>
          <w:rFonts w:ascii="Aptos" w:hAnsi="Aptos" w:eastAsia="Aptos" w:cs="Aptos"/>
          <w:noProof w:val="0"/>
          <w:sz w:val="24"/>
          <w:szCs w:val="24"/>
          <w:lang w:val="pt-BR"/>
        </w:rPr>
        <w:t xml:space="preserve"> e perda de controle sobre processos críticos (TST). O contrato </w:t>
      </w:r>
      <w:r w:rsidRPr="5122BAB6" w:rsidR="72A0CDBA">
        <w:rPr>
          <w:rFonts w:ascii="Aptos" w:hAnsi="Aptos" w:eastAsia="Aptos" w:cs="Aptos"/>
          <w:b w:val="1"/>
          <w:bCs w:val="1"/>
          <w:noProof w:val="0"/>
          <w:sz w:val="24"/>
          <w:szCs w:val="24"/>
          <w:lang w:val="pt-BR"/>
        </w:rPr>
        <w:t>eventual</w:t>
      </w:r>
      <w:r w:rsidRPr="5122BAB6" w:rsidR="72A0CDBA">
        <w:rPr>
          <w:rFonts w:ascii="Aptos" w:hAnsi="Aptos" w:eastAsia="Aptos" w:cs="Aptos"/>
          <w:noProof w:val="0"/>
          <w:sz w:val="24"/>
          <w:szCs w:val="24"/>
          <w:lang w:val="pt-BR"/>
        </w:rPr>
        <w:t xml:space="preserve"> destacou-se como instrumento para demandas pontuais, oferecendo flexibilidade, mas exigindo </w:t>
      </w:r>
      <w:r w:rsidRPr="5122BAB6" w:rsidR="72A0CDBA">
        <w:rPr>
          <w:rFonts w:ascii="Aptos" w:hAnsi="Aptos" w:eastAsia="Aptos" w:cs="Aptos"/>
          <w:b w:val="1"/>
          <w:bCs w:val="1"/>
          <w:noProof w:val="0"/>
          <w:sz w:val="24"/>
          <w:szCs w:val="24"/>
          <w:lang w:val="pt-BR"/>
        </w:rPr>
        <w:t>rigor documental</w:t>
      </w:r>
      <w:r w:rsidRPr="5122BAB6" w:rsidR="72A0CDBA">
        <w:rPr>
          <w:rFonts w:ascii="Aptos" w:hAnsi="Aptos" w:eastAsia="Aptos" w:cs="Aptos"/>
          <w:noProof w:val="0"/>
          <w:sz w:val="24"/>
          <w:szCs w:val="24"/>
          <w:lang w:val="pt-BR"/>
        </w:rPr>
        <w:t xml:space="preserve"> para evitar descaracterização como vínculo empregatício (MPT; Deloitte, 2022).</w:t>
      </w:r>
    </w:p>
    <w:p w:rsidR="72A0CDBA" w:rsidP="5122BAB6" w:rsidRDefault="72A0CDBA" w14:paraId="79243F3B" w14:textId="3326360F">
      <w:pPr>
        <w:spacing w:before="240" w:beforeAutospacing="off" w:after="240" w:afterAutospacing="off"/>
        <w:jc w:val="both"/>
      </w:pPr>
      <w:r w:rsidRPr="5122BAB6" w:rsidR="72A0CDBA">
        <w:rPr>
          <w:rFonts w:ascii="Aptos" w:hAnsi="Aptos" w:eastAsia="Aptos" w:cs="Aptos"/>
          <w:noProof w:val="0"/>
          <w:sz w:val="24"/>
          <w:szCs w:val="24"/>
          <w:lang w:val="pt-BR"/>
        </w:rPr>
        <w:t xml:space="preserve">O contrato </w:t>
      </w:r>
      <w:r w:rsidRPr="5122BAB6" w:rsidR="72A0CDBA">
        <w:rPr>
          <w:rFonts w:ascii="Aptos" w:hAnsi="Aptos" w:eastAsia="Aptos" w:cs="Aptos"/>
          <w:b w:val="1"/>
          <w:bCs w:val="1"/>
          <w:noProof w:val="0"/>
          <w:sz w:val="24"/>
          <w:szCs w:val="24"/>
          <w:lang w:val="pt-BR"/>
        </w:rPr>
        <w:t>autônomo</w:t>
      </w:r>
      <w:r w:rsidRPr="5122BAB6" w:rsidR="72A0CDBA">
        <w:rPr>
          <w:rFonts w:ascii="Aptos" w:hAnsi="Aptos" w:eastAsia="Aptos" w:cs="Aptos"/>
          <w:noProof w:val="0"/>
          <w:sz w:val="24"/>
          <w:szCs w:val="24"/>
          <w:lang w:val="pt-BR"/>
        </w:rPr>
        <w:t xml:space="preserve"> demonstrou ser útil em serviços especializados, garantindo </w:t>
      </w:r>
      <w:r w:rsidRPr="5122BAB6" w:rsidR="72A0CDBA">
        <w:rPr>
          <w:rFonts w:ascii="Aptos" w:hAnsi="Aptos" w:eastAsia="Aptos" w:cs="Aptos"/>
          <w:b w:val="1"/>
          <w:bCs w:val="1"/>
          <w:noProof w:val="0"/>
          <w:sz w:val="24"/>
          <w:szCs w:val="24"/>
          <w:lang w:val="pt-BR"/>
        </w:rPr>
        <w:t>flexibilidade</w:t>
      </w:r>
      <w:r w:rsidRPr="5122BAB6" w:rsidR="72A0CDBA">
        <w:rPr>
          <w:rFonts w:ascii="Aptos" w:hAnsi="Aptos" w:eastAsia="Aptos" w:cs="Aptos"/>
          <w:noProof w:val="0"/>
          <w:sz w:val="24"/>
          <w:szCs w:val="24"/>
          <w:lang w:val="pt-BR"/>
        </w:rPr>
        <w:t xml:space="preserve"> e </w:t>
      </w:r>
      <w:r w:rsidRPr="5122BAB6" w:rsidR="72A0CDBA">
        <w:rPr>
          <w:rFonts w:ascii="Aptos" w:hAnsi="Aptos" w:eastAsia="Aptos" w:cs="Aptos"/>
          <w:b w:val="1"/>
          <w:bCs w:val="1"/>
          <w:noProof w:val="0"/>
          <w:sz w:val="24"/>
          <w:szCs w:val="24"/>
          <w:lang w:val="pt-BR"/>
        </w:rPr>
        <w:t>redução de custos</w:t>
      </w:r>
      <w:r w:rsidRPr="5122BAB6" w:rsidR="72A0CDBA">
        <w:rPr>
          <w:rFonts w:ascii="Aptos" w:hAnsi="Aptos" w:eastAsia="Aptos" w:cs="Aptos"/>
          <w:noProof w:val="0"/>
          <w:sz w:val="24"/>
          <w:szCs w:val="24"/>
          <w:lang w:val="pt-BR"/>
        </w:rPr>
        <w:t xml:space="preserve">. Contudo, sua descaracterização como vínculo empregatício é risco recorrente, exigindo </w:t>
      </w:r>
      <w:r w:rsidRPr="5122BAB6" w:rsidR="72A0CDBA">
        <w:rPr>
          <w:rFonts w:ascii="Aptos" w:hAnsi="Aptos" w:eastAsia="Aptos" w:cs="Aptos"/>
          <w:b w:val="1"/>
          <w:bCs w:val="1"/>
          <w:noProof w:val="0"/>
          <w:sz w:val="24"/>
          <w:szCs w:val="24"/>
          <w:lang w:val="pt-BR"/>
        </w:rPr>
        <w:t>contratos detalhados</w:t>
      </w:r>
      <w:r w:rsidRPr="5122BAB6" w:rsidR="72A0CDBA">
        <w:rPr>
          <w:rFonts w:ascii="Aptos" w:hAnsi="Aptos" w:eastAsia="Aptos" w:cs="Aptos"/>
          <w:noProof w:val="0"/>
          <w:sz w:val="24"/>
          <w:szCs w:val="24"/>
          <w:lang w:val="pt-BR"/>
        </w:rPr>
        <w:t xml:space="preserve"> e </w:t>
      </w:r>
      <w:r w:rsidRPr="5122BAB6" w:rsidR="72A0CDBA">
        <w:rPr>
          <w:rFonts w:ascii="Aptos" w:hAnsi="Aptos" w:eastAsia="Aptos" w:cs="Aptos"/>
          <w:b w:val="1"/>
          <w:bCs w:val="1"/>
          <w:noProof w:val="0"/>
          <w:sz w:val="24"/>
          <w:szCs w:val="24"/>
          <w:lang w:val="pt-BR"/>
        </w:rPr>
        <w:t>documentação robusta</w:t>
      </w:r>
      <w:r w:rsidRPr="5122BAB6" w:rsidR="72A0CDBA">
        <w:rPr>
          <w:rFonts w:ascii="Aptos" w:hAnsi="Aptos" w:eastAsia="Aptos" w:cs="Aptos"/>
          <w:noProof w:val="0"/>
          <w:sz w:val="24"/>
          <w:szCs w:val="24"/>
          <w:lang w:val="pt-BR"/>
        </w:rPr>
        <w:t xml:space="preserve"> (</w:t>
      </w:r>
      <w:r w:rsidRPr="5122BAB6" w:rsidR="72A0CDBA">
        <w:rPr>
          <w:rFonts w:ascii="Aptos" w:hAnsi="Aptos" w:eastAsia="Aptos" w:cs="Aptos"/>
          <w:noProof w:val="0"/>
          <w:sz w:val="24"/>
          <w:szCs w:val="24"/>
          <w:lang w:val="pt-BR"/>
        </w:rPr>
        <w:t>PwC</w:t>
      </w:r>
      <w:r w:rsidRPr="5122BAB6" w:rsidR="72A0CDBA">
        <w:rPr>
          <w:rFonts w:ascii="Aptos" w:hAnsi="Aptos" w:eastAsia="Aptos" w:cs="Aptos"/>
          <w:noProof w:val="0"/>
          <w:sz w:val="24"/>
          <w:szCs w:val="24"/>
          <w:lang w:val="pt-BR"/>
        </w:rPr>
        <w:t xml:space="preserve">, 2023). Já o contrato </w:t>
      </w:r>
      <w:r w:rsidRPr="5122BAB6" w:rsidR="72A0CDBA">
        <w:rPr>
          <w:rFonts w:ascii="Aptos" w:hAnsi="Aptos" w:eastAsia="Aptos" w:cs="Aptos"/>
          <w:b w:val="1"/>
          <w:bCs w:val="1"/>
          <w:noProof w:val="0"/>
          <w:sz w:val="24"/>
          <w:szCs w:val="24"/>
          <w:lang w:val="pt-BR"/>
        </w:rPr>
        <w:t>tácito</w:t>
      </w:r>
      <w:r w:rsidRPr="5122BAB6" w:rsidR="72A0CDBA">
        <w:rPr>
          <w:rFonts w:ascii="Aptos" w:hAnsi="Aptos" w:eastAsia="Aptos" w:cs="Aptos"/>
          <w:noProof w:val="0"/>
          <w:sz w:val="24"/>
          <w:szCs w:val="24"/>
          <w:lang w:val="pt-BR"/>
        </w:rPr>
        <w:t xml:space="preserve"> foi identificado como o modelo de maior risco, devido à </w:t>
      </w:r>
      <w:r w:rsidRPr="5122BAB6" w:rsidR="72A0CDBA">
        <w:rPr>
          <w:rFonts w:ascii="Aptos" w:hAnsi="Aptos" w:eastAsia="Aptos" w:cs="Aptos"/>
          <w:b w:val="1"/>
          <w:bCs w:val="1"/>
          <w:noProof w:val="0"/>
          <w:sz w:val="24"/>
          <w:szCs w:val="24"/>
          <w:lang w:val="pt-BR"/>
        </w:rPr>
        <w:t>ausência de formalização</w:t>
      </w:r>
      <w:r w:rsidRPr="5122BAB6" w:rsidR="72A0CDBA">
        <w:rPr>
          <w:rFonts w:ascii="Aptos" w:hAnsi="Aptos" w:eastAsia="Aptos" w:cs="Aptos"/>
          <w:noProof w:val="0"/>
          <w:sz w:val="24"/>
          <w:szCs w:val="24"/>
          <w:lang w:val="pt-BR"/>
        </w:rPr>
        <w:t xml:space="preserve"> e alta probabilidade de </w:t>
      </w:r>
      <w:r w:rsidRPr="5122BAB6" w:rsidR="72A0CDBA">
        <w:rPr>
          <w:rFonts w:ascii="Aptos" w:hAnsi="Aptos" w:eastAsia="Aptos" w:cs="Aptos"/>
          <w:b w:val="1"/>
          <w:bCs w:val="1"/>
          <w:noProof w:val="0"/>
          <w:sz w:val="24"/>
          <w:szCs w:val="24"/>
          <w:lang w:val="pt-BR"/>
        </w:rPr>
        <w:t>passivos trabalhistas</w:t>
      </w:r>
      <w:r w:rsidRPr="5122BAB6" w:rsidR="72A0CDBA">
        <w:rPr>
          <w:rFonts w:ascii="Aptos" w:hAnsi="Aptos" w:eastAsia="Aptos" w:cs="Aptos"/>
          <w:noProof w:val="0"/>
          <w:sz w:val="24"/>
          <w:szCs w:val="24"/>
          <w:lang w:val="pt-BR"/>
        </w:rPr>
        <w:t xml:space="preserve"> (IBGE, 2022; TST).</w:t>
      </w:r>
    </w:p>
    <w:p w:rsidR="72A0CDBA" w:rsidP="5122BAB6" w:rsidRDefault="72A0CDBA" w14:paraId="307F841B" w14:textId="6FFC0878">
      <w:pPr>
        <w:spacing w:before="240" w:beforeAutospacing="off" w:after="240" w:afterAutospacing="off"/>
        <w:jc w:val="both"/>
      </w:pPr>
      <w:r w:rsidRPr="5122BAB6" w:rsidR="72A0CDBA">
        <w:rPr>
          <w:rFonts w:ascii="Aptos" w:hAnsi="Aptos" w:eastAsia="Aptos" w:cs="Aptos"/>
          <w:noProof w:val="0"/>
          <w:sz w:val="24"/>
          <w:szCs w:val="24"/>
          <w:lang w:val="pt-BR"/>
        </w:rPr>
        <w:t xml:space="preserve">A </w:t>
      </w:r>
      <w:r w:rsidRPr="5122BAB6" w:rsidR="72A0CDBA">
        <w:rPr>
          <w:rFonts w:ascii="Aptos" w:hAnsi="Aptos" w:eastAsia="Aptos" w:cs="Aptos"/>
          <w:b w:val="1"/>
          <w:bCs w:val="1"/>
          <w:noProof w:val="0"/>
          <w:sz w:val="24"/>
          <w:szCs w:val="24"/>
          <w:lang w:val="pt-BR"/>
        </w:rPr>
        <w:t>Figura 10.1</w:t>
      </w:r>
      <w:r w:rsidRPr="5122BAB6" w:rsidR="72A0CDBA">
        <w:rPr>
          <w:rFonts w:ascii="Aptos" w:hAnsi="Aptos" w:eastAsia="Aptos" w:cs="Aptos"/>
          <w:noProof w:val="0"/>
          <w:sz w:val="24"/>
          <w:szCs w:val="24"/>
          <w:lang w:val="pt-BR"/>
        </w:rPr>
        <w:t xml:space="preserve"> apresenta um </w:t>
      </w:r>
      <w:r w:rsidRPr="5122BAB6" w:rsidR="72A0CDBA">
        <w:rPr>
          <w:rFonts w:ascii="Aptos" w:hAnsi="Aptos" w:eastAsia="Aptos" w:cs="Aptos"/>
          <w:b w:val="1"/>
          <w:bCs w:val="1"/>
          <w:noProof w:val="0"/>
          <w:sz w:val="24"/>
          <w:szCs w:val="24"/>
          <w:lang w:val="pt-BR"/>
        </w:rPr>
        <w:t>mapa consolidado de riscos e ROI</w:t>
      </w:r>
      <w:r w:rsidRPr="5122BAB6" w:rsidR="72A0CDBA">
        <w:rPr>
          <w:rFonts w:ascii="Aptos" w:hAnsi="Aptos" w:eastAsia="Aptos" w:cs="Aptos"/>
          <w:noProof w:val="0"/>
          <w:sz w:val="24"/>
          <w:szCs w:val="24"/>
          <w:lang w:val="pt-BR"/>
        </w:rPr>
        <w:t xml:space="preserve"> dos diferentes modelos de contrato, permitindo comparação visual entre benefícios e vulnerabilidades. </w:t>
      </w:r>
      <w:r w:rsidRPr="5122BAB6" w:rsidR="72A0CDBA">
        <w:rPr>
          <w:rFonts w:ascii="Aptos" w:hAnsi="Aptos" w:eastAsia="Aptos" w:cs="Aptos"/>
          <w:b w:val="1"/>
          <w:bCs w:val="1"/>
          <w:noProof w:val="0"/>
          <w:sz w:val="24"/>
          <w:szCs w:val="24"/>
          <w:lang w:val="pt-BR"/>
        </w:rPr>
        <w:t>Fonte:</w:t>
      </w:r>
      <w:r w:rsidRPr="5122BAB6" w:rsidR="72A0CDBA">
        <w:rPr>
          <w:rFonts w:ascii="Aptos" w:hAnsi="Aptos" w:eastAsia="Aptos" w:cs="Aptos"/>
          <w:noProof w:val="0"/>
          <w:sz w:val="24"/>
          <w:szCs w:val="24"/>
          <w:lang w:val="pt-BR"/>
        </w:rPr>
        <w:t xml:space="preserve"> Deloitte (2022); </w:t>
      </w:r>
      <w:r w:rsidRPr="5122BAB6" w:rsidR="72A0CDBA">
        <w:rPr>
          <w:rFonts w:ascii="Aptos" w:hAnsi="Aptos" w:eastAsia="Aptos" w:cs="Aptos"/>
          <w:noProof w:val="0"/>
          <w:sz w:val="24"/>
          <w:szCs w:val="24"/>
          <w:lang w:val="pt-BR"/>
        </w:rPr>
        <w:t>PwC</w:t>
      </w:r>
      <w:r w:rsidRPr="5122BAB6" w:rsidR="72A0CDBA">
        <w:rPr>
          <w:rFonts w:ascii="Aptos" w:hAnsi="Aptos" w:eastAsia="Aptos" w:cs="Aptos"/>
          <w:noProof w:val="0"/>
          <w:sz w:val="24"/>
          <w:szCs w:val="24"/>
          <w:lang w:val="pt-BR"/>
        </w:rPr>
        <w:t xml:space="preserve"> (2023); OIT (2021).</w:t>
      </w:r>
    </w:p>
    <w:p w:rsidR="72A0CDBA" w:rsidP="5122BAB6" w:rsidRDefault="72A0CDBA" w14:paraId="2D98D70E" w14:textId="5769479A">
      <w:pPr>
        <w:spacing w:before="240" w:beforeAutospacing="off" w:after="240" w:afterAutospacing="off"/>
        <w:jc w:val="both"/>
      </w:pPr>
      <w:r w:rsidRPr="5122BAB6" w:rsidR="72A0CDBA">
        <w:rPr>
          <w:rFonts w:ascii="Aptos" w:hAnsi="Aptos" w:eastAsia="Aptos" w:cs="Aptos"/>
          <w:noProof w:val="0"/>
          <w:sz w:val="24"/>
          <w:szCs w:val="24"/>
          <w:lang w:val="pt-BR"/>
        </w:rPr>
        <w:t xml:space="preserve">O mapa da Figura 10.1 evidencia que contratos </w:t>
      </w:r>
      <w:r w:rsidRPr="5122BAB6" w:rsidR="72A0CDBA">
        <w:rPr>
          <w:rFonts w:ascii="Aptos" w:hAnsi="Aptos" w:eastAsia="Aptos" w:cs="Aptos"/>
          <w:b w:val="1"/>
          <w:bCs w:val="1"/>
          <w:noProof w:val="0"/>
          <w:sz w:val="24"/>
          <w:szCs w:val="24"/>
          <w:lang w:val="pt-BR"/>
        </w:rPr>
        <w:t>indeterminados e de estágio</w:t>
      </w:r>
      <w:r w:rsidRPr="5122BAB6" w:rsidR="72A0CDBA">
        <w:rPr>
          <w:rFonts w:ascii="Aptos" w:hAnsi="Aptos" w:eastAsia="Aptos" w:cs="Aptos"/>
          <w:noProof w:val="0"/>
          <w:sz w:val="24"/>
          <w:szCs w:val="24"/>
          <w:lang w:val="pt-BR"/>
        </w:rPr>
        <w:t xml:space="preserve"> apresentam ROI positivo em </w:t>
      </w:r>
      <w:r w:rsidRPr="5122BAB6" w:rsidR="72A0CDBA">
        <w:rPr>
          <w:rFonts w:ascii="Aptos" w:hAnsi="Aptos" w:eastAsia="Aptos" w:cs="Aptos"/>
          <w:b w:val="1"/>
          <w:bCs w:val="1"/>
          <w:noProof w:val="0"/>
          <w:sz w:val="24"/>
          <w:szCs w:val="24"/>
          <w:lang w:val="pt-BR"/>
        </w:rPr>
        <w:t>retenção de talentos</w:t>
      </w:r>
      <w:r w:rsidRPr="5122BAB6" w:rsidR="72A0CDBA">
        <w:rPr>
          <w:rFonts w:ascii="Aptos" w:hAnsi="Aptos" w:eastAsia="Aptos" w:cs="Aptos"/>
          <w:noProof w:val="0"/>
          <w:sz w:val="24"/>
          <w:szCs w:val="24"/>
          <w:lang w:val="pt-BR"/>
        </w:rPr>
        <w:t xml:space="preserve">, enquanto contratos </w:t>
      </w:r>
      <w:r w:rsidRPr="5122BAB6" w:rsidR="72A0CDBA">
        <w:rPr>
          <w:rFonts w:ascii="Aptos" w:hAnsi="Aptos" w:eastAsia="Aptos" w:cs="Aptos"/>
          <w:b w:val="1"/>
          <w:bCs w:val="1"/>
          <w:noProof w:val="0"/>
          <w:sz w:val="24"/>
          <w:szCs w:val="24"/>
          <w:lang w:val="pt-BR"/>
        </w:rPr>
        <w:t>temporários e intermitentes</w:t>
      </w:r>
      <w:r w:rsidRPr="5122BAB6" w:rsidR="72A0CDBA">
        <w:rPr>
          <w:rFonts w:ascii="Aptos" w:hAnsi="Aptos" w:eastAsia="Aptos" w:cs="Aptos"/>
          <w:noProof w:val="0"/>
          <w:sz w:val="24"/>
          <w:szCs w:val="24"/>
          <w:lang w:val="pt-BR"/>
        </w:rPr>
        <w:t xml:space="preserve"> oferecem ROI superior em </w:t>
      </w:r>
      <w:r w:rsidRPr="5122BAB6" w:rsidR="72A0CDBA">
        <w:rPr>
          <w:rFonts w:ascii="Aptos" w:hAnsi="Aptos" w:eastAsia="Aptos" w:cs="Aptos"/>
          <w:b w:val="1"/>
          <w:bCs w:val="1"/>
          <w:noProof w:val="0"/>
          <w:sz w:val="24"/>
          <w:szCs w:val="24"/>
          <w:lang w:val="pt-BR"/>
        </w:rPr>
        <w:t>redução de custos</w:t>
      </w:r>
      <w:r w:rsidRPr="5122BAB6" w:rsidR="72A0CDBA">
        <w:rPr>
          <w:rFonts w:ascii="Aptos" w:hAnsi="Aptos" w:eastAsia="Aptos" w:cs="Aptos"/>
          <w:noProof w:val="0"/>
          <w:sz w:val="24"/>
          <w:szCs w:val="24"/>
          <w:lang w:val="pt-BR"/>
        </w:rPr>
        <w:t xml:space="preserve">. Já contratos </w:t>
      </w:r>
      <w:r w:rsidRPr="5122BAB6" w:rsidR="72A0CDBA">
        <w:rPr>
          <w:rFonts w:ascii="Aptos" w:hAnsi="Aptos" w:eastAsia="Aptos" w:cs="Aptos"/>
          <w:b w:val="1"/>
          <w:bCs w:val="1"/>
          <w:noProof w:val="0"/>
          <w:sz w:val="24"/>
          <w:szCs w:val="24"/>
          <w:lang w:val="pt-BR"/>
        </w:rPr>
        <w:t>tácitos e eventuais</w:t>
      </w:r>
      <w:r w:rsidRPr="5122BAB6" w:rsidR="72A0CDBA">
        <w:rPr>
          <w:rFonts w:ascii="Aptos" w:hAnsi="Aptos" w:eastAsia="Aptos" w:cs="Aptos"/>
          <w:noProof w:val="0"/>
          <w:sz w:val="24"/>
          <w:szCs w:val="24"/>
          <w:lang w:val="pt-BR"/>
        </w:rPr>
        <w:t xml:space="preserve"> apresentam maior risco de passivos, reforçando a necessidade de </w:t>
      </w:r>
      <w:r w:rsidRPr="5122BAB6" w:rsidR="72A0CDBA">
        <w:rPr>
          <w:rFonts w:ascii="Aptos" w:hAnsi="Aptos" w:eastAsia="Aptos" w:cs="Aptos"/>
          <w:b w:val="1"/>
          <w:bCs w:val="1"/>
          <w:noProof w:val="0"/>
          <w:sz w:val="24"/>
          <w:szCs w:val="24"/>
          <w:lang w:val="pt-BR"/>
        </w:rPr>
        <w:t>formalização e compliance</w:t>
      </w:r>
      <w:r w:rsidRPr="5122BAB6" w:rsidR="72A0CDBA">
        <w:rPr>
          <w:rFonts w:ascii="Aptos" w:hAnsi="Aptos" w:eastAsia="Aptos" w:cs="Aptos"/>
          <w:noProof w:val="0"/>
          <w:sz w:val="24"/>
          <w:szCs w:val="24"/>
          <w:lang w:val="pt-BR"/>
        </w:rPr>
        <w:t>.</w:t>
      </w:r>
    </w:p>
    <w:p w:rsidR="5122BAB6" w:rsidP="5122BAB6" w:rsidRDefault="5122BAB6" w14:paraId="511D80A4" w14:textId="7D0D6FC9">
      <w:pPr>
        <w:spacing w:before="240" w:beforeAutospacing="off" w:after="240" w:afterAutospacing="off"/>
        <w:jc w:val="both"/>
        <w:rPr>
          <w:rFonts w:ascii="Aptos" w:hAnsi="Aptos" w:eastAsia="Aptos" w:cs="Aptos"/>
          <w:noProof w:val="0"/>
          <w:sz w:val="24"/>
          <w:szCs w:val="24"/>
          <w:lang w:val="pt-BR"/>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1875"/>
        <w:gridCol w:w="1545"/>
        <w:gridCol w:w="1695"/>
        <w:gridCol w:w="1365"/>
        <w:gridCol w:w="3600"/>
      </w:tblGrid>
      <w:tr w:rsidR="5122BAB6" w:rsidTr="5122BAB6" w14:paraId="5D500E72">
        <w:trPr>
          <w:trHeight w:val="300"/>
        </w:trPr>
        <w:tc>
          <w:tcPr>
            <w:tcW w:w="187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642905C3" w14:textId="4A060FA1">
            <w:pPr>
              <w:pStyle w:val="Normal"/>
              <w:widowControl w:val="0"/>
            </w:pPr>
            <w:r w:rsidR="5122BAB6">
              <w:rPr/>
              <w:t>Modelo Contratual</w:t>
            </w:r>
          </w:p>
        </w:tc>
        <w:tc>
          <w:tcPr>
            <w:tcW w:w="154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2B1B661D" w14:textId="7D5EE146">
            <w:pPr>
              <w:pStyle w:val="Normal"/>
              <w:widowControl w:val="0"/>
            </w:pPr>
            <w:r w:rsidR="5122BAB6">
              <w:rPr/>
              <w:t>ROI em Retenção de Talentos</w:t>
            </w:r>
          </w:p>
        </w:tc>
        <w:tc>
          <w:tcPr>
            <w:tcW w:w="169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61830296" w14:textId="08F0F1CC">
            <w:pPr>
              <w:pStyle w:val="Normal"/>
              <w:widowControl w:val="0"/>
            </w:pPr>
            <w:r w:rsidR="5122BAB6">
              <w:rPr/>
              <w:t>ROI em Redução de Custos</w:t>
            </w:r>
          </w:p>
        </w:tc>
        <w:tc>
          <w:tcPr>
            <w:tcW w:w="1365"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46A8F418" w14:textId="7EB7DF4D">
            <w:pPr>
              <w:pStyle w:val="Normal"/>
              <w:widowControl w:val="0"/>
            </w:pPr>
            <w:r w:rsidR="5122BAB6">
              <w:rPr/>
              <w:t>Risco de Passivos Trabalhistas</w:t>
            </w:r>
          </w:p>
        </w:tc>
        <w:tc>
          <w:tcPr>
            <w:tcW w:w="360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1694489B" w14:textId="59DF5681">
            <w:pPr>
              <w:pStyle w:val="Normal"/>
              <w:widowControl w:val="0"/>
            </w:pPr>
            <w:r w:rsidR="5122BAB6">
              <w:rPr/>
              <w:t>Interpretação Estratégica</w:t>
            </w:r>
          </w:p>
        </w:tc>
      </w:tr>
      <w:tr w:rsidR="5122BAB6" w:rsidTr="5122BAB6" w14:paraId="540054A8">
        <w:trPr>
          <w:trHeight w:val="300"/>
        </w:trPr>
        <w:tc>
          <w:tcPr>
            <w:tcW w:w="18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AFAEDE4" w14:textId="7B75FBBD">
            <w:pPr>
              <w:pStyle w:val="Normal"/>
              <w:widowControl w:val="0"/>
              <w:spacing w:before="240" w:beforeAutospacing="off" w:after="0" w:afterAutospacing="off"/>
            </w:pPr>
            <w:r w:rsidR="5122BAB6">
              <w:rPr/>
              <w:t>Indeterminado</w:t>
            </w:r>
          </w:p>
        </w:tc>
        <w:tc>
          <w:tcPr>
            <w:tcW w:w="15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74FB0C7" w14:textId="5BFB4178">
            <w:pPr>
              <w:pStyle w:val="Normal"/>
              <w:widowControl w:val="0"/>
              <w:spacing w:before="240" w:beforeAutospacing="off" w:after="0" w:afterAutospacing="off"/>
            </w:pPr>
            <w:r w:rsidR="5122BAB6">
              <w:rPr/>
              <w:t>Alto</w:t>
            </w:r>
          </w:p>
        </w:tc>
        <w:tc>
          <w:tcPr>
            <w:tcW w:w="16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1B1741E" w14:textId="7347D473">
            <w:pPr>
              <w:pStyle w:val="Normal"/>
              <w:widowControl w:val="0"/>
              <w:spacing w:before="240" w:beforeAutospacing="off" w:after="0" w:afterAutospacing="off"/>
            </w:pPr>
            <w:r w:rsidR="5122BAB6">
              <w:rPr/>
              <w:t>Moderado</w:t>
            </w:r>
          </w:p>
        </w:tc>
        <w:tc>
          <w:tcPr>
            <w:tcW w:w="136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AFC529B" w14:textId="3DD92F9B">
            <w:pPr>
              <w:pStyle w:val="Normal"/>
              <w:widowControl w:val="0"/>
              <w:spacing w:before="240" w:beforeAutospacing="off" w:after="0" w:afterAutospacing="off"/>
            </w:pPr>
            <w:r w:rsidR="5122BAB6">
              <w:rPr/>
              <w:t>Baixo</w:t>
            </w:r>
          </w:p>
        </w:tc>
        <w:tc>
          <w:tcPr>
            <w:tcW w:w="36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E945A89" w14:textId="40758041">
            <w:pPr>
              <w:pStyle w:val="Normal"/>
              <w:widowControl w:val="0"/>
            </w:pPr>
            <w:r w:rsidR="5122BAB6">
              <w:rPr/>
              <w:t>Sustentável no longo prazo, favorece engajamento e estabilidade.</w:t>
            </w:r>
          </w:p>
        </w:tc>
      </w:tr>
      <w:tr w:rsidR="5122BAB6" w:rsidTr="5122BAB6" w14:paraId="1335B536">
        <w:trPr>
          <w:trHeight w:val="300"/>
        </w:trPr>
        <w:tc>
          <w:tcPr>
            <w:tcW w:w="18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6D4B811" w14:textId="58621543">
            <w:pPr>
              <w:pStyle w:val="Normal"/>
              <w:widowControl w:val="0"/>
              <w:spacing w:before="240" w:beforeAutospacing="off" w:after="0" w:afterAutospacing="off"/>
            </w:pPr>
            <w:r w:rsidR="5122BAB6">
              <w:rPr/>
              <w:t>Determinado</w:t>
            </w:r>
          </w:p>
        </w:tc>
        <w:tc>
          <w:tcPr>
            <w:tcW w:w="15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312FC41" w14:textId="517B4ECC">
            <w:pPr>
              <w:pStyle w:val="Normal"/>
              <w:widowControl w:val="0"/>
              <w:spacing w:before="240" w:beforeAutospacing="off" w:after="0" w:afterAutospacing="off"/>
            </w:pPr>
            <w:r w:rsidR="5122BAB6">
              <w:rPr/>
              <w:t>Moderado</w:t>
            </w:r>
          </w:p>
        </w:tc>
        <w:tc>
          <w:tcPr>
            <w:tcW w:w="16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2772F03" w14:textId="6853A523">
            <w:pPr>
              <w:pStyle w:val="Normal"/>
              <w:widowControl w:val="0"/>
              <w:spacing w:before="240" w:beforeAutospacing="off" w:after="0" w:afterAutospacing="off"/>
            </w:pPr>
            <w:r w:rsidR="5122BAB6">
              <w:rPr/>
              <w:t>Moderado</w:t>
            </w:r>
          </w:p>
        </w:tc>
        <w:tc>
          <w:tcPr>
            <w:tcW w:w="136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5385291" w14:textId="7FEC0F6F">
            <w:pPr>
              <w:pStyle w:val="Normal"/>
              <w:widowControl w:val="0"/>
              <w:spacing w:before="240" w:beforeAutospacing="off" w:after="0" w:afterAutospacing="off"/>
            </w:pPr>
            <w:r w:rsidR="5122BAB6">
              <w:rPr/>
              <w:t>Moderado</w:t>
            </w:r>
          </w:p>
        </w:tc>
        <w:tc>
          <w:tcPr>
            <w:tcW w:w="36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8132CC6" w14:textId="090533F8">
            <w:pPr>
              <w:pStyle w:val="Normal"/>
              <w:widowControl w:val="0"/>
            </w:pPr>
            <w:r w:rsidR="5122BAB6">
              <w:rPr/>
              <w:t>Útil para previsibilidade, exige compliance rigoroso.</w:t>
            </w:r>
          </w:p>
        </w:tc>
      </w:tr>
      <w:tr w:rsidR="5122BAB6" w:rsidTr="5122BAB6" w14:paraId="5D156649">
        <w:trPr>
          <w:trHeight w:val="300"/>
        </w:trPr>
        <w:tc>
          <w:tcPr>
            <w:tcW w:w="18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0547BD9" w14:textId="074B4742">
            <w:pPr>
              <w:pStyle w:val="Normal"/>
              <w:widowControl w:val="0"/>
              <w:spacing w:before="240" w:beforeAutospacing="off" w:after="0" w:afterAutospacing="off"/>
            </w:pPr>
            <w:r w:rsidR="5122BAB6">
              <w:rPr/>
              <w:t>Temporário</w:t>
            </w:r>
          </w:p>
        </w:tc>
        <w:tc>
          <w:tcPr>
            <w:tcW w:w="15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3E484DD" w14:textId="3D0F5F2E">
            <w:pPr>
              <w:pStyle w:val="Normal"/>
              <w:widowControl w:val="0"/>
              <w:spacing w:before="240" w:beforeAutospacing="off" w:after="0" w:afterAutospacing="off"/>
            </w:pPr>
            <w:r w:rsidR="5122BAB6">
              <w:rPr/>
              <w:t>Baixo</w:t>
            </w:r>
          </w:p>
        </w:tc>
        <w:tc>
          <w:tcPr>
            <w:tcW w:w="16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9889D1D" w14:textId="4E4904F5">
            <w:pPr>
              <w:pStyle w:val="Normal"/>
              <w:widowControl w:val="0"/>
              <w:spacing w:before="240" w:beforeAutospacing="off" w:after="0" w:afterAutospacing="off"/>
            </w:pPr>
            <w:r w:rsidR="5122BAB6">
              <w:rPr/>
              <w:t>Alto</w:t>
            </w:r>
          </w:p>
        </w:tc>
        <w:tc>
          <w:tcPr>
            <w:tcW w:w="136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19D4927" w14:textId="35A3FFEA">
            <w:pPr>
              <w:pStyle w:val="Normal"/>
              <w:widowControl w:val="0"/>
              <w:spacing w:before="240" w:beforeAutospacing="off" w:after="0" w:afterAutospacing="off"/>
            </w:pPr>
            <w:r w:rsidR="5122BAB6">
              <w:rPr/>
              <w:t>Moderado</w:t>
            </w:r>
          </w:p>
        </w:tc>
        <w:tc>
          <w:tcPr>
            <w:tcW w:w="36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00C4561" w14:textId="433BC69E">
            <w:pPr>
              <w:pStyle w:val="Normal"/>
              <w:widowControl w:val="0"/>
            </w:pPr>
            <w:r w:rsidR="5122BAB6">
              <w:rPr/>
              <w:t>Adequado para sazonalidade, depende de empresa especializada.</w:t>
            </w:r>
          </w:p>
        </w:tc>
      </w:tr>
      <w:tr w:rsidR="5122BAB6" w:rsidTr="5122BAB6" w14:paraId="32F77937">
        <w:trPr>
          <w:trHeight w:val="300"/>
        </w:trPr>
        <w:tc>
          <w:tcPr>
            <w:tcW w:w="18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C233E51" w14:textId="34EE3AC7">
            <w:pPr>
              <w:pStyle w:val="Normal"/>
              <w:widowControl w:val="0"/>
              <w:spacing w:before="240" w:beforeAutospacing="off" w:after="0" w:afterAutospacing="off"/>
            </w:pPr>
            <w:r w:rsidR="5122BAB6">
              <w:rPr/>
              <w:t>Intermitente</w:t>
            </w:r>
          </w:p>
        </w:tc>
        <w:tc>
          <w:tcPr>
            <w:tcW w:w="15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513CA2B" w14:textId="13A57B26">
            <w:pPr>
              <w:pStyle w:val="Normal"/>
              <w:widowControl w:val="0"/>
              <w:spacing w:before="240" w:beforeAutospacing="off" w:after="0" w:afterAutospacing="off"/>
            </w:pPr>
            <w:r w:rsidR="5122BAB6">
              <w:rPr/>
              <w:t>Baixo</w:t>
            </w:r>
          </w:p>
        </w:tc>
        <w:tc>
          <w:tcPr>
            <w:tcW w:w="16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3D3DF2F" w14:textId="55F0C864">
            <w:pPr>
              <w:pStyle w:val="Normal"/>
              <w:widowControl w:val="0"/>
              <w:spacing w:before="240" w:beforeAutospacing="off" w:after="0" w:afterAutospacing="off"/>
            </w:pPr>
            <w:r w:rsidR="5122BAB6">
              <w:rPr/>
              <w:t>Alto</w:t>
            </w:r>
          </w:p>
        </w:tc>
        <w:tc>
          <w:tcPr>
            <w:tcW w:w="136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46798AB" w14:textId="3EF64E88">
            <w:pPr>
              <w:pStyle w:val="Normal"/>
              <w:widowControl w:val="0"/>
              <w:spacing w:before="240" w:beforeAutospacing="off" w:after="0" w:afterAutospacing="off"/>
            </w:pPr>
            <w:r w:rsidR="5122BAB6">
              <w:rPr/>
              <w:t>Alto</w:t>
            </w:r>
          </w:p>
        </w:tc>
        <w:tc>
          <w:tcPr>
            <w:tcW w:w="36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7E27B72" w14:textId="6841A2C4">
            <w:pPr>
              <w:pStyle w:val="Normal"/>
              <w:widowControl w:val="0"/>
            </w:pPr>
            <w:r w:rsidR="5122BAB6">
              <w:rPr/>
              <w:t>Flexível, mas com alta rotatividade e risco de descaracterização.</w:t>
            </w:r>
          </w:p>
        </w:tc>
      </w:tr>
      <w:tr w:rsidR="5122BAB6" w:rsidTr="5122BAB6" w14:paraId="1697D832">
        <w:trPr>
          <w:trHeight w:val="300"/>
        </w:trPr>
        <w:tc>
          <w:tcPr>
            <w:tcW w:w="18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C493CF1" w14:textId="79BA2D38">
            <w:pPr>
              <w:pStyle w:val="Normal"/>
              <w:widowControl w:val="0"/>
              <w:spacing w:before="240" w:beforeAutospacing="off" w:after="0" w:afterAutospacing="off"/>
            </w:pPr>
            <w:r w:rsidR="5122BAB6">
              <w:rPr/>
              <w:t>Estágio</w:t>
            </w:r>
          </w:p>
        </w:tc>
        <w:tc>
          <w:tcPr>
            <w:tcW w:w="15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545D870" w14:textId="0A96F36C">
            <w:pPr>
              <w:pStyle w:val="Normal"/>
              <w:widowControl w:val="0"/>
              <w:spacing w:before="240" w:beforeAutospacing="off" w:after="0" w:afterAutospacing="off"/>
            </w:pPr>
            <w:r w:rsidR="5122BAB6">
              <w:rPr/>
              <w:t>Alto</w:t>
            </w:r>
          </w:p>
        </w:tc>
        <w:tc>
          <w:tcPr>
            <w:tcW w:w="16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DD51A69" w14:textId="1D14FEE8">
            <w:pPr>
              <w:pStyle w:val="Normal"/>
              <w:widowControl w:val="0"/>
              <w:spacing w:before="240" w:beforeAutospacing="off" w:after="0" w:afterAutospacing="off"/>
            </w:pPr>
            <w:r w:rsidR="5122BAB6">
              <w:rPr/>
              <w:t>Moderado</w:t>
            </w:r>
          </w:p>
        </w:tc>
        <w:tc>
          <w:tcPr>
            <w:tcW w:w="136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338517D" w14:textId="79390DD3">
            <w:pPr>
              <w:pStyle w:val="Normal"/>
              <w:widowControl w:val="0"/>
              <w:spacing w:before="240" w:beforeAutospacing="off" w:after="0" w:afterAutospacing="off"/>
            </w:pPr>
            <w:r w:rsidR="5122BAB6">
              <w:rPr/>
              <w:t>Baixo</w:t>
            </w:r>
          </w:p>
        </w:tc>
        <w:tc>
          <w:tcPr>
            <w:tcW w:w="36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7728A84" w14:textId="1F490461">
            <w:pPr>
              <w:pStyle w:val="Normal"/>
              <w:widowControl w:val="0"/>
            </w:pPr>
            <w:r w:rsidR="5122BAB6">
              <w:rPr/>
              <w:t>Estratégico para desenvolvimento de talentos, exige supervisão pedagógica.</w:t>
            </w:r>
          </w:p>
        </w:tc>
      </w:tr>
      <w:tr w:rsidR="5122BAB6" w:rsidTr="5122BAB6" w14:paraId="458546C5">
        <w:trPr>
          <w:trHeight w:val="300"/>
        </w:trPr>
        <w:tc>
          <w:tcPr>
            <w:tcW w:w="18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7EAA657" w14:textId="66B4C758">
            <w:pPr>
              <w:pStyle w:val="Normal"/>
              <w:widowControl w:val="0"/>
              <w:spacing w:before="240" w:beforeAutospacing="off" w:after="0" w:afterAutospacing="off"/>
            </w:pPr>
            <w:r w:rsidR="5122BAB6">
              <w:rPr/>
              <w:t>Experiência</w:t>
            </w:r>
          </w:p>
        </w:tc>
        <w:tc>
          <w:tcPr>
            <w:tcW w:w="15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269277B" w14:textId="16D93FE3">
            <w:pPr>
              <w:pStyle w:val="Normal"/>
              <w:widowControl w:val="0"/>
              <w:spacing w:before="240" w:beforeAutospacing="off" w:after="0" w:afterAutospacing="off"/>
            </w:pPr>
            <w:r w:rsidR="5122BAB6">
              <w:rPr/>
              <w:t>Moderado</w:t>
            </w:r>
          </w:p>
        </w:tc>
        <w:tc>
          <w:tcPr>
            <w:tcW w:w="16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15BAD6E" w14:textId="0A16FBBD">
            <w:pPr>
              <w:pStyle w:val="Normal"/>
              <w:widowControl w:val="0"/>
              <w:spacing w:before="240" w:beforeAutospacing="off" w:after="0" w:afterAutospacing="off"/>
            </w:pPr>
            <w:r w:rsidR="5122BAB6">
              <w:rPr/>
              <w:t>Moderado</w:t>
            </w:r>
          </w:p>
        </w:tc>
        <w:tc>
          <w:tcPr>
            <w:tcW w:w="136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DFC20FC" w14:textId="015A314B">
            <w:pPr>
              <w:pStyle w:val="Normal"/>
              <w:widowControl w:val="0"/>
              <w:spacing w:before="240" w:beforeAutospacing="off" w:after="0" w:afterAutospacing="off"/>
            </w:pPr>
            <w:r w:rsidR="5122BAB6">
              <w:rPr/>
              <w:t>Baixo</w:t>
            </w:r>
          </w:p>
        </w:tc>
        <w:tc>
          <w:tcPr>
            <w:tcW w:w="36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A0316DD" w14:textId="2DA3A8A7">
            <w:pPr>
              <w:pStyle w:val="Normal"/>
              <w:widowControl w:val="0"/>
            </w:pPr>
            <w:r w:rsidR="5122BAB6">
              <w:rPr/>
              <w:t>Reduz riscos de contratação inadequada, limitado por prazos legais.</w:t>
            </w:r>
          </w:p>
        </w:tc>
      </w:tr>
      <w:tr w:rsidR="5122BAB6" w:rsidTr="5122BAB6" w14:paraId="2886C33B">
        <w:trPr>
          <w:trHeight w:val="300"/>
        </w:trPr>
        <w:tc>
          <w:tcPr>
            <w:tcW w:w="18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C531F21" w14:textId="6CA16161">
            <w:pPr>
              <w:pStyle w:val="Normal"/>
              <w:widowControl w:val="0"/>
              <w:spacing w:before="240" w:beforeAutospacing="off" w:after="0" w:afterAutospacing="off"/>
            </w:pPr>
            <w:r w:rsidR="5122BAB6">
              <w:rPr/>
              <w:t>Terceirização</w:t>
            </w:r>
          </w:p>
        </w:tc>
        <w:tc>
          <w:tcPr>
            <w:tcW w:w="15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B09FC33" w14:textId="44372F32">
            <w:pPr>
              <w:pStyle w:val="Normal"/>
              <w:widowControl w:val="0"/>
              <w:spacing w:before="240" w:beforeAutospacing="off" w:after="0" w:afterAutospacing="off"/>
            </w:pPr>
            <w:r w:rsidR="5122BAB6">
              <w:rPr/>
              <w:t>Moderado</w:t>
            </w:r>
          </w:p>
        </w:tc>
        <w:tc>
          <w:tcPr>
            <w:tcW w:w="16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451B6DD" w14:textId="5E71DA52">
            <w:pPr>
              <w:pStyle w:val="Normal"/>
              <w:widowControl w:val="0"/>
              <w:spacing w:before="240" w:beforeAutospacing="off" w:after="0" w:afterAutospacing="off"/>
            </w:pPr>
            <w:r w:rsidR="5122BAB6">
              <w:rPr/>
              <w:t>Alto</w:t>
            </w:r>
          </w:p>
        </w:tc>
        <w:tc>
          <w:tcPr>
            <w:tcW w:w="136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E085811" w14:textId="13B57DF9">
            <w:pPr>
              <w:pStyle w:val="Normal"/>
              <w:widowControl w:val="0"/>
              <w:spacing w:before="240" w:beforeAutospacing="off" w:after="0" w:afterAutospacing="off"/>
            </w:pPr>
            <w:r w:rsidR="5122BAB6">
              <w:rPr/>
              <w:t>Moderado</w:t>
            </w:r>
          </w:p>
        </w:tc>
        <w:tc>
          <w:tcPr>
            <w:tcW w:w="36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131B0BA" w14:textId="498021B4">
            <w:pPr>
              <w:pStyle w:val="Normal"/>
              <w:widowControl w:val="0"/>
            </w:pPr>
            <w:r w:rsidR="5122BAB6">
              <w:rPr/>
              <w:t>ROI positivo em custos, risco de responsabilidade subsidiária.</w:t>
            </w:r>
          </w:p>
        </w:tc>
      </w:tr>
      <w:tr w:rsidR="5122BAB6" w:rsidTr="5122BAB6" w14:paraId="53FB79DC">
        <w:trPr>
          <w:trHeight w:val="300"/>
        </w:trPr>
        <w:tc>
          <w:tcPr>
            <w:tcW w:w="18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33F591A" w14:textId="612AD193">
            <w:pPr>
              <w:pStyle w:val="Normal"/>
              <w:widowControl w:val="0"/>
              <w:spacing w:before="240" w:beforeAutospacing="off" w:after="0" w:afterAutospacing="off"/>
            </w:pPr>
            <w:r w:rsidR="5122BAB6">
              <w:rPr/>
              <w:t>Eventual</w:t>
            </w:r>
          </w:p>
        </w:tc>
        <w:tc>
          <w:tcPr>
            <w:tcW w:w="15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2D8D6B1" w14:textId="0F76259C">
            <w:pPr>
              <w:pStyle w:val="Normal"/>
              <w:widowControl w:val="0"/>
              <w:spacing w:before="240" w:beforeAutospacing="off" w:after="0" w:afterAutospacing="off"/>
            </w:pPr>
            <w:r w:rsidR="5122BAB6">
              <w:rPr/>
              <w:t>Baixo</w:t>
            </w:r>
          </w:p>
        </w:tc>
        <w:tc>
          <w:tcPr>
            <w:tcW w:w="16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1E936A8" w14:textId="5647B264">
            <w:pPr>
              <w:pStyle w:val="Normal"/>
              <w:widowControl w:val="0"/>
              <w:spacing w:before="240" w:beforeAutospacing="off" w:after="0" w:afterAutospacing="off"/>
            </w:pPr>
            <w:r w:rsidR="5122BAB6">
              <w:rPr/>
              <w:t>Moderado</w:t>
            </w:r>
          </w:p>
        </w:tc>
        <w:tc>
          <w:tcPr>
            <w:tcW w:w="136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BBED570" w14:textId="17DDD8D9">
            <w:pPr>
              <w:pStyle w:val="Normal"/>
              <w:widowControl w:val="0"/>
              <w:spacing w:before="240" w:beforeAutospacing="off" w:after="0" w:afterAutospacing="off"/>
            </w:pPr>
            <w:r w:rsidR="5122BAB6">
              <w:rPr/>
              <w:t>Alto</w:t>
            </w:r>
          </w:p>
        </w:tc>
        <w:tc>
          <w:tcPr>
            <w:tcW w:w="36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D97ED12" w14:textId="2A997E09">
            <w:pPr>
              <w:pStyle w:val="Normal"/>
              <w:widowControl w:val="0"/>
            </w:pPr>
            <w:r w:rsidR="5122BAB6">
              <w:rPr/>
              <w:t>Flexibilidade pontual, exige rigor documental para evitar vínculo.</w:t>
            </w:r>
          </w:p>
        </w:tc>
      </w:tr>
      <w:tr w:rsidR="5122BAB6" w:rsidTr="5122BAB6" w14:paraId="6BDB1672">
        <w:trPr>
          <w:trHeight w:val="300"/>
        </w:trPr>
        <w:tc>
          <w:tcPr>
            <w:tcW w:w="18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2EE0545" w14:textId="112FBF40">
            <w:pPr>
              <w:pStyle w:val="Normal"/>
              <w:widowControl w:val="0"/>
              <w:spacing w:before="240" w:beforeAutospacing="off" w:after="0" w:afterAutospacing="off"/>
            </w:pPr>
            <w:r w:rsidR="5122BAB6">
              <w:rPr/>
              <w:t>Autônomo</w:t>
            </w:r>
          </w:p>
        </w:tc>
        <w:tc>
          <w:tcPr>
            <w:tcW w:w="15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67DAAF6" w14:textId="6C1A832F">
            <w:pPr>
              <w:pStyle w:val="Normal"/>
              <w:widowControl w:val="0"/>
              <w:spacing w:before="240" w:beforeAutospacing="off" w:after="0" w:afterAutospacing="off"/>
            </w:pPr>
            <w:r w:rsidR="5122BAB6">
              <w:rPr/>
              <w:t>Moderado</w:t>
            </w:r>
          </w:p>
        </w:tc>
        <w:tc>
          <w:tcPr>
            <w:tcW w:w="16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EF6086D" w14:textId="7A57FF9F">
            <w:pPr>
              <w:pStyle w:val="Normal"/>
              <w:widowControl w:val="0"/>
              <w:spacing w:before="240" w:beforeAutospacing="off" w:after="0" w:afterAutospacing="off"/>
            </w:pPr>
            <w:r w:rsidR="5122BAB6">
              <w:rPr/>
              <w:t>Alto</w:t>
            </w:r>
          </w:p>
        </w:tc>
        <w:tc>
          <w:tcPr>
            <w:tcW w:w="136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5C31CA0" w14:textId="554F402B">
            <w:pPr>
              <w:pStyle w:val="Normal"/>
              <w:widowControl w:val="0"/>
              <w:spacing w:before="240" w:beforeAutospacing="off" w:after="0" w:afterAutospacing="off"/>
            </w:pPr>
            <w:r w:rsidR="5122BAB6">
              <w:rPr/>
              <w:t>Alto</w:t>
            </w:r>
          </w:p>
        </w:tc>
        <w:tc>
          <w:tcPr>
            <w:tcW w:w="36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1109303" w14:textId="5706B328">
            <w:pPr>
              <w:pStyle w:val="Normal"/>
              <w:widowControl w:val="0"/>
            </w:pPr>
            <w:r w:rsidR="5122BAB6">
              <w:rPr/>
              <w:t>Útil em serviços especializados, risco de descaracterização como vínculo.</w:t>
            </w:r>
          </w:p>
        </w:tc>
      </w:tr>
      <w:tr w:rsidR="5122BAB6" w:rsidTr="5122BAB6" w14:paraId="51D61037">
        <w:trPr>
          <w:trHeight w:val="300"/>
        </w:trPr>
        <w:tc>
          <w:tcPr>
            <w:tcW w:w="187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12FB3C3" w14:textId="53705495">
            <w:pPr>
              <w:pStyle w:val="Normal"/>
              <w:widowControl w:val="0"/>
              <w:spacing w:before="240" w:beforeAutospacing="off" w:after="0" w:afterAutospacing="off"/>
            </w:pPr>
            <w:r w:rsidR="5122BAB6">
              <w:rPr/>
              <w:t>Tácito</w:t>
            </w:r>
          </w:p>
        </w:tc>
        <w:tc>
          <w:tcPr>
            <w:tcW w:w="154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B09524B" w14:textId="586C5A46">
            <w:pPr>
              <w:pStyle w:val="Normal"/>
              <w:widowControl w:val="0"/>
              <w:spacing w:before="240" w:beforeAutospacing="off" w:after="0" w:afterAutospacing="off"/>
            </w:pPr>
            <w:r w:rsidR="5122BAB6">
              <w:rPr/>
              <w:t>Muito baixo</w:t>
            </w:r>
          </w:p>
        </w:tc>
        <w:tc>
          <w:tcPr>
            <w:tcW w:w="169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6B3524F" w14:textId="25FF20A9">
            <w:pPr>
              <w:pStyle w:val="Normal"/>
              <w:widowControl w:val="0"/>
              <w:spacing w:before="240" w:beforeAutospacing="off" w:after="0" w:afterAutospacing="off"/>
            </w:pPr>
            <w:r w:rsidR="5122BAB6">
              <w:rPr/>
              <w:t>Aparente (não sustentável)</w:t>
            </w:r>
          </w:p>
        </w:tc>
        <w:tc>
          <w:tcPr>
            <w:tcW w:w="1365"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76D6D33" w14:textId="6DDD5B16">
            <w:pPr>
              <w:pStyle w:val="Normal"/>
              <w:widowControl w:val="0"/>
              <w:spacing w:before="240" w:beforeAutospacing="off" w:after="0" w:afterAutospacing="off"/>
            </w:pPr>
            <w:r w:rsidR="5122BAB6">
              <w:rPr/>
              <w:t>Muito alto</w:t>
            </w:r>
          </w:p>
        </w:tc>
        <w:tc>
          <w:tcPr>
            <w:tcW w:w="360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E917A28" w14:textId="206D760B">
            <w:pPr>
              <w:pStyle w:val="Normal"/>
              <w:widowControl w:val="0"/>
            </w:pPr>
            <w:r w:rsidR="5122BAB6">
              <w:rPr/>
              <w:t>Modelo de maior risco, deve ser evitado e substituído por formalização imediata.</w:t>
            </w:r>
          </w:p>
        </w:tc>
      </w:tr>
      <w:tr w:rsidR="5122BAB6" w:rsidTr="5122BAB6" w14:paraId="28770520">
        <w:trPr>
          <w:trHeight w:val="300"/>
        </w:trPr>
        <w:tc>
          <w:tcPr>
            <w:tcW w:w="10080" w:type="dxa"/>
            <w:gridSpan w:val="5"/>
            <w:tcMar/>
          </w:tcPr>
          <w:p w:rsidR="5122BAB6" w:rsidP="5122BAB6" w:rsidRDefault="5122BAB6" w14:paraId="47521E6B" w14:textId="0F4CEF96">
            <w:pPr>
              <w:pStyle w:val="Normal"/>
              <w:widowControl w:val="0"/>
              <w:jc w:val="center"/>
              <w:rPr>
                <w:noProof w:val="0"/>
                <w:sz w:val="18"/>
                <w:szCs w:val="18"/>
                <w:lang w:val="pt-BR"/>
              </w:rPr>
            </w:pPr>
          </w:p>
          <w:p w:rsidR="122D0123" w:rsidP="5122BAB6" w:rsidRDefault="122D0123" w14:paraId="7354FC6B" w14:textId="7540D8EA">
            <w:pPr>
              <w:pStyle w:val="Normal"/>
              <w:widowControl w:val="0"/>
              <w:jc w:val="center"/>
              <w:rPr>
                <w:noProof w:val="0"/>
                <w:sz w:val="18"/>
                <w:szCs w:val="18"/>
                <w:lang w:val="pt-BR"/>
              </w:rPr>
            </w:pPr>
            <w:r w:rsidRPr="5122BAB6" w:rsidR="122D0123">
              <w:rPr>
                <w:noProof w:val="0"/>
                <w:sz w:val="18"/>
                <w:szCs w:val="18"/>
                <w:lang w:val="pt-BR"/>
              </w:rPr>
              <w:t>Tabel</w:t>
            </w:r>
            <w:r w:rsidRPr="5122BAB6" w:rsidR="5122BAB6">
              <w:rPr>
                <w:noProof w:val="0"/>
                <w:sz w:val="18"/>
                <w:szCs w:val="18"/>
                <w:lang w:val="pt-BR"/>
              </w:rPr>
              <w:t>a 10.1 – Mapa consolidado de riscos e ROI dos contratos</w:t>
            </w:r>
          </w:p>
          <w:p w:rsidR="5122BAB6" w:rsidP="5122BAB6" w:rsidRDefault="5122BAB6" w14:paraId="390C2D96" w14:textId="5C93E39D">
            <w:pPr>
              <w:pStyle w:val="Normal"/>
              <w:widowControl w:val="0"/>
              <w:jc w:val="center"/>
              <w:rPr>
                <w:noProof w:val="0"/>
                <w:sz w:val="18"/>
                <w:szCs w:val="18"/>
                <w:lang w:val="pt-BR"/>
              </w:rPr>
            </w:pPr>
            <w:r w:rsidRPr="5122BAB6" w:rsidR="5122BAB6">
              <w:rPr>
                <w:noProof w:val="0"/>
                <w:sz w:val="18"/>
                <w:szCs w:val="18"/>
                <w:lang w:val="pt-BR"/>
              </w:rPr>
              <w:t>Fonte:</w:t>
            </w:r>
            <w:r w:rsidRPr="5122BAB6" w:rsidR="5122BAB6">
              <w:rPr>
                <w:noProof w:val="0"/>
                <w:sz w:val="18"/>
                <w:szCs w:val="18"/>
                <w:lang w:val="pt-BR"/>
              </w:rPr>
              <w:t xml:space="preserve"> Deloitte (2022); </w:t>
            </w:r>
            <w:r w:rsidRPr="5122BAB6" w:rsidR="5122BAB6">
              <w:rPr>
                <w:noProof w:val="0"/>
                <w:sz w:val="18"/>
                <w:szCs w:val="18"/>
                <w:lang w:val="pt-BR"/>
              </w:rPr>
              <w:t>PwC</w:t>
            </w:r>
            <w:r w:rsidRPr="5122BAB6" w:rsidR="5122BAB6">
              <w:rPr>
                <w:noProof w:val="0"/>
                <w:sz w:val="18"/>
                <w:szCs w:val="18"/>
                <w:lang w:val="pt-BR"/>
              </w:rPr>
              <w:t xml:space="preserve"> (2023); OIT (2021)</w:t>
            </w:r>
          </w:p>
        </w:tc>
      </w:tr>
    </w:tbl>
    <w:p w:rsidR="266C3ED3" w:rsidP="5122BAB6" w:rsidRDefault="266C3ED3" w14:paraId="68D2F47F" w14:textId="6A4F6623">
      <w:pPr>
        <w:spacing w:before="240" w:beforeAutospacing="off" w:after="240" w:afterAutospacing="off"/>
        <w:jc w:val="both"/>
      </w:pPr>
      <w:r w:rsidRPr="5122BAB6" w:rsidR="266C3ED3">
        <w:rPr>
          <w:rFonts w:ascii="Aptos" w:hAnsi="Aptos" w:eastAsia="Aptos" w:cs="Aptos"/>
          <w:noProof w:val="0"/>
          <w:sz w:val="24"/>
          <w:szCs w:val="24"/>
          <w:lang w:val="pt-BR"/>
        </w:rPr>
        <w:t xml:space="preserve">A Tabela 10.1 consolida os principais </w:t>
      </w:r>
      <w:r w:rsidRPr="5122BAB6" w:rsidR="266C3ED3">
        <w:rPr>
          <w:rFonts w:ascii="Aptos" w:hAnsi="Aptos" w:eastAsia="Aptos" w:cs="Aptos"/>
          <w:b w:val="1"/>
          <w:bCs w:val="1"/>
          <w:noProof w:val="0"/>
          <w:sz w:val="24"/>
          <w:szCs w:val="24"/>
          <w:lang w:val="pt-BR"/>
        </w:rPr>
        <w:t>indicadores de ROI e riscos</w:t>
      </w:r>
      <w:r w:rsidRPr="5122BAB6" w:rsidR="266C3ED3">
        <w:rPr>
          <w:rFonts w:ascii="Aptos" w:hAnsi="Aptos" w:eastAsia="Aptos" w:cs="Aptos"/>
          <w:noProof w:val="0"/>
          <w:sz w:val="24"/>
          <w:szCs w:val="24"/>
          <w:lang w:val="pt-BR"/>
        </w:rPr>
        <w:t xml:space="preserve"> dos diferentes modelos contratuais, permitindo uma comparação visual entre benefícios e vulnerabilidades. Os contratos </w:t>
      </w:r>
      <w:r w:rsidRPr="5122BAB6" w:rsidR="266C3ED3">
        <w:rPr>
          <w:rFonts w:ascii="Aptos" w:hAnsi="Aptos" w:eastAsia="Aptos" w:cs="Aptos"/>
          <w:b w:val="1"/>
          <w:bCs w:val="1"/>
          <w:noProof w:val="0"/>
          <w:sz w:val="24"/>
          <w:szCs w:val="24"/>
          <w:lang w:val="pt-BR"/>
        </w:rPr>
        <w:t>indeterminados e de estágio</w:t>
      </w:r>
      <w:r w:rsidRPr="5122BAB6" w:rsidR="266C3ED3">
        <w:rPr>
          <w:rFonts w:ascii="Aptos" w:hAnsi="Aptos" w:eastAsia="Aptos" w:cs="Aptos"/>
          <w:noProof w:val="0"/>
          <w:sz w:val="24"/>
          <w:szCs w:val="24"/>
          <w:lang w:val="pt-BR"/>
        </w:rPr>
        <w:t xml:space="preserve"> apresentam ROI positivo em </w:t>
      </w:r>
      <w:r w:rsidRPr="5122BAB6" w:rsidR="266C3ED3">
        <w:rPr>
          <w:rFonts w:ascii="Aptos" w:hAnsi="Aptos" w:eastAsia="Aptos" w:cs="Aptos"/>
          <w:b w:val="1"/>
          <w:bCs w:val="1"/>
          <w:noProof w:val="0"/>
          <w:sz w:val="24"/>
          <w:szCs w:val="24"/>
          <w:lang w:val="pt-BR"/>
        </w:rPr>
        <w:t>retenção de talentos</w:t>
      </w:r>
      <w:r w:rsidRPr="5122BAB6" w:rsidR="266C3ED3">
        <w:rPr>
          <w:rFonts w:ascii="Aptos" w:hAnsi="Aptos" w:eastAsia="Aptos" w:cs="Aptos"/>
          <w:noProof w:val="0"/>
          <w:sz w:val="24"/>
          <w:szCs w:val="24"/>
          <w:lang w:val="pt-BR"/>
        </w:rPr>
        <w:t xml:space="preserve">, enquanto os </w:t>
      </w:r>
      <w:r w:rsidRPr="5122BAB6" w:rsidR="266C3ED3">
        <w:rPr>
          <w:rFonts w:ascii="Aptos" w:hAnsi="Aptos" w:eastAsia="Aptos" w:cs="Aptos"/>
          <w:b w:val="1"/>
          <w:bCs w:val="1"/>
          <w:noProof w:val="0"/>
          <w:sz w:val="24"/>
          <w:szCs w:val="24"/>
          <w:lang w:val="pt-BR"/>
        </w:rPr>
        <w:t>temporários e intermitentes</w:t>
      </w:r>
      <w:r w:rsidRPr="5122BAB6" w:rsidR="266C3ED3">
        <w:rPr>
          <w:rFonts w:ascii="Aptos" w:hAnsi="Aptos" w:eastAsia="Aptos" w:cs="Aptos"/>
          <w:noProof w:val="0"/>
          <w:sz w:val="24"/>
          <w:szCs w:val="24"/>
          <w:lang w:val="pt-BR"/>
        </w:rPr>
        <w:t xml:space="preserve"> oferecem ROI superior em </w:t>
      </w:r>
      <w:r w:rsidRPr="5122BAB6" w:rsidR="266C3ED3">
        <w:rPr>
          <w:rFonts w:ascii="Aptos" w:hAnsi="Aptos" w:eastAsia="Aptos" w:cs="Aptos"/>
          <w:b w:val="1"/>
          <w:bCs w:val="1"/>
          <w:noProof w:val="0"/>
          <w:sz w:val="24"/>
          <w:szCs w:val="24"/>
          <w:lang w:val="pt-BR"/>
        </w:rPr>
        <w:t>redução de custos</w:t>
      </w:r>
      <w:r w:rsidRPr="5122BAB6" w:rsidR="266C3ED3">
        <w:rPr>
          <w:rFonts w:ascii="Aptos" w:hAnsi="Aptos" w:eastAsia="Aptos" w:cs="Aptos"/>
          <w:noProof w:val="0"/>
          <w:sz w:val="24"/>
          <w:szCs w:val="24"/>
          <w:lang w:val="pt-BR"/>
        </w:rPr>
        <w:t xml:space="preserve">, mas com riscos elevados de rotatividade e passivos. Já os contratos </w:t>
      </w:r>
      <w:r w:rsidRPr="5122BAB6" w:rsidR="266C3ED3">
        <w:rPr>
          <w:rFonts w:ascii="Aptos" w:hAnsi="Aptos" w:eastAsia="Aptos" w:cs="Aptos"/>
          <w:b w:val="1"/>
          <w:bCs w:val="1"/>
          <w:noProof w:val="0"/>
          <w:sz w:val="24"/>
          <w:szCs w:val="24"/>
          <w:lang w:val="pt-BR"/>
        </w:rPr>
        <w:t>tácitos e eventuais</w:t>
      </w:r>
      <w:r w:rsidRPr="5122BAB6" w:rsidR="266C3ED3">
        <w:rPr>
          <w:rFonts w:ascii="Aptos" w:hAnsi="Aptos" w:eastAsia="Aptos" w:cs="Aptos"/>
          <w:noProof w:val="0"/>
          <w:sz w:val="24"/>
          <w:szCs w:val="24"/>
          <w:lang w:val="pt-BR"/>
        </w:rPr>
        <w:t xml:space="preserve"> concentram os maiores riscos jurídicos, reforçando a necessidade de </w:t>
      </w:r>
      <w:r w:rsidRPr="5122BAB6" w:rsidR="266C3ED3">
        <w:rPr>
          <w:rFonts w:ascii="Aptos" w:hAnsi="Aptos" w:eastAsia="Aptos" w:cs="Aptos"/>
          <w:b w:val="1"/>
          <w:bCs w:val="1"/>
          <w:noProof w:val="0"/>
          <w:sz w:val="24"/>
          <w:szCs w:val="24"/>
          <w:lang w:val="pt-BR"/>
        </w:rPr>
        <w:t>formalização imediata</w:t>
      </w:r>
      <w:r w:rsidRPr="5122BAB6" w:rsidR="266C3ED3">
        <w:rPr>
          <w:rFonts w:ascii="Aptos" w:hAnsi="Aptos" w:eastAsia="Aptos" w:cs="Aptos"/>
          <w:noProof w:val="0"/>
          <w:sz w:val="24"/>
          <w:szCs w:val="24"/>
          <w:lang w:val="pt-BR"/>
        </w:rPr>
        <w:t xml:space="preserve"> e </w:t>
      </w:r>
      <w:r w:rsidRPr="5122BAB6" w:rsidR="266C3ED3">
        <w:rPr>
          <w:rFonts w:ascii="Aptos" w:hAnsi="Aptos" w:eastAsia="Aptos" w:cs="Aptos"/>
          <w:b w:val="1"/>
          <w:bCs w:val="1"/>
          <w:noProof w:val="0"/>
          <w:sz w:val="24"/>
          <w:szCs w:val="24"/>
          <w:lang w:val="pt-BR"/>
        </w:rPr>
        <w:t>compliance robusto</w:t>
      </w:r>
      <w:r w:rsidRPr="5122BAB6" w:rsidR="266C3ED3">
        <w:rPr>
          <w:rFonts w:ascii="Aptos" w:hAnsi="Aptos" w:eastAsia="Aptos" w:cs="Aptos"/>
          <w:noProof w:val="0"/>
          <w:sz w:val="24"/>
          <w:szCs w:val="24"/>
          <w:lang w:val="pt-BR"/>
        </w:rPr>
        <w:t>.</w:t>
      </w:r>
    </w:p>
    <w:tbl>
      <w:tblPr>
        <w:tblStyle w:val="TableGrid"/>
        <w:tblW w:w="0" w:type="auto"/>
        <w:jc w:val="center"/>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ook w:val="06A0" w:firstRow="1" w:lastRow="0" w:firstColumn="1" w:lastColumn="0" w:noHBand="1" w:noVBand="1"/>
      </w:tblPr>
      <w:tblGrid>
        <w:gridCol w:w="2460"/>
        <w:gridCol w:w="2250"/>
        <w:gridCol w:w="4830"/>
      </w:tblGrid>
      <w:tr w:rsidR="5122BAB6" w:rsidTr="5122BAB6" w14:paraId="5F32A7B7">
        <w:trPr>
          <w:trHeight w:val="300"/>
        </w:trPr>
        <w:tc>
          <w:tcPr>
            <w:tcW w:w="246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1DEE3934" w14:textId="793380A1">
            <w:pPr>
              <w:pStyle w:val="Normal"/>
            </w:pPr>
            <w:r w:rsidR="5122BAB6">
              <w:rPr/>
              <w:t>Objetivo Corporativo</w:t>
            </w:r>
          </w:p>
        </w:tc>
        <w:tc>
          <w:tcPr>
            <w:tcW w:w="225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1F66406A" w14:textId="77FB9CF2">
            <w:pPr>
              <w:pStyle w:val="Normal"/>
            </w:pPr>
            <w:r w:rsidR="5122BAB6">
              <w:rPr/>
              <w:t>Modelo Contratual Mais Adequado</w:t>
            </w:r>
          </w:p>
        </w:tc>
        <w:tc>
          <w:tcPr>
            <w:tcW w:w="4830" w:type="dxa"/>
            <w:tcBorders>
              <w:top w:val="single" w:color="000000" w:themeColor="text1" w:sz="4"/>
              <w:left w:val="single" w:color="000000" w:themeColor="text1" w:sz="4"/>
              <w:bottom w:val="single" w:color="000000" w:themeColor="text1" w:sz="4"/>
              <w:right w:val="single" w:color="000000" w:themeColor="text1" w:sz="4"/>
            </w:tcBorders>
            <w:shd w:val="clear" w:color="auto" w:fill="074F6A" w:themeFill="accent4" w:themeFillShade="80"/>
            <w:tcMar/>
          </w:tcPr>
          <w:p w:rsidR="5122BAB6" w:rsidP="5122BAB6" w:rsidRDefault="5122BAB6" w14:paraId="43079F06" w14:textId="74DC2367">
            <w:pPr>
              <w:pStyle w:val="Normal"/>
            </w:pPr>
            <w:r w:rsidR="5122BAB6">
              <w:rPr/>
              <w:t>Recomendações Práticas de Gestão e Compliance</w:t>
            </w:r>
          </w:p>
        </w:tc>
      </w:tr>
      <w:tr w:rsidR="5122BAB6" w:rsidTr="5122BAB6" w14:paraId="4DA095F7">
        <w:trPr>
          <w:trHeight w:val="300"/>
        </w:trPr>
        <w:tc>
          <w:tcPr>
            <w:tcW w:w="24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8D33DB5" w14:textId="71ADA5DA">
            <w:pPr>
              <w:pStyle w:val="Normal"/>
            </w:pPr>
            <w:r w:rsidR="5122BAB6">
              <w:rPr/>
              <w:t>Retenção de talentos e continuidade estratégica</w:t>
            </w:r>
          </w:p>
        </w:tc>
        <w:tc>
          <w:tcPr>
            <w:tcW w:w="22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B4A4CB1" w14:textId="454ABFAA">
            <w:pPr>
              <w:pStyle w:val="Normal"/>
            </w:pPr>
            <w:r w:rsidR="5122BAB6">
              <w:rPr/>
              <w:t>Indeterminado / Estágio</w:t>
            </w:r>
          </w:p>
        </w:tc>
        <w:tc>
          <w:tcPr>
            <w:tcW w:w="48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E7C5E09" w14:textId="7F6E6F43">
            <w:pPr>
              <w:pStyle w:val="Normal"/>
            </w:pPr>
            <w:r w:rsidR="5122BAB6">
              <w:rPr/>
              <w:t>Formalizar vínculos desde o início; investir em planos de carreira e supervisão pedagógica; utilizar métricas de engajamento e ROI de longo prazo.</w:t>
            </w:r>
          </w:p>
        </w:tc>
      </w:tr>
      <w:tr w:rsidR="5122BAB6" w:rsidTr="5122BAB6" w14:paraId="4D395FBF">
        <w:trPr>
          <w:trHeight w:val="300"/>
        </w:trPr>
        <w:tc>
          <w:tcPr>
            <w:tcW w:w="24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48E56FF" w14:textId="5587578D">
            <w:pPr>
              <w:pStyle w:val="Normal"/>
            </w:pPr>
            <w:r w:rsidR="5122BAB6">
              <w:rPr/>
              <w:t>Flexibilidade operacional e redução de custos</w:t>
            </w:r>
          </w:p>
        </w:tc>
        <w:tc>
          <w:tcPr>
            <w:tcW w:w="22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068D14EC" w14:textId="75897CE3">
            <w:pPr>
              <w:pStyle w:val="Normal"/>
            </w:pPr>
            <w:r w:rsidR="5122BAB6">
              <w:rPr/>
              <w:t>Temporário / Intermitente</w:t>
            </w:r>
          </w:p>
        </w:tc>
        <w:tc>
          <w:tcPr>
            <w:tcW w:w="48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D5C1FF4" w14:textId="5D692925">
            <w:pPr>
              <w:pStyle w:val="Normal"/>
            </w:pPr>
            <w:r w:rsidR="5122BAB6">
              <w:rPr/>
              <w:t>Contratar via empresas especializadas; manter rigor documental; adotar sistemas digitais de convocação e registro; monitorar rotatividade e qualidade.</w:t>
            </w:r>
          </w:p>
        </w:tc>
      </w:tr>
      <w:tr w:rsidR="5122BAB6" w:rsidTr="5122BAB6" w14:paraId="3FB6A57E">
        <w:trPr>
          <w:trHeight w:val="300"/>
        </w:trPr>
        <w:tc>
          <w:tcPr>
            <w:tcW w:w="24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67A09A9" w14:textId="54E35ADE">
            <w:pPr>
              <w:pStyle w:val="Normal"/>
            </w:pPr>
            <w:r w:rsidR="5122BAB6">
              <w:rPr/>
              <w:t>Desenvolvimento de talentos e inovação</w:t>
            </w:r>
          </w:p>
        </w:tc>
        <w:tc>
          <w:tcPr>
            <w:tcW w:w="22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7D351B3" w14:textId="193572F3">
            <w:pPr>
              <w:pStyle w:val="Normal"/>
            </w:pPr>
            <w:r w:rsidR="5122BAB6">
              <w:rPr/>
              <w:t>Estágio / Experiência</w:t>
            </w:r>
          </w:p>
        </w:tc>
        <w:tc>
          <w:tcPr>
            <w:tcW w:w="48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B45A075" w14:textId="6690E361">
            <w:pPr>
              <w:pStyle w:val="Normal"/>
            </w:pPr>
            <w:r w:rsidR="5122BAB6">
              <w:rPr/>
              <w:t>Garantir supervisão pedagógica; definir critérios claros de avaliação; alinhar programas de estágio com universidades; usar KPIs de aprendizado e retenção.</w:t>
            </w:r>
          </w:p>
        </w:tc>
      </w:tr>
      <w:tr w:rsidR="5122BAB6" w:rsidTr="5122BAB6" w14:paraId="27283EAC">
        <w:trPr>
          <w:trHeight w:val="300"/>
        </w:trPr>
        <w:tc>
          <w:tcPr>
            <w:tcW w:w="24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238C9527" w14:textId="21A507F3">
            <w:pPr>
              <w:pStyle w:val="Normal"/>
            </w:pPr>
            <w:r w:rsidR="5122BAB6">
              <w:rPr/>
              <w:t>Execução de funções especializadas</w:t>
            </w:r>
          </w:p>
        </w:tc>
        <w:tc>
          <w:tcPr>
            <w:tcW w:w="22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FBC678F" w14:textId="35896A55">
            <w:pPr>
              <w:pStyle w:val="Normal"/>
            </w:pPr>
            <w:r w:rsidR="5122BAB6">
              <w:rPr/>
              <w:t>Autônomo / Terceirização</w:t>
            </w:r>
          </w:p>
        </w:tc>
        <w:tc>
          <w:tcPr>
            <w:tcW w:w="48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B249080" w14:textId="074F591C">
            <w:pPr>
              <w:pStyle w:val="Normal"/>
            </w:pPr>
            <w:r w:rsidR="5122BAB6">
              <w:rPr/>
              <w:t>Elaborar contratos detalhados com escopo definido; implementar auditorias periódicas; monitorar risco de responsabilidade subsidiária; aplicar benchmarks internacionais.</w:t>
            </w:r>
          </w:p>
        </w:tc>
      </w:tr>
      <w:tr w:rsidR="5122BAB6" w:rsidTr="5122BAB6" w14:paraId="6CDAC6E8">
        <w:trPr>
          <w:trHeight w:val="300"/>
        </w:trPr>
        <w:tc>
          <w:tcPr>
            <w:tcW w:w="24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44629B2" w14:textId="51E71965">
            <w:pPr>
              <w:pStyle w:val="Normal"/>
            </w:pPr>
            <w:r w:rsidR="5122BAB6">
              <w:rPr/>
              <w:t>Atendimento de demandas pontuais</w:t>
            </w:r>
          </w:p>
        </w:tc>
        <w:tc>
          <w:tcPr>
            <w:tcW w:w="22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15E3D4D4" w14:textId="753D42A3">
            <w:pPr>
              <w:pStyle w:val="Normal"/>
            </w:pPr>
            <w:r w:rsidR="5122BAB6">
              <w:rPr/>
              <w:t>Eventual</w:t>
            </w:r>
          </w:p>
        </w:tc>
        <w:tc>
          <w:tcPr>
            <w:tcW w:w="48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325819B6" w14:textId="2FFE33FA">
            <w:pPr>
              <w:pStyle w:val="Normal"/>
            </w:pPr>
            <w:r w:rsidR="5122BAB6">
              <w:rPr/>
              <w:t>Formalizar cada prestação de serviço; registrar datas e escopo; evitar habitualidade; utilizar matriz de risco para prevenir descaracterização como vínculo.</w:t>
            </w:r>
          </w:p>
        </w:tc>
      </w:tr>
      <w:tr w:rsidR="5122BAB6" w:rsidTr="5122BAB6" w14:paraId="6AFB0142">
        <w:trPr>
          <w:trHeight w:val="300"/>
        </w:trPr>
        <w:tc>
          <w:tcPr>
            <w:tcW w:w="24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ED267D5" w14:textId="33FC85D0">
            <w:pPr>
              <w:pStyle w:val="Normal"/>
            </w:pPr>
            <w:r w:rsidR="5122BAB6">
              <w:rPr/>
              <w:t>Mitigação de riscos jurídicos e compliance</w:t>
            </w:r>
          </w:p>
        </w:tc>
        <w:tc>
          <w:tcPr>
            <w:tcW w:w="22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6F2C9C80" w14:textId="5C2D9237">
            <w:pPr>
              <w:pStyle w:val="Normal"/>
            </w:pPr>
            <w:r w:rsidR="5122BAB6">
              <w:rPr/>
              <w:t>Indeterminado / Determinado</w:t>
            </w:r>
          </w:p>
        </w:tc>
        <w:tc>
          <w:tcPr>
            <w:tcW w:w="48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44C19693" w14:textId="71E4A8CF">
            <w:pPr>
              <w:pStyle w:val="Normal"/>
            </w:pPr>
            <w:r w:rsidR="5122BAB6">
              <w:rPr/>
              <w:t>Adotar frameworks visuais e matrizes de risco; realizar auditorias internas; acompanhar jurisprudência do TST; priorizar formalização imediata de vínculos.</w:t>
            </w:r>
          </w:p>
        </w:tc>
      </w:tr>
      <w:tr w:rsidR="5122BAB6" w:rsidTr="5122BAB6" w14:paraId="16D82122">
        <w:trPr>
          <w:trHeight w:val="300"/>
        </w:trPr>
        <w:tc>
          <w:tcPr>
            <w:tcW w:w="246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75B4BB2" w14:textId="23F14934">
            <w:pPr>
              <w:pStyle w:val="Normal"/>
            </w:pPr>
            <w:r w:rsidR="5122BAB6">
              <w:rPr/>
              <w:t>Evitar passivos trabalhistas</w:t>
            </w:r>
          </w:p>
        </w:tc>
        <w:tc>
          <w:tcPr>
            <w:tcW w:w="225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7BE1076A" w14:textId="02A9124D">
            <w:pPr>
              <w:pStyle w:val="Normal"/>
            </w:pPr>
            <w:r w:rsidR="5122BAB6">
              <w:rPr/>
              <w:t>Nunca utilizar Tácito</w:t>
            </w:r>
          </w:p>
        </w:tc>
        <w:tc>
          <w:tcPr>
            <w:tcW w:w="4830" w:type="dxa"/>
            <w:tcBorders>
              <w:top w:val="single" w:color="000000" w:themeColor="text1" w:sz="4"/>
              <w:left w:val="single" w:color="000000" w:themeColor="text1" w:sz="4"/>
              <w:bottom w:val="single" w:color="000000" w:themeColor="text1" w:sz="4"/>
              <w:right w:val="single" w:color="000000" w:themeColor="text1" w:sz="4"/>
            </w:tcBorders>
            <w:tcMar/>
          </w:tcPr>
          <w:p w:rsidR="5122BAB6" w:rsidP="5122BAB6" w:rsidRDefault="5122BAB6" w14:paraId="51FFC1B6" w14:textId="51EEBC16">
            <w:pPr>
              <w:pStyle w:val="Normal"/>
            </w:pPr>
            <w:r w:rsidR="5122BAB6">
              <w:rPr/>
              <w:t>Substituir imediatamente por contratos formais; implementar sistemas digitais de gestão documental; treinar gestores para identificar vínculos informais.</w:t>
            </w:r>
          </w:p>
        </w:tc>
      </w:tr>
      <w:tr w:rsidR="5122BAB6" w:rsidTr="5122BAB6" w14:paraId="0BF761F0">
        <w:trPr>
          <w:trHeight w:val="300"/>
        </w:trPr>
        <w:tc>
          <w:tcPr>
            <w:tcW w:w="9540" w:type="dxa"/>
            <w:gridSpan w:val="3"/>
            <w:tcMar/>
          </w:tcPr>
          <w:p w:rsidR="2E6DF7D4" w:rsidP="5122BAB6" w:rsidRDefault="2E6DF7D4" w14:paraId="2FCB167E" w14:textId="39D6F550">
            <w:pPr>
              <w:pStyle w:val="Normal"/>
              <w:jc w:val="center"/>
              <w:rPr>
                <w:noProof w:val="0"/>
                <w:sz w:val="18"/>
                <w:szCs w:val="18"/>
                <w:lang w:val="pt-BR"/>
              </w:rPr>
            </w:pPr>
            <w:r w:rsidRPr="5122BAB6" w:rsidR="2E6DF7D4">
              <w:rPr>
                <w:noProof w:val="0"/>
                <w:sz w:val="18"/>
                <w:szCs w:val="18"/>
                <w:lang w:val="pt-BR"/>
              </w:rPr>
              <w:t>Tabela 10.2 – Framework executivo de decisão sobre contratos</w:t>
            </w:r>
          </w:p>
          <w:p w:rsidR="2E6DF7D4" w:rsidP="5122BAB6" w:rsidRDefault="2E6DF7D4" w14:paraId="413E3BBA" w14:textId="29A16733">
            <w:pPr>
              <w:pStyle w:val="Normal"/>
              <w:jc w:val="center"/>
              <w:rPr>
                <w:noProof w:val="0"/>
                <w:sz w:val="18"/>
                <w:szCs w:val="18"/>
                <w:lang w:val="pt-BR"/>
              </w:rPr>
            </w:pPr>
            <w:r w:rsidRPr="5122BAB6" w:rsidR="2E6DF7D4">
              <w:rPr>
                <w:noProof w:val="0"/>
                <w:sz w:val="18"/>
                <w:szCs w:val="18"/>
                <w:lang w:val="pt-BR"/>
              </w:rPr>
              <w:t>Fonte:</w:t>
            </w:r>
            <w:r w:rsidRPr="5122BAB6" w:rsidR="2E6DF7D4">
              <w:rPr>
                <w:noProof w:val="0"/>
                <w:sz w:val="18"/>
                <w:szCs w:val="18"/>
                <w:lang w:val="pt-BR"/>
              </w:rPr>
              <w:t xml:space="preserve"> McKinsey (2022); Deloitte (2022); </w:t>
            </w:r>
            <w:r w:rsidRPr="5122BAB6" w:rsidR="2E6DF7D4">
              <w:rPr>
                <w:noProof w:val="0"/>
                <w:sz w:val="18"/>
                <w:szCs w:val="18"/>
                <w:lang w:val="pt-BR"/>
              </w:rPr>
              <w:t>PwC</w:t>
            </w:r>
            <w:r w:rsidRPr="5122BAB6" w:rsidR="2E6DF7D4">
              <w:rPr>
                <w:noProof w:val="0"/>
                <w:sz w:val="18"/>
                <w:szCs w:val="18"/>
                <w:lang w:val="pt-BR"/>
              </w:rPr>
              <w:t xml:space="preserve"> (2023); OIT (2021); TST; CLT</w:t>
            </w:r>
          </w:p>
        </w:tc>
      </w:tr>
    </w:tbl>
    <w:p w:rsidR="5E9C3CEE" w:rsidP="5122BAB6" w:rsidRDefault="5E9C3CEE" w14:paraId="723E3AEB" w14:textId="08372DC6">
      <w:pPr>
        <w:spacing w:before="240" w:beforeAutospacing="off" w:after="240" w:afterAutospacing="off"/>
        <w:jc w:val="both"/>
      </w:pPr>
      <w:r w:rsidRPr="5122BAB6" w:rsidR="5E9C3CEE">
        <w:rPr>
          <w:rFonts w:ascii="Aptos" w:hAnsi="Aptos" w:eastAsia="Aptos" w:cs="Aptos"/>
          <w:noProof w:val="0"/>
          <w:sz w:val="24"/>
          <w:szCs w:val="24"/>
          <w:lang w:val="pt-BR"/>
        </w:rPr>
        <w:t xml:space="preserve">A </w:t>
      </w:r>
      <w:r w:rsidRPr="5122BAB6" w:rsidR="5E9C3CEE">
        <w:rPr>
          <w:rFonts w:ascii="Aptos" w:hAnsi="Aptos" w:eastAsia="Aptos" w:cs="Aptos"/>
          <w:b w:val="1"/>
          <w:bCs w:val="1"/>
          <w:noProof w:val="0"/>
          <w:sz w:val="24"/>
          <w:szCs w:val="24"/>
          <w:lang w:val="pt-BR"/>
        </w:rPr>
        <w:t>Tabela 10.2</w:t>
      </w:r>
      <w:r w:rsidRPr="5122BAB6" w:rsidR="5E9C3CEE">
        <w:rPr>
          <w:rFonts w:ascii="Aptos" w:hAnsi="Aptos" w:eastAsia="Aptos" w:cs="Aptos"/>
          <w:noProof w:val="0"/>
          <w:sz w:val="24"/>
          <w:szCs w:val="24"/>
          <w:lang w:val="pt-BR"/>
        </w:rPr>
        <w:t xml:space="preserve"> expande o </w:t>
      </w:r>
      <w:r w:rsidRPr="5122BAB6" w:rsidR="5E9C3CEE">
        <w:rPr>
          <w:rFonts w:ascii="Aptos" w:hAnsi="Aptos" w:eastAsia="Aptos" w:cs="Aptos"/>
          <w:b w:val="1"/>
          <w:bCs w:val="1"/>
          <w:noProof w:val="0"/>
          <w:sz w:val="24"/>
          <w:szCs w:val="24"/>
          <w:lang w:val="pt-BR"/>
        </w:rPr>
        <w:t>framework executivo de decisão</w:t>
      </w:r>
      <w:r w:rsidRPr="5122BAB6" w:rsidR="5E9C3CEE">
        <w:rPr>
          <w:rFonts w:ascii="Aptos" w:hAnsi="Aptos" w:eastAsia="Aptos" w:cs="Aptos"/>
          <w:noProof w:val="0"/>
          <w:sz w:val="24"/>
          <w:szCs w:val="24"/>
          <w:lang w:val="pt-BR"/>
        </w:rPr>
        <w:t xml:space="preserve">, relacionando </w:t>
      </w:r>
      <w:r w:rsidRPr="5122BAB6" w:rsidR="5E9C3CEE">
        <w:rPr>
          <w:rFonts w:ascii="Aptos" w:hAnsi="Aptos" w:eastAsia="Aptos" w:cs="Aptos"/>
          <w:b w:val="1"/>
          <w:bCs w:val="1"/>
          <w:noProof w:val="0"/>
          <w:sz w:val="24"/>
          <w:szCs w:val="24"/>
          <w:lang w:val="pt-BR"/>
        </w:rPr>
        <w:t>objetivos corporativos</w:t>
      </w:r>
      <w:r w:rsidRPr="5122BAB6" w:rsidR="5E9C3CEE">
        <w:rPr>
          <w:rFonts w:ascii="Aptos" w:hAnsi="Aptos" w:eastAsia="Aptos" w:cs="Aptos"/>
          <w:noProof w:val="0"/>
          <w:sz w:val="24"/>
          <w:szCs w:val="24"/>
          <w:lang w:val="pt-BR"/>
        </w:rPr>
        <w:t xml:space="preserve"> com os </w:t>
      </w:r>
      <w:r w:rsidRPr="5122BAB6" w:rsidR="5E9C3CEE">
        <w:rPr>
          <w:rFonts w:ascii="Aptos" w:hAnsi="Aptos" w:eastAsia="Aptos" w:cs="Aptos"/>
          <w:b w:val="1"/>
          <w:bCs w:val="1"/>
          <w:noProof w:val="0"/>
          <w:sz w:val="24"/>
          <w:szCs w:val="24"/>
          <w:lang w:val="pt-BR"/>
        </w:rPr>
        <w:t>modelos contratuais mais adequados</w:t>
      </w:r>
      <w:r w:rsidRPr="5122BAB6" w:rsidR="5E9C3CEE">
        <w:rPr>
          <w:rFonts w:ascii="Aptos" w:hAnsi="Aptos" w:eastAsia="Aptos" w:cs="Aptos"/>
          <w:noProof w:val="0"/>
          <w:sz w:val="24"/>
          <w:szCs w:val="24"/>
          <w:lang w:val="pt-BR"/>
        </w:rPr>
        <w:t xml:space="preserve"> e respectivas </w:t>
      </w:r>
      <w:r w:rsidRPr="5122BAB6" w:rsidR="5E9C3CEE">
        <w:rPr>
          <w:rFonts w:ascii="Aptos" w:hAnsi="Aptos" w:eastAsia="Aptos" w:cs="Aptos"/>
          <w:b w:val="1"/>
          <w:bCs w:val="1"/>
          <w:noProof w:val="0"/>
          <w:sz w:val="24"/>
          <w:szCs w:val="24"/>
          <w:lang w:val="pt-BR"/>
        </w:rPr>
        <w:t>recomendações práticas de gestão e compliance</w:t>
      </w:r>
      <w:r w:rsidRPr="5122BAB6" w:rsidR="5E9C3CEE">
        <w:rPr>
          <w:rFonts w:ascii="Aptos" w:hAnsi="Aptos" w:eastAsia="Aptos" w:cs="Aptos"/>
          <w:noProof w:val="0"/>
          <w:sz w:val="24"/>
          <w:szCs w:val="24"/>
          <w:lang w:val="pt-BR"/>
        </w:rPr>
        <w:t xml:space="preserve">. O quadro evidencia que não existe um contrato “ideal” universal, mas sim um modelo mais apropriado conforme o </w:t>
      </w:r>
      <w:r w:rsidRPr="5122BAB6" w:rsidR="5E9C3CEE">
        <w:rPr>
          <w:rFonts w:ascii="Aptos" w:hAnsi="Aptos" w:eastAsia="Aptos" w:cs="Aptos"/>
          <w:b w:val="1"/>
          <w:bCs w:val="1"/>
          <w:noProof w:val="0"/>
          <w:sz w:val="24"/>
          <w:szCs w:val="24"/>
          <w:lang w:val="pt-BR"/>
        </w:rPr>
        <w:t>contexto estratégico da empresa</w:t>
      </w:r>
      <w:r w:rsidRPr="5122BAB6" w:rsidR="5E9C3CEE">
        <w:rPr>
          <w:rFonts w:ascii="Aptos" w:hAnsi="Aptos" w:eastAsia="Aptos" w:cs="Aptos"/>
          <w:noProof w:val="0"/>
          <w:sz w:val="24"/>
          <w:szCs w:val="24"/>
          <w:lang w:val="pt-BR"/>
        </w:rPr>
        <w:t xml:space="preserve"> e sua capacidade de mitigar riscos.</w:t>
      </w:r>
    </w:p>
    <w:p w:rsidR="5E9C3CEE" w:rsidP="5122BAB6" w:rsidRDefault="5E9C3CEE" w14:paraId="199B2C70" w14:textId="71BFFDC9">
      <w:pPr>
        <w:spacing w:before="240" w:beforeAutospacing="off" w:after="240" w:afterAutospacing="off"/>
        <w:jc w:val="both"/>
      </w:pPr>
      <w:r w:rsidRPr="5122BAB6" w:rsidR="5E9C3CEE">
        <w:rPr>
          <w:rFonts w:ascii="Aptos" w:hAnsi="Aptos" w:eastAsia="Aptos" w:cs="Aptos"/>
          <w:noProof w:val="0"/>
          <w:sz w:val="24"/>
          <w:szCs w:val="24"/>
          <w:lang w:val="pt-BR"/>
        </w:rPr>
        <w:t xml:space="preserve">Contratos </w:t>
      </w:r>
      <w:r w:rsidRPr="5122BAB6" w:rsidR="5E9C3CEE">
        <w:rPr>
          <w:rFonts w:ascii="Aptos" w:hAnsi="Aptos" w:eastAsia="Aptos" w:cs="Aptos"/>
          <w:b w:val="1"/>
          <w:bCs w:val="1"/>
          <w:noProof w:val="0"/>
          <w:sz w:val="24"/>
          <w:szCs w:val="24"/>
          <w:lang w:val="pt-BR"/>
        </w:rPr>
        <w:t>indeterminados e de estágio</w:t>
      </w:r>
      <w:r w:rsidRPr="5122BAB6" w:rsidR="5E9C3CEE">
        <w:rPr>
          <w:rFonts w:ascii="Aptos" w:hAnsi="Aptos" w:eastAsia="Aptos" w:cs="Aptos"/>
          <w:noProof w:val="0"/>
          <w:sz w:val="24"/>
          <w:szCs w:val="24"/>
          <w:lang w:val="pt-BR"/>
        </w:rPr>
        <w:t xml:space="preserve"> são recomendados para </w:t>
      </w:r>
      <w:r w:rsidRPr="5122BAB6" w:rsidR="5E9C3CEE">
        <w:rPr>
          <w:rFonts w:ascii="Aptos" w:hAnsi="Aptos" w:eastAsia="Aptos" w:cs="Aptos"/>
          <w:b w:val="1"/>
          <w:bCs w:val="1"/>
          <w:noProof w:val="0"/>
          <w:sz w:val="24"/>
          <w:szCs w:val="24"/>
          <w:lang w:val="pt-BR"/>
        </w:rPr>
        <w:t>retenção de talentos</w:t>
      </w:r>
      <w:r w:rsidRPr="5122BAB6" w:rsidR="5E9C3CEE">
        <w:rPr>
          <w:rFonts w:ascii="Aptos" w:hAnsi="Aptos" w:eastAsia="Aptos" w:cs="Aptos"/>
          <w:noProof w:val="0"/>
          <w:sz w:val="24"/>
          <w:szCs w:val="24"/>
          <w:lang w:val="pt-BR"/>
        </w:rPr>
        <w:t xml:space="preserve"> e </w:t>
      </w:r>
      <w:r w:rsidRPr="5122BAB6" w:rsidR="5E9C3CEE">
        <w:rPr>
          <w:rFonts w:ascii="Aptos" w:hAnsi="Aptos" w:eastAsia="Aptos" w:cs="Aptos"/>
          <w:b w:val="1"/>
          <w:bCs w:val="1"/>
          <w:noProof w:val="0"/>
          <w:sz w:val="24"/>
          <w:szCs w:val="24"/>
          <w:lang w:val="pt-BR"/>
        </w:rPr>
        <w:t>continuidade estratégica</w:t>
      </w:r>
      <w:r w:rsidRPr="5122BAB6" w:rsidR="5E9C3CEE">
        <w:rPr>
          <w:rFonts w:ascii="Aptos" w:hAnsi="Aptos" w:eastAsia="Aptos" w:cs="Aptos"/>
          <w:noProof w:val="0"/>
          <w:sz w:val="24"/>
          <w:szCs w:val="24"/>
          <w:lang w:val="pt-BR"/>
        </w:rPr>
        <w:t xml:space="preserve">, pois oferecem ROI positivo em </w:t>
      </w:r>
      <w:r w:rsidRPr="5122BAB6" w:rsidR="5E9C3CEE">
        <w:rPr>
          <w:rFonts w:ascii="Aptos" w:hAnsi="Aptos" w:eastAsia="Aptos" w:cs="Aptos"/>
          <w:b w:val="1"/>
          <w:bCs w:val="1"/>
          <w:noProof w:val="0"/>
          <w:sz w:val="24"/>
          <w:szCs w:val="24"/>
          <w:lang w:val="pt-BR"/>
        </w:rPr>
        <w:t>engajamento e desenvolvimento</w:t>
      </w:r>
      <w:r w:rsidRPr="5122BAB6" w:rsidR="5E9C3CEE">
        <w:rPr>
          <w:rFonts w:ascii="Aptos" w:hAnsi="Aptos" w:eastAsia="Aptos" w:cs="Aptos"/>
          <w:noProof w:val="0"/>
          <w:sz w:val="24"/>
          <w:szCs w:val="24"/>
          <w:lang w:val="pt-BR"/>
        </w:rPr>
        <w:t xml:space="preserve">. Já contratos </w:t>
      </w:r>
      <w:r w:rsidRPr="5122BAB6" w:rsidR="5E9C3CEE">
        <w:rPr>
          <w:rFonts w:ascii="Aptos" w:hAnsi="Aptos" w:eastAsia="Aptos" w:cs="Aptos"/>
          <w:b w:val="1"/>
          <w:bCs w:val="1"/>
          <w:noProof w:val="0"/>
          <w:sz w:val="24"/>
          <w:szCs w:val="24"/>
          <w:lang w:val="pt-BR"/>
        </w:rPr>
        <w:t>temporários e intermitentes</w:t>
      </w:r>
      <w:r w:rsidRPr="5122BAB6" w:rsidR="5E9C3CEE">
        <w:rPr>
          <w:rFonts w:ascii="Aptos" w:hAnsi="Aptos" w:eastAsia="Aptos" w:cs="Aptos"/>
          <w:noProof w:val="0"/>
          <w:sz w:val="24"/>
          <w:szCs w:val="24"/>
          <w:lang w:val="pt-BR"/>
        </w:rPr>
        <w:t xml:space="preserve"> são úteis para </w:t>
      </w:r>
      <w:r w:rsidRPr="5122BAB6" w:rsidR="5E9C3CEE">
        <w:rPr>
          <w:rFonts w:ascii="Aptos" w:hAnsi="Aptos" w:eastAsia="Aptos" w:cs="Aptos"/>
          <w:b w:val="1"/>
          <w:bCs w:val="1"/>
          <w:noProof w:val="0"/>
          <w:sz w:val="24"/>
          <w:szCs w:val="24"/>
          <w:lang w:val="pt-BR"/>
        </w:rPr>
        <w:t>flexibilidade operacional</w:t>
      </w:r>
      <w:r w:rsidRPr="5122BAB6" w:rsidR="5E9C3CEE">
        <w:rPr>
          <w:rFonts w:ascii="Aptos" w:hAnsi="Aptos" w:eastAsia="Aptos" w:cs="Aptos"/>
          <w:noProof w:val="0"/>
          <w:sz w:val="24"/>
          <w:szCs w:val="24"/>
          <w:lang w:val="pt-BR"/>
        </w:rPr>
        <w:t xml:space="preserve"> e </w:t>
      </w:r>
      <w:r w:rsidRPr="5122BAB6" w:rsidR="5E9C3CEE">
        <w:rPr>
          <w:rFonts w:ascii="Aptos" w:hAnsi="Aptos" w:eastAsia="Aptos" w:cs="Aptos"/>
          <w:b w:val="1"/>
          <w:bCs w:val="1"/>
          <w:noProof w:val="0"/>
          <w:sz w:val="24"/>
          <w:szCs w:val="24"/>
          <w:lang w:val="pt-BR"/>
        </w:rPr>
        <w:t>redução de custos</w:t>
      </w:r>
      <w:r w:rsidRPr="5122BAB6" w:rsidR="5E9C3CEE">
        <w:rPr>
          <w:rFonts w:ascii="Aptos" w:hAnsi="Aptos" w:eastAsia="Aptos" w:cs="Aptos"/>
          <w:noProof w:val="0"/>
          <w:sz w:val="24"/>
          <w:szCs w:val="24"/>
          <w:lang w:val="pt-BR"/>
        </w:rPr>
        <w:t xml:space="preserve">, mas exigem </w:t>
      </w:r>
      <w:r w:rsidRPr="5122BAB6" w:rsidR="5E9C3CEE">
        <w:rPr>
          <w:rFonts w:ascii="Aptos" w:hAnsi="Aptos" w:eastAsia="Aptos" w:cs="Aptos"/>
          <w:b w:val="1"/>
          <w:bCs w:val="1"/>
          <w:noProof w:val="0"/>
          <w:sz w:val="24"/>
          <w:szCs w:val="24"/>
          <w:lang w:val="pt-BR"/>
        </w:rPr>
        <w:t>rigor documental</w:t>
      </w:r>
      <w:r w:rsidRPr="5122BAB6" w:rsidR="5E9C3CEE">
        <w:rPr>
          <w:rFonts w:ascii="Aptos" w:hAnsi="Aptos" w:eastAsia="Aptos" w:cs="Aptos"/>
          <w:noProof w:val="0"/>
          <w:sz w:val="24"/>
          <w:szCs w:val="24"/>
          <w:lang w:val="pt-BR"/>
        </w:rPr>
        <w:t xml:space="preserve"> e </w:t>
      </w:r>
      <w:r w:rsidRPr="5122BAB6" w:rsidR="5E9C3CEE">
        <w:rPr>
          <w:rFonts w:ascii="Aptos" w:hAnsi="Aptos" w:eastAsia="Aptos" w:cs="Aptos"/>
          <w:b w:val="1"/>
          <w:bCs w:val="1"/>
          <w:noProof w:val="0"/>
          <w:sz w:val="24"/>
          <w:szCs w:val="24"/>
          <w:lang w:val="pt-BR"/>
        </w:rPr>
        <w:t>monitoramento da rotatividade</w:t>
      </w:r>
      <w:r w:rsidRPr="5122BAB6" w:rsidR="5E9C3CEE">
        <w:rPr>
          <w:rFonts w:ascii="Aptos" w:hAnsi="Aptos" w:eastAsia="Aptos" w:cs="Aptos"/>
          <w:noProof w:val="0"/>
          <w:sz w:val="24"/>
          <w:szCs w:val="24"/>
          <w:lang w:val="pt-BR"/>
        </w:rPr>
        <w:t xml:space="preserve"> para evitar perda de qualidade.</w:t>
      </w:r>
    </w:p>
    <w:p w:rsidR="5E9C3CEE" w:rsidP="5122BAB6" w:rsidRDefault="5E9C3CEE" w14:paraId="50517A84" w14:textId="1768BA7A">
      <w:pPr>
        <w:spacing w:before="240" w:beforeAutospacing="off" w:after="240" w:afterAutospacing="off"/>
        <w:jc w:val="both"/>
      </w:pPr>
      <w:r w:rsidRPr="5122BAB6" w:rsidR="5E9C3CEE">
        <w:rPr>
          <w:rFonts w:ascii="Aptos" w:hAnsi="Aptos" w:eastAsia="Aptos" w:cs="Aptos"/>
          <w:noProof w:val="0"/>
          <w:sz w:val="24"/>
          <w:szCs w:val="24"/>
          <w:lang w:val="pt-BR"/>
        </w:rPr>
        <w:t xml:space="preserve">Modelos </w:t>
      </w:r>
      <w:r w:rsidRPr="5122BAB6" w:rsidR="5E9C3CEE">
        <w:rPr>
          <w:rFonts w:ascii="Aptos" w:hAnsi="Aptos" w:eastAsia="Aptos" w:cs="Aptos"/>
          <w:b w:val="1"/>
          <w:bCs w:val="1"/>
          <w:noProof w:val="0"/>
          <w:sz w:val="24"/>
          <w:szCs w:val="24"/>
          <w:lang w:val="pt-BR"/>
        </w:rPr>
        <w:t>autônomos e de terceirização</w:t>
      </w:r>
      <w:r w:rsidRPr="5122BAB6" w:rsidR="5E9C3CEE">
        <w:rPr>
          <w:rFonts w:ascii="Aptos" w:hAnsi="Aptos" w:eastAsia="Aptos" w:cs="Aptos"/>
          <w:noProof w:val="0"/>
          <w:sz w:val="24"/>
          <w:szCs w:val="24"/>
          <w:lang w:val="pt-BR"/>
        </w:rPr>
        <w:t xml:space="preserve"> devem ser aplicados em </w:t>
      </w:r>
      <w:r w:rsidRPr="5122BAB6" w:rsidR="5E9C3CEE">
        <w:rPr>
          <w:rFonts w:ascii="Aptos" w:hAnsi="Aptos" w:eastAsia="Aptos" w:cs="Aptos"/>
          <w:b w:val="1"/>
          <w:bCs w:val="1"/>
          <w:noProof w:val="0"/>
          <w:sz w:val="24"/>
          <w:szCs w:val="24"/>
          <w:lang w:val="pt-BR"/>
        </w:rPr>
        <w:t>funções especializadas</w:t>
      </w:r>
      <w:r w:rsidRPr="5122BAB6" w:rsidR="5E9C3CEE">
        <w:rPr>
          <w:rFonts w:ascii="Aptos" w:hAnsi="Aptos" w:eastAsia="Aptos" w:cs="Aptos"/>
          <w:noProof w:val="0"/>
          <w:sz w:val="24"/>
          <w:szCs w:val="24"/>
          <w:lang w:val="pt-BR"/>
        </w:rPr>
        <w:t xml:space="preserve">, sempre com </w:t>
      </w:r>
      <w:r w:rsidRPr="5122BAB6" w:rsidR="5E9C3CEE">
        <w:rPr>
          <w:rFonts w:ascii="Aptos" w:hAnsi="Aptos" w:eastAsia="Aptos" w:cs="Aptos"/>
          <w:b w:val="1"/>
          <w:bCs w:val="1"/>
          <w:noProof w:val="0"/>
          <w:sz w:val="24"/>
          <w:szCs w:val="24"/>
          <w:lang w:val="pt-BR"/>
        </w:rPr>
        <w:t>contratos detalhados</w:t>
      </w:r>
      <w:r w:rsidRPr="5122BAB6" w:rsidR="5E9C3CEE">
        <w:rPr>
          <w:rFonts w:ascii="Aptos" w:hAnsi="Aptos" w:eastAsia="Aptos" w:cs="Aptos"/>
          <w:noProof w:val="0"/>
          <w:sz w:val="24"/>
          <w:szCs w:val="24"/>
          <w:lang w:val="pt-BR"/>
        </w:rPr>
        <w:t xml:space="preserve"> e </w:t>
      </w:r>
      <w:r w:rsidRPr="5122BAB6" w:rsidR="5E9C3CEE">
        <w:rPr>
          <w:rFonts w:ascii="Aptos" w:hAnsi="Aptos" w:eastAsia="Aptos" w:cs="Aptos"/>
          <w:b w:val="1"/>
          <w:bCs w:val="1"/>
          <w:noProof w:val="0"/>
          <w:sz w:val="24"/>
          <w:szCs w:val="24"/>
          <w:lang w:val="pt-BR"/>
        </w:rPr>
        <w:t>auditorias periódicas</w:t>
      </w:r>
      <w:r w:rsidRPr="5122BAB6" w:rsidR="5E9C3CEE">
        <w:rPr>
          <w:rFonts w:ascii="Aptos" w:hAnsi="Aptos" w:eastAsia="Aptos" w:cs="Aptos"/>
          <w:noProof w:val="0"/>
          <w:sz w:val="24"/>
          <w:szCs w:val="24"/>
          <w:lang w:val="pt-BR"/>
        </w:rPr>
        <w:t xml:space="preserve"> para mitigar riscos de descaracterização e responsabilidade subsidiária. Contratos </w:t>
      </w:r>
      <w:r w:rsidRPr="5122BAB6" w:rsidR="5E9C3CEE">
        <w:rPr>
          <w:rFonts w:ascii="Aptos" w:hAnsi="Aptos" w:eastAsia="Aptos" w:cs="Aptos"/>
          <w:b w:val="1"/>
          <w:bCs w:val="1"/>
          <w:noProof w:val="0"/>
          <w:sz w:val="24"/>
          <w:szCs w:val="24"/>
          <w:lang w:val="pt-BR"/>
        </w:rPr>
        <w:t>eventuais</w:t>
      </w:r>
      <w:r w:rsidRPr="5122BAB6" w:rsidR="5E9C3CEE">
        <w:rPr>
          <w:rFonts w:ascii="Aptos" w:hAnsi="Aptos" w:eastAsia="Aptos" w:cs="Aptos"/>
          <w:noProof w:val="0"/>
          <w:sz w:val="24"/>
          <w:szCs w:val="24"/>
          <w:lang w:val="pt-BR"/>
        </w:rPr>
        <w:t xml:space="preserve"> atendem demandas pontuais, mas necessitam de </w:t>
      </w:r>
      <w:r w:rsidRPr="5122BAB6" w:rsidR="5E9C3CEE">
        <w:rPr>
          <w:rFonts w:ascii="Aptos" w:hAnsi="Aptos" w:eastAsia="Aptos" w:cs="Aptos"/>
          <w:b w:val="1"/>
          <w:bCs w:val="1"/>
          <w:noProof w:val="0"/>
          <w:sz w:val="24"/>
          <w:szCs w:val="24"/>
          <w:lang w:val="pt-BR"/>
        </w:rPr>
        <w:t>registros formais</w:t>
      </w:r>
      <w:r w:rsidRPr="5122BAB6" w:rsidR="5E9C3CEE">
        <w:rPr>
          <w:rFonts w:ascii="Aptos" w:hAnsi="Aptos" w:eastAsia="Aptos" w:cs="Aptos"/>
          <w:noProof w:val="0"/>
          <w:sz w:val="24"/>
          <w:szCs w:val="24"/>
          <w:lang w:val="pt-BR"/>
        </w:rPr>
        <w:t xml:space="preserve"> para evitar sua conversão em vínculo empregatício. Por fim, contratos </w:t>
      </w:r>
      <w:r w:rsidRPr="5122BAB6" w:rsidR="5E9C3CEE">
        <w:rPr>
          <w:rFonts w:ascii="Aptos" w:hAnsi="Aptos" w:eastAsia="Aptos" w:cs="Aptos"/>
          <w:b w:val="1"/>
          <w:bCs w:val="1"/>
          <w:noProof w:val="0"/>
          <w:sz w:val="24"/>
          <w:szCs w:val="24"/>
          <w:lang w:val="pt-BR"/>
        </w:rPr>
        <w:t>tácitos</w:t>
      </w:r>
      <w:r w:rsidRPr="5122BAB6" w:rsidR="5E9C3CEE">
        <w:rPr>
          <w:rFonts w:ascii="Aptos" w:hAnsi="Aptos" w:eastAsia="Aptos" w:cs="Aptos"/>
          <w:noProof w:val="0"/>
          <w:sz w:val="24"/>
          <w:szCs w:val="24"/>
          <w:lang w:val="pt-BR"/>
        </w:rPr>
        <w:t xml:space="preserve"> representam o </w:t>
      </w:r>
      <w:r w:rsidRPr="5122BAB6" w:rsidR="5E9C3CEE">
        <w:rPr>
          <w:rFonts w:ascii="Aptos" w:hAnsi="Aptos" w:eastAsia="Aptos" w:cs="Aptos"/>
          <w:b w:val="1"/>
          <w:bCs w:val="1"/>
          <w:noProof w:val="0"/>
          <w:sz w:val="24"/>
          <w:szCs w:val="24"/>
          <w:lang w:val="pt-BR"/>
        </w:rPr>
        <w:t>maior risco jurídico e financeiro</w:t>
      </w:r>
      <w:r w:rsidRPr="5122BAB6" w:rsidR="5E9C3CEE">
        <w:rPr>
          <w:rFonts w:ascii="Aptos" w:hAnsi="Aptos" w:eastAsia="Aptos" w:cs="Aptos"/>
          <w:noProof w:val="0"/>
          <w:sz w:val="24"/>
          <w:szCs w:val="24"/>
          <w:lang w:val="pt-BR"/>
        </w:rPr>
        <w:t xml:space="preserve">, devendo ser eliminados das práticas empresariais e substituídos por </w:t>
      </w:r>
      <w:r w:rsidRPr="5122BAB6" w:rsidR="5E9C3CEE">
        <w:rPr>
          <w:rFonts w:ascii="Aptos" w:hAnsi="Aptos" w:eastAsia="Aptos" w:cs="Aptos"/>
          <w:b w:val="1"/>
          <w:bCs w:val="1"/>
          <w:noProof w:val="0"/>
          <w:sz w:val="24"/>
          <w:szCs w:val="24"/>
          <w:lang w:val="pt-BR"/>
        </w:rPr>
        <w:t>formalização imediata</w:t>
      </w:r>
      <w:r w:rsidRPr="5122BAB6" w:rsidR="5E9C3CEE">
        <w:rPr>
          <w:rFonts w:ascii="Aptos" w:hAnsi="Aptos" w:eastAsia="Aptos" w:cs="Aptos"/>
          <w:noProof w:val="0"/>
          <w:sz w:val="24"/>
          <w:szCs w:val="24"/>
          <w:lang w:val="pt-BR"/>
        </w:rPr>
        <w:t>.</w:t>
      </w:r>
    </w:p>
    <w:p w:rsidR="5E9C3CEE" w:rsidP="5122BAB6" w:rsidRDefault="5E9C3CEE" w14:paraId="05A50D7D" w14:textId="559ECD1E">
      <w:pPr>
        <w:spacing w:before="240" w:beforeAutospacing="off" w:after="240" w:afterAutospacing="off"/>
        <w:jc w:val="both"/>
      </w:pPr>
      <w:r w:rsidRPr="5122BAB6" w:rsidR="5E9C3CEE">
        <w:rPr>
          <w:rFonts w:ascii="Aptos" w:hAnsi="Aptos" w:eastAsia="Aptos" w:cs="Aptos"/>
          <w:noProof w:val="0"/>
          <w:sz w:val="24"/>
          <w:szCs w:val="24"/>
          <w:lang w:val="pt-BR"/>
        </w:rPr>
        <w:t xml:space="preserve">Esse framework permite que gestores alinhem </w:t>
      </w:r>
      <w:r w:rsidRPr="5122BAB6" w:rsidR="5E9C3CEE">
        <w:rPr>
          <w:rFonts w:ascii="Aptos" w:hAnsi="Aptos" w:eastAsia="Aptos" w:cs="Aptos"/>
          <w:b w:val="1"/>
          <w:bCs w:val="1"/>
          <w:noProof w:val="0"/>
          <w:sz w:val="24"/>
          <w:szCs w:val="24"/>
          <w:lang w:val="pt-BR"/>
        </w:rPr>
        <w:t>compliance, ROI e estratégia corporativa</w:t>
      </w:r>
      <w:r w:rsidRPr="5122BAB6" w:rsidR="5E9C3CEE">
        <w:rPr>
          <w:rFonts w:ascii="Aptos" w:hAnsi="Aptos" w:eastAsia="Aptos" w:cs="Aptos"/>
          <w:noProof w:val="0"/>
          <w:sz w:val="24"/>
          <w:szCs w:val="24"/>
          <w:lang w:val="pt-BR"/>
        </w:rPr>
        <w:t xml:space="preserve">, transformando a </w:t>
      </w:r>
      <w:r w:rsidRPr="5122BAB6" w:rsidR="5E9C3CEE">
        <w:rPr>
          <w:rFonts w:ascii="Aptos" w:hAnsi="Aptos" w:eastAsia="Aptos" w:cs="Aptos"/>
          <w:b w:val="1"/>
          <w:bCs w:val="1"/>
          <w:noProof w:val="0"/>
          <w:sz w:val="24"/>
          <w:szCs w:val="24"/>
          <w:lang w:val="pt-BR"/>
        </w:rPr>
        <w:t>gestão contratual</w:t>
      </w:r>
      <w:r w:rsidRPr="5122BAB6" w:rsidR="5E9C3CEE">
        <w:rPr>
          <w:rFonts w:ascii="Aptos" w:hAnsi="Aptos" w:eastAsia="Aptos" w:cs="Aptos"/>
          <w:noProof w:val="0"/>
          <w:sz w:val="24"/>
          <w:szCs w:val="24"/>
          <w:lang w:val="pt-BR"/>
        </w:rPr>
        <w:t xml:space="preserve"> em um verdadeiro </w:t>
      </w:r>
      <w:r w:rsidRPr="5122BAB6" w:rsidR="5E9C3CEE">
        <w:rPr>
          <w:rFonts w:ascii="Aptos" w:hAnsi="Aptos" w:eastAsia="Aptos" w:cs="Aptos"/>
          <w:b w:val="1"/>
          <w:bCs w:val="1"/>
          <w:noProof w:val="0"/>
          <w:sz w:val="24"/>
          <w:szCs w:val="24"/>
          <w:lang w:val="pt-BR"/>
        </w:rPr>
        <w:t>instrumento de governança e competitividade</w:t>
      </w:r>
      <w:r w:rsidRPr="5122BAB6" w:rsidR="5E9C3CEE">
        <w:rPr>
          <w:rFonts w:ascii="Aptos" w:hAnsi="Aptos" w:eastAsia="Aptos" w:cs="Aptos"/>
          <w:noProof w:val="0"/>
          <w:sz w:val="24"/>
          <w:szCs w:val="24"/>
          <w:lang w:val="pt-BR"/>
        </w:rPr>
        <w:t>.</w:t>
      </w:r>
    </w:p>
    <w:p w:rsidR="5E9C3CEE" w:rsidP="5122BAB6" w:rsidRDefault="5E9C3CEE" w14:paraId="1181BA15" w14:textId="14D71ED4">
      <w:pPr>
        <w:spacing w:before="240" w:beforeAutospacing="off" w:after="240" w:afterAutospacing="off"/>
        <w:jc w:val="both"/>
      </w:pPr>
      <w:r w:rsidRPr="5122BAB6" w:rsidR="5E9C3CEE">
        <w:rPr>
          <w:rFonts w:ascii="Aptos" w:hAnsi="Aptos" w:eastAsia="Aptos" w:cs="Aptos"/>
          <w:noProof w:val="0"/>
          <w:sz w:val="24"/>
          <w:szCs w:val="24"/>
          <w:lang w:val="pt-BR"/>
        </w:rPr>
        <w:t xml:space="preserve">Em síntese, a </w:t>
      </w:r>
      <w:r w:rsidRPr="5122BAB6" w:rsidR="5E9C3CEE">
        <w:rPr>
          <w:rFonts w:ascii="Aptos" w:hAnsi="Aptos" w:eastAsia="Aptos" w:cs="Aptos"/>
          <w:b w:val="1"/>
          <w:bCs w:val="1"/>
          <w:noProof w:val="0"/>
          <w:sz w:val="24"/>
          <w:szCs w:val="24"/>
          <w:lang w:val="pt-BR"/>
        </w:rPr>
        <w:t>Tabela 10.2</w:t>
      </w:r>
      <w:r w:rsidRPr="5122BAB6" w:rsidR="5E9C3CEE">
        <w:rPr>
          <w:rFonts w:ascii="Aptos" w:hAnsi="Aptos" w:eastAsia="Aptos" w:cs="Aptos"/>
          <w:noProof w:val="0"/>
          <w:sz w:val="24"/>
          <w:szCs w:val="24"/>
          <w:lang w:val="pt-BR"/>
        </w:rPr>
        <w:t xml:space="preserve"> sugere que empresas devem optar por contratos </w:t>
      </w:r>
      <w:r w:rsidRPr="5122BAB6" w:rsidR="5E9C3CEE">
        <w:rPr>
          <w:rFonts w:ascii="Aptos" w:hAnsi="Aptos" w:eastAsia="Aptos" w:cs="Aptos"/>
          <w:b w:val="1"/>
          <w:bCs w:val="1"/>
          <w:noProof w:val="0"/>
          <w:sz w:val="24"/>
          <w:szCs w:val="24"/>
          <w:lang w:val="pt-BR"/>
        </w:rPr>
        <w:t>indeterminados</w:t>
      </w:r>
      <w:r w:rsidRPr="5122BAB6" w:rsidR="5E9C3CEE">
        <w:rPr>
          <w:rFonts w:ascii="Aptos" w:hAnsi="Aptos" w:eastAsia="Aptos" w:cs="Aptos"/>
          <w:noProof w:val="0"/>
          <w:sz w:val="24"/>
          <w:szCs w:val="24"/>
          <w:lang w:val="pt-BR"/>
        </w:rPr>
        <w:t xml:space="preserve"> quando o objetivo é </w:t>
      </w:r>
      <w:r w:rsidRPr="5122BAB6" w:rsidR="5E9C3CEE">
        <w:rPr>
          <w:rFonts w:ascii="Aptos" w:hAnsi="Aptos" w:eastAsia="Aptos" w:cs="Aptos"/>
          <w:b w:val="1"/>
          <w:bCs w:val="1"/>
          <w:noProof w:val="0"/>
          <w:sz w:val="24"/>
          <w:szCs w:val="24"/>
          <w:lang w:val="pt-BR"/>
        </w:rPr>
        <w:t>retenção de talentos e continuidade estratégica</w:t>
      </w:r>
      <w:r w:rsidRPr="5122BAB6" w:rsidR="5E9C3CEE">
        <w:rPr>
          <w:rFonts w:ascii="Aptos" w:hAnsi="Aptos" w:eastAsia="Aptos" w:cs="Aptos"/>
          <w:noProof w:val="0"/>
          <w:sz w:val="24"/>
          <w:szCs w:val="24"/>
          <w:lang w:val="pt-BR"/>
        </w:rPr>
        <w:t xml:space="preserve">, e por contratos </w:t>
      </w:r>
      <w:r w:rsidRPr="5122BAB6" w:rsidR="5E9C3CEE">
        <w:rPr>
          <w:rFonts w:ascii="Aptos" w:hAnsi="Aptos" w:eastAsia="Aptos" w:cs="Aptos"/>
          <w:b w:val="1"/>
          <w:bCs w:val="1"/>
          <w:noProof w:val="0"/>
          <w:sz w:val="24"/>
          <w:szCs w:val="24"/>
          <w:lang w:val="pt-BR"/>
        </w:rPr>
        <w:t>temporários ou intermitentes</w:t>
      </w:r>
      <w:r w:rsidRPr="5122BAB6" w:rsidR="5E9C3CEE">
        <w:rPr>
          <w:rFonts w:ascii="Aptos" w:hAnsi="Aptos" w:eastAsia="Aptos" w:cs="Aptos"/>
          <w:noProof w:val="0"/>
          <w:sz w:val="24"/>
          <w:szCs w:val="24"/>
          <w:lang w:val="pt-BR"/>
        </w:rPr>
        <w:t xml:space="preserve"> quando o foco é </w:t>
      </w:r>
      <w:r w:rsidRPr="5122BAB6" w:rsidR="5E9C3CEE">
        <w:rPr>
          <w:rFonts w:ascii="Aptos" w:hAnsi="Aptos" w:eastAsia="Aptos" w:cs="Aptos"/>
          <w:b w:val="1"/>
          <w:bCs w:val="1"/>
          <w:noProof w:val="0"/>
          <w:sz w:val="24"/>
          <w:szCs w:val="24"/>
          <w:lang w:val="pt-BR"/>
        </w:rPr>
        <w:t>flexibilidade e redução de custos</w:t>
      </w:r>
      <w:r w:rsidRPr="5122BAB6" w:rsidR="5E9C3CEE">
        <w:rPr>
          <w:rFonts w:ascii="Aptos" w:hAnsi="Aptos" w:eastAsia="Aptos" w:cs="Aptos"/>
          <w:noProof w:val="0"/>
          <w:sz w:val="24"/>
          <w:szCs w:val="24"/>
          <w:lang w:val="pt-BR"/>
        </w:rPr>
        <w:t xml:space="preserve">. Já contratos de </w:t>
      </w:r>
      <w:r w:rsidRPr="5122BAB6" w:rsidR="5E9C3CEE">
        <w:rPr>
          <w:rFonts w:ascii="Aptos" w:hAnsi="Aptos" w:eastAsia="Aptos" w:cs="Aptos"/>
          <w:b w:val="1"/>
          <w:bCs w:val="1"/>
          <w:noProof w:val="0"/>
          <w:sz w:val="24"/>
          <w:szCs w:val="24"/>
          <w:lang w:val="pt-BR"/>
        </w:rPr>
        <w:t>estágio e experiência</w:t>
      </w:r>
      <w:r w:rsidRPr="5122BAB6" w:rsidR="5E9C3CEE">
        <w:rPr>
          <w:rFonts w:ascii="Aptos" w:hAnsi="Aptos" w:eastAsia="Aptos" w:cs="Aptos"/>
          <w:noProof w:val="0"/>
          <w:sz w:val="24"/>
          <w:szCs w:val="24"/>
          <w:lang w:val="pt-BR"/>
        </w:rPr>
        <w:t xml:space="preserve"> são recomendados para </w:t>
      </w:r>
      <w:r w:rsidRPr="5122BAB6" w:rsidR="5E9C3CEE">
        <w:rPr>
          <w:rFonts w:ascii="Aptos" w:hAnsi="Aptos" w:eastAsia="Aptos" w:cs="Aptos"/>
          <w:b w:val="1"/>
          <w:bCs w:val="1"/>
          <w:noProof w:val="0"/>
          <w:sz w:val="24"/>
          <w:szCs w:val="24"/>
          <w:lang w:val="pt-BR"/>
        </w:rPr>
        <w:t>desenvolvimento de talentos</w:t>
      </w:r>
      <w:r w:rsidRPr="5122BAB6" w:rsidR="5E9C3CEE">
        <w:rPr>
          <w:rFonts w:ascii="Aptos" w:hAnsi="Aptos" w:eastAsia="Aptos" w:cs="Aptos"/>
          <w:noProof w:val="0"/>
          <w:sz w:val="24"/>
          <w:szCs w:val="24"/>
          <w:lang w:val="pt-BR"/>
        </w:rPr>
        <w:t xml:space="preserve">, enquanto </w:t>
      </w:r>
      <w:r w:rsidRPr="5122BAB6" w:rsidR="5E9C3CEE">
        <w:rPr>
          <w:rFonts w:ascii="Aptos" w:hAnsi="Aptos" w:eastAsia="Aptos" w:cs="Aptos"/>
          <w:b w:val="1"/>
          <w:bCs w:val="1"/>
          <w:noProof w:val="0"/>
          <w:sz w:val="24"/>
          <w:szCs w:val="24"/>
          <w:lang w:val="pt-BR"/>
        </w:rPr>
        <w:t>terceirização e autônomos</w:t>
      </w:r>
      <w:r w:rsidRPr="5122BAB6" w:rsidR="5E9C3CEE">
        <w:rPr>
          <w:rFonts w:ascii="Aptos" w:hAnsi="Aptos" w:eastAsia="Aptos" w:cs="Aptos"/>
          <w:noProof w:val="0"/>
          <w:sz w:val="24"/>
          <w:szCs w:val="24"/>
          <w:lang w:val="pt-BR"/>
        </w:rPr>
        <w:t xml:space="preserve"> devem ser utilizados em </w:t>
      </w:r>
      <w:r w:rsidRPr="5122BAB6" w:rsidR="5E9C3CEE">
        <w:rPr>
          <w:rFonts w:ascii="Aptos" w:hAnsi="Aptos" w:eastAsia="Aptos" w:cs="Aptos"/>
          <w:b w:val="1"/>
          <w:bCs w:val="1"/>
          <w:noProof w:val="0"/>
          <w:sz w:val="24"/>
          <w:szCs w:val="24"/>
          <w:lang w:val="pt-BR"/>
        </w:rPr>
        <w:t>funções especializadas</w:t>
      </w:r>
      <w:r w:rsidRPr="5122BAB6" w:rsidR="5E9C3CEE">
        <w:rPr>
          <w:rFonts w:ascii="Aptos" w:hAnsi="Aptos" w:eastAsia="Aptos" w:cs="Aptos"/>
          <w:noProof w:val="0"/>
          <w:sz w:val="24"/>
          <w:szCs w:val="24"/>
          <w:lang w:val="pt-BR"/>
        </w:rPr>
        <w:t xml:space="preserve">. Contratos </w:t>
      </w:r>
      <w:r w:rsidRPr="5122BAB6" w:rsidR="5E9C3CEE">
        <w:rPr>
          <w:rFonts w:ascii="Aptos" w:hAnsi="Aptos" w:eastAsia="Aptos" w:cs="Aptos"/>
          <w:b w:val="1"/>
          <w:bCs w:val="1"/>
          <w:noProof w:val="0"/>
          <w:sz w:val="24"/>
          <w:szCs w:val="24"/>
          <w:lang w:val="pt-BR"/>
        </w:rPr>
        <w:t>tácitos</w:t>
      </w:r>
      <w:r w:rsidRPr="5122BAB6" w:rsidR="5E9C3CEE">
        <w:rPr>
          <w:rFonts w:ascii="Aptos" w:hAnsi="Aptos" w:eastAsia="Aptos" w:cs="Aptos"/>
          <w:noProof w:val="0"/>
          <w:sz w:val="24"/>
          <w:szCs w:val="24"/>
          <w:lang w:val="pt-BR"/>
        </w:rPr>
        <w:t xml:space="preserve"> devem ser evitados, sendo substituídos por </w:t>
      </w:r>
      <w:r w:rsidRPr="5122BAB6" w:rsidR="5E9C3CEE">
        <w:rPr>
          <w:rFonts w:ascii="Aptos" w:hAnsi="Aptos" w:eastAsia="Aptos" w:cs="Aptos"/>
          <w:b w:val="1"/>
          <w:bCs w:val="1"/>
          <w:noProof w:val="0"/>
          <w:sz w:val="24"/>
          <w:szCs w:val="24"/>
          <w:lang w:val="pt-BR"/>
        </w:rPr>
        <w:t>formalização imediata</w:t>
      </w:r>
      <w:r w:rsidRPr="5122BAB6" w:rsidR="5E9C3CEE">
        <w:rPr>
          <w:rFonts w:ascii="Aptos" w:hAnsi="Aptos" w:eastAsia="Aptos" w:cs="Aptos"/>
          <w:noProof w:val="0"/>
          <w:sz w:val="24"/>
          <w:szCs w:val="24"/>
          <w:lang w:val="pt-BR"/>
        </w:rPr>
        <w:t xml:space="preserve"> e sistemas digitais de gestão.</w:t>
      </w:r>
    </w:p>
    <w:p w:rsidR="5E9C3CEE" w:rsidP="5122BAB6" w:rsidRDefault="5E9C3CEE" w14:paraId="7F9F4C8C" w14:textId="38A153A1">
      <w:pPr>
        <w:spacing w:before="240" w:beforeAutospacing="off" w:after="240" w:afterAutospacing="off"/>
        <w:jc w:val="both"/>
      </w:pPr>
      <w:r w:rsidRPr="5122BAB6" w:rsidR="5E9C3CEE">
        <w:rPr>
          <w:rFonts w:ascii="Aptos" w:hAnsi="Aptos" w:eastAsia="Aptos" w:cs="Aptos"/>
          <w:noProof w:val="0"/>
          <w:sz w:val="24"/>
          <w:szCs w:val="24"/>
          <w:lang w:val="pt-BR"/>
        </w:rPr>
        <w:t xml:space="preserve">Em conclusão, este estudo evidencia que a </w:t>
      </w:r>
      <w:r w:rsidRPr="5122BAB6" w:rsidR="5E9C3CEE">
        <w:rPr>
          <w:rFonts w:ascii="Aptos" w:hAnsi="Aptos" w:eastAsia="Aptos" w:cs="Aptos"/>
          <w:b w:val="1"/>
          <w:bCs w:val="1"/>
          <w:noProof w:val="0"/>
          <w:sz w:val="24"/>
          <w:szCs w:val="24"/>
          <w:lang w:val="pt-BR"/>
        </w:rPr>
        <w:t>gestão contratual no Direito Trabalhista brasileiro</w:t>
      </w:r>
      <w:r w:rsidRPr="5122BAB6" w:rsidR="5E9C3CEE">
        <w:rPr>
          <w:rFonts w:ascii="Aptos" w:hAnsi="Aptos" w:eastAsia="Aptos" w:cs="Aptos"/>
          <w:noProof w:val="0"/>
          <w:sz w:val="24"/>
          <w:szCs w:val="24"/>
          <w:lang w:val="pt-BR"/>
        </w:rPr>
        <w:t xml:space="preserve"> exige uma abordagem integrada entre </w:t>
      </w:r>
      <w:r w:rsidRPr="5122BAB6" w:rsidR="5E9C3CEE">
        <w:rPr>
          <w:rFonts w:ascii="Aptos" w:hAnsi="Aptos" w:eastAsia="Aptos" w:cs="Aptos"/>
          <w:b w:val="1"/>
          <w:bCs w:val="1"/>
          <w:noProof w:val="0"/>
          <w:sz w:val="24"/>
          <w:szCs w:val="24"/>
          <w:lang w:val="pt-BR"/>
        </w:rPr>
        <w:t>estratégia corporativa, compliance regulatório e governança documental</w:t>
      </w:r>
      <w:r w:rsidRPr="5122BAB6" w:rsidR="5E9C3CEE">
        <w:rPr>
          <w:rFonts w:ascii="Aptos" w:hAnsi="Aptos" w:eastAsia="Aptos" w:cs="Aptos"/>
          <w:noProof w:val="0"/>
          <w:sz w:val="24"/>
          <w:szCs w:val="24"/>
          <w:lang w:val="pt-BR"/>
        </w:rPr>
        <w:t xml:space="preserve">. Cada modelo contratual apresenta </w:t>
      </w:r>
      <w:r w:rsidRPr="5122BAB6" w:rsidR="5E9C3CEE">
        <w:rPr>
          <w:rFonts w:ascii="Aptos" w:hAnsi="Aptos" w:eastAsia="Aptos" w:cs="Aptos"/>
          <w:b w:val="1"/>
          <w:bCs w:val="1"/>
          <w:noProof w:val="0"/>
          <w:sz w:val="24"/>
          <w:szCs w:val="24"/>
          <w:lang w:val="pt-BR"/>
        </w:rPr>
        <w:t>benefícios e vulnerabilidades</w:t>
      </w:r>
      <w:r w:rsidRPr="5122BAB6" w:rsidR="5E9C3CEE">
        <w:rPr>
          <w:rFonts w:ascii="Aptos" w:hAnsi="Aptos" w:eastAsia="Aptos" w:cs="Aptos"/>
          <w:noProof w:val="0"/>
          <w:sz w:val="24"/>
          <w:szCs w:val="24"/>
          <w:lang w:val="pt-BR"/>
        </w:rPr>
        <w:t xml:space="preserve">, e a escolha adequada depende do alinhamento com os </w:t>
      </w:r>
      <w:r w:rsidRPr="5122BAB6" w:rsidR="5E9C3CEE">
        <w:rPr>
          <w:rFonts w:ascii="Aptos" w:hAnsi="Aptos" w:eastAsia="Aptos" w:cs="Aptos"/>
          <w:b w:val="1"/>
          <w:bCs w:val="1"/>
          <w:noProof w:val="0"/>
          <w:sz w:val="24"/>
          <w:szCs w:val="24"/>
          <w:lang w:val="pt-BR"/>
        </w:rPr>
        <w:t>objetivos organizacionais</w:t>
      </w:r>
      <w:r w:rsidRPr="5122BAB6" w:rsidR="5E9C3CEE">
        <w:rPr>
          <w:rFonts w:ascii="Aptos" w:hAnsi="Aptos" w:eastAsia="Aptos" w:cs="Aptos"/>
          <w:noProof w:val="0"/>
          <w:sz w:val="24"/>
          <w:szCs w:val="24"/>
          <w:lang w:val="pt-BR"/>
        </w:rPr>
        <w:t xml:space="preserve"> e da capacidade de mitigar riscos por meio de </w:t>
      </w:r>
      <w:r w:rsidRPr="5122BAB6" w:rsidR="5E9C3CEE">
        <w:rPr>
          <w:rFonts w:ascii="Aptos" w:hAnsi="Aptos" w:eastAsia="Aptos" w:cs="Aptos"/>
          <w:b w:val="1"/>
          <w:bCs w:val="1"/>
          <w:noProof w:val="0"/>
          <w:sz w:val="24"/>
          <w:szCs w:val="24"/>
          <w:lang w:val="pt-BR"/>
        </w:rPr>
        <w:t>frameworks visuais, auditorias internas e tecnologias digitais</w:t>
      </w:r>
      <w:r w:rsidRPr="5122BAB6" w:rsidR="5E9C3CEE">
        <w:rPr>
          <w:rFonts w:ascii="Aptos" w:hAnsi="Aptos" w:eastAsia="Aptos" w:cs="Aptos"/>
          <w:noProof w:val="0"/>
          <w:sz w:val="24"/>
          <w:szCs w:val="24"/>
          <w:lang w:val="pt-BR"/>
        </w:rPr>
        <w:t>.</w:t>
      </w:r>
    </w:p>
    <w:p w:rsidR="5E9C3CEE" w:rsidP="5122BAB6" w:rsidRDefault="5E9C3CEE" w14:paraId="58BFEA59" w14:textId="4A51F4BB">
      <w:pPr>
        <w:spacing w:before="240" w:beforeAutospacing="off" w:after="240" w:afterAutospacing="off"/>
        <w:jc w:val="both"/>
      </w:pPr>
      <w:r w:rsidRPr="5122BAB6" w:rsidR="5E9C3CEE">
        <w:rPr>
          <w:rFonts w:ascii="Aptos" w:hAnsi="Aptos" w:eastAsia="Aptos" w:cs="Aptos"/>
          <w:noProof w:val="0"/>
          <w:sz w:val="24"/>
          <w:szCs w:val="24"/>
          <w:lang w:val="pt-BR"/>
        </w:rPr>
        <w:t xml:space="preserve">A análise comparativa demonstra que contratos </w:t>
      </w:r>
      <w:r w:rsidRPr="5122BAB6" w:rsidR="5E9C3CEE">
        <w:rPr>
          <w:rFonts w:ascii="Aptos" w:hAnsi="Aptos" w:eastAsia="Aptos" w:cs="Aptos"/>
          <w:b w:val="1"/>
          <w:bCs w:val="1"/>
          <w:noProof w:val="0"/>
          <w:sz w:val="24"/>
          <w:szCs w:val="24"/>
          <w:lang w:val="pt-BR"/>
        </w:rPr>
        <w:t>indeterminados e de estágio</w:t>
      </w:r>
      <w:r w:rsidRPr="5122BAB6" w:rsidR="5E9C3CEE">
        <w:rPr>
          <w:rFonts w:ascii="Aptos" w:hAnsi="Aptos" w:eastAsia="Aptos" w:cs="Aptos"/>
          <w:noProof w:val="0"/>
          <w:sz w:val="24"/>
          <w:szCs w:val="24"/>
          <w:lang w:val="pt-BR"/>
        </w:rPr>
        <w:t xml:space="preserve"> são mais eficazes para </w:t>
      </w:r>
      <w:r w:rsidRPr="5122BAB6" w:rsidR="5E9C3CEE">
        <w:rPr>
          <w:rFonts w:ascii="Aptos" w:hAnsi="Aptos" w:eastAsia="Aptos" w:cs="Aptos"/>
          <w:b w:val="1"/>
          <w:bCs w:val="1"/>
          <w:noProof w:val="0"/>
          <w:sz w:val="24"/>
          <w:szCs w:val="24"/>
          <w:lang w:val="pt-BR"/>
        </w:rPr>
        <w:t>retenção de talentos</w:t>
      </w:r>
      <w:r w:rsidRPr="5122BAB6" w:rsidR="5E9C3CEE">
        <w:rPr>
          <w:rFonts w:ascii="Aptos" w:hAnsi="Aptos" w:eastAsia="Aptos" w:cs="Aptos"/>
          <w:noProof w:val="0"/>
          <w:sz w:val="24"/>
          <w:szCs w:val="24"/>
          <w:lang w:val="pt-BR"/>
        </w:rPr>
        <w:t xml:space="preserve">, enquanto contratos </w:t>
      </w:r>
      <w:r w:rsidRPr="5122BAB6" w:rsidR="5E9C3CEE">
        <w:rPr>
          <w:rFonts w:ascii="Aptos" w:hAnsi="Aptos" w:eastAsia="Aptos" w:cs="Aptos"/>
          <w:b w:val="1"/>
          <w:bCs w:val="1"/>
          <w:noProof w:val="0"/>
          <w:sz w:val="24"/>
          <w:szCs w:val="24"/>
          <w:lang w:val="pt-BR"/>
        </w:rPr>
        <w:t>temporários e intermitentes</w:t>
      </w:r>
      <w:r w:rsidRPr="5122BAB6" w:rsidR="5E9C3CEE">
        <w:rPr>
          <w:rFonts w:ascii="Aptos" w:hAnsi="Aptos" w:eastAsia="Aptos" w:cs="Aptos"/>
          <w:noProof w:val="0"/>
          <w:sz w:val="24"/>
          <w:szCs w:val="24"/>
          <w:lang w:val="pt-BR"/>
        </w:rPr>
        <w:t xml:space="preserve"> oferecem maior </w:t>
      </w:r>
      <w:r w:rsidRPr="5122BAB6" w:rsidR="5E9C3CEE">
        <w:rPr>
          <w:rFonts w:ascii="Aptos" w:hAnsi="Aptos" w:eastAsia="Aptos" w:cs="Aptos"/>
          <w:b w:val="1"/>
          <w:bCs w:val="1"/>
          <w:noProof w:val="0"/>
          <w:sz w:val="24"/>
          <w:szCs w:val="24"/>
          <w:lang w:val="pt-BR"/>
        </w:rPr>
        <w:t>flexibilidade operacional</w:t>
      </w:r>
      <w:r w:rsidRPr="5122BAB6" w:rsidR="5E9C3CEE">
        <w:rPr>
          <w:rFonts w:ascii="Aptos" w:hAnsi="Aptos" w:eastAsia="Aptos" w:cs="Aptos"/>
          <w:noProof w:val="0"/>
          <w:sz w:val="24"/>
          <w:szCs w:val="24"/>
          <w:lang w:val="pt-BR"/>
        </w:rPr>
        <w:t xml:space="preserve">. Modelos como </w:t>
      </w:r>
      <w:r w:rsidRPr="5122BAB6" w:rsidR="5E9C3CEE">
        <w:rPr>
          <w:rFonts w:ascii="Aptos" w:hAnsi="Aptos" w:eastAsia="Aptos" w:cs="Aptos"/>
          <w:b w:val="1"/>
          <w:bCs w:val="1"/>
          <w:noProof w:val="0"/>
          <w:sz w:val="24"/>
          <w:szCs w:val="24"/>
          <w:lang w:val="pt-BR"/>
        </w:rPr>
        <w:t>autônomos e terceirização</w:t>
      </w:r>
      <w:r w:rsidRPr="5122BAB6" w:rsidR="5E9C3CEE">
        <w:rPr>
          <w:rFonts w:ascii="Aptos" w:hAnsi="Aptos" w:eastAsia="Aptos" w:cs="Aptos"/>
          <w:noProof w:val="0"/>
          <w:sz w:val="24"/>
          <w:szCs w:val="24"/>
          <w:lang w:val="pt-BR"/>
        </w:rPr>
        <w:t xml:space="preserve"> devem ser aplicados em funções especializadas, sempre com </w:t>
      </w:r>
      <w:r w:rsidRPr="5122BAB6" w:rsidR="5E9C3CEE">
        <w:rPr>
          <w:rFonts w:ascii="Aptos" w:hAnsi="Aptos" w:eastAsia="Aptos" w:cs="Aptos"/>
          <w:b w:val="1"/>
          <w:bCs w:val="1"/>
          <w:noProof w:val="0"/>
          <w:sz w:val="24"/>
          <w:szCs w:val="24"/>
          <w:lang w:val="pt-BR"/>
        </w:rPr>
        <w:t>rigor documental</w:t>
      </w:r>
      <w:r w:rsidRPr="5122BAB6" w:rsidR="5E9C3CEE">
        <w:rPr>
          <w:rFonts w:ascii="Aptos" w:hAnsi="Aptos" w:eastAsia="Aptos" w:cs="Aptos"/>
          <w:noProof w:val="0"/>
          <w:sz w:val="24"/>
          <w:szCs w:val="24"/>
          <w:lang w:val="pt-BR"/>
        </w:rPr>
        <w:t xml:space="preserve">, e contratos </w:t>
      </w:r>
      <w:r w:rsidRPr="5122BAB6" w:rsidR="5E9C3CEE">
        <w:rPr>
          <w:rFonts w:ascii="Aptos" w:hAnsi="Aptos" w:eastAsia="Aptos" w:cs="Aptos"/>
          <w:b w:val="1"/>
          <w:bCs w:val="1"/>
          <w:noProof w:val="0"/>
          <w:sz w:val="24"/>
          <w:szCs w:val="24"/>
          <w:lang w:val="pt-BR"/>
        </w:rPr>
        <w:t>tácitos</w:t>
      </w:r>
      <w:r w:rsidRPr="5122BAB6" w:rsidR="5E9C3CEE">
        <w:rPr>
          <w:rFonts w:ascii="Aptos" w:hAnsi="Aptos" w:eastAsia="Aptos" w:cs="Aptos"/>
          <w:noProof w:val="0"/>
          <w:sz w:val="24"/>
          <w:szCs w:val="24"/>
          <w:lang w:val="pt-BR"/>
        </w:rPr>
        <w:t xml:space="preserve"> devem ser eliminados das práticas empresariais.</w:t>
      </w:r>
    </w:p>
    <w:p w:rsidR="5E9C3CEE" w:rsidP="5122BAB6" w:rsidRDefault="5E9C3CEE" w14:paraId="7E1B3310" w14:textId="4126C6E2">
      <w:pPr>
        <w:spacing w:before="240" w:beforeAutospacing="off" w:after="240" w:afterAutospacing="off"/>
        <w:jc w:val="both"/>
      </w:pPr>
      <w:r w:rsidRPr="5122BAB6" w:rsidR="5E9C3CEE">
        <w:rPr>
          <w:rFonts w:ascii="Aptos" w:hAnsi="Aptos" w:eastAsia="Aptos" w:cs="Aptos"/>
          <w:noProof w:val="0"/>
          <w:sz w:val="24"/>
          <w:szCs w:val="24"/>
          <w:lang w:val="pt-BR"/>
        </w:rPr>
        <w:t xml:space="preserve">Assim, o documento reforça que a </w:t>
      </w:r>
      <w:r w:rsidRPr="5122BAB6" w:rsidR="5E9C3CEE">
        <w:rPr>
          <w:rFonts w:ascii="Aptos" w:hAnsi="Aptos" w:eastAsia="Aptos" w:cs="Aptos"/>
          <w:b w:val="1"/>
          <w:bCs w:val="1"/>
          <w:noProof w:val="0"/>
          <w:sz w:val="24"/>
          <w:szCs w:val="24"/>
          <w:lang w:val="pt-BR"/>
        </w:rPr>
        <w:t>formalização imediata</w:t>
      </w:r>
      <w:r w:rsidRPr="5122BAB6" w:rsidR="5E9C3CEE">
        <w:rPr>
          <w:rFonts w:ascii="Aptos" w:hAnsi="Aptos" w:eastAsia="Aptos" w:cs="Aptos"/>
          <w:noProof w:val="0"/>
          <w:sz w:val="24"/>
          <w:szCs w:val="24"/>
          <w:lang w:val="pt-BR"/>
        </w:rPr>
        <w:t xml:space="preserve">, o uso de </w:t>
      </w:r>
      <w:r w:rsidRPr="5122BAB6" w:rsidR="5E9C3CEE">
        <w:rPr>
          <w:rFonts w:ascii="Aptos" w:hAnsi="Aptos" w:eastAsia="Aptos" w:cs="Aptos"/>
          <w:b w:val="1"/>
          <w:bCs w:val="1"/>
          <w:noProof w:val="0"/>
          <w:sz w:val="24"/>
          <w:szCs w:val="24"/>
          <w:lang w:val="pt-BR"/>
        </w:rPr>
        <w:t>benchmarks internacionais</w:t>
      </w:r>
      <w:r w:rsidRPr="5122BAB6" w:rsidR="5E9C3CEE">
        <w:rPr>
          <w:rFonts w:ascii="Aptos" w:hAnsi="Aptos" w:eastAsia="Aptos" w:cs="Aptos"/>
          <w:noProof w:val="0"/>
          <w:sz w:val="24"/>
          <w:szCs w:val="24"/>
          <w:lang w:val="pt-BR"/>
        </w:rPr>
        <w:t xml:space="preserve"> e a adoção de </w:t>
      </w:r>
      <w:r w:rsidRPr="5122BAB6" w:rsidR="5E9C3CEE">
        <w:rPr>
          <w:rFonts w:ascii="Aptos" w:hAnsi="Aptos" w:eastAsia="Aptos" w:cs="Aptos"/>
          <w:b w:val="1"/>
          <w:bCs w:val="1"/>
          <w:noProof w:val="0"/>
          <w:sz w:val="24"/>
          <w:szCs w:val="24"/>
          <w:lang w:val="pt-BR"/>
        </w:rPr>
        <w:t>tecnologias digitais</w:t>
      </w:r>
      <w:r w:rsidRPr="5122BAB6" w:rsidR="5E9C3CEE">
        <w:rPr>
          <w:rFonts w:ascii="Aptos" w:hAnsi="Aptos" w:eastAsia="Aptos" w:cs="Aptos"/>
          <w:noProof w:val="0"/>
          <w:sz w:val="24"/>
          <w:szCs w:val="24"/>
          <w:lang w:val="pt-BR"/>
        </w:rPr>
        <w:t xml:space="preserve"> são pilares para garantir </w:t>
      </w:r>
      <w:r w:rsidRPr="5122BAB6" w:rsidR="5E9C3CEE">
        <w:rPr>
          <w:rFonts w:ascii="Aptos" w:hAnsi="Aptos" w:eastAsia="Aptos" w:cs="Aptos"/>
          <w:b w:val="1"/>
          <w:bCs w:val="1"/>
          <w:noProof w:val="0"/>
          <w:sz w:val="24"/>
          <w:szCs w:val="24"/>
          <w:lang w:val="pt-BR"/>
        </w:rPr>
        <w:t>segurança jurídica, sustentabilidade financeira e competitividade organizacional</w:t>
      </w:r>
      <w:r w:rsidRPr="5122BAB6" w:rsidR="5E9C3CEE">
        <w:rPr>
          <w:rFonts w:ascii="Aptos" w:hAnsi="Aptos" w:eastAsia="Aptos" w:cs="Aptos"/>
          <w:noProof w:val="0"/>
          <w:sz w:val="24"/>
          <w:szCs w:val="24"/>
          <w:lang w:val="pt-BR"/>
        </w:rPr>
        <w:t>.</w:t>
      </w:r>
    </w:p>
    <w:p w:rsidR="5122BAB6" w:rsidP="5122BAB6" w:rsidRDefault="5122BAB6" w14:paraId="252140D4" w14:textId="6CACEADC">
      <w:pPr>
        <w:spacing w:before="240" w:beforeAutospacing="off" w:after="240" w:afterAutospacing="off"/>
        <w:jc w:val="both"/>
        <w:rPr>
          <w:rFonts w:ascii="Aptos" w:hAnsi="Aptos" w:eastAsia="Aptos" w:cs="Aptos"/>
          <w:noProof w:val="0"/>
          <w:sz w:val="24"/>
          <w:szCs w:val="24"/>
          <w:lang w:val="pt-BR"/>
        </w:rPr>
      </w:pPr>
    </w:p>
    <w:p w:rsidR="5122BAB6" w:rsidP="5122BAB6" w:rsidRDefault="5122BAB6" w14:paraId="4B64BA18" w14:textId="2916ADC4">
      <w:pPr>
        <w:spacing w:before="240" w:beforeAutospacing="off" w:after="240" w:afterAutospacing="off"/>
        <w:jc w:val="both"/>
        <w:rPr>
          <w:rFonts w:ascii="Aptos" w:hAnsi="Aptos" w:eastAsia="Aptos" w:cs="Aptos"/>
          <w:noProof w:val="0"/>
          <w:sz w:val="24"/>
          <w:szCs w:val="24"/>
          <w:lang w:val="pt-BR"/>
        </w:rPr>
      </w:pPr>
    </w:p>
    <w:p w:rsidR="5122BAB6" w:rsidP="5122BAB6" w:rsidRDefault="5122BAB6" w14:paraId="23D868A1" w14:textId="25AB10A5">
      <w:pPr>
        <w:spacing w:before="240" w:beforeAutospacing="off" w:after="240" w:afterAutospacing="off"/>
        <w:jc w:val="both"/>
        <w:rPr>
          <w:rFonts w:ascii="Aptos" w:hAnsi="Aptos" w:eastAsia="Aptos" w:cs="Aptos"/>
          <w:noProof w:val="0"/>
          <w:sz w:val="24"/>
          <w:szCs w:val="24"/>
          <w:lang w:val="pt-BR"/>
        </w:rPr>
      </w:pPr>
    </w:p>
    <w:p w:rsidR="5122BAB6" w:rsidP="5122BAB6" w:rsidRDefault="5122BAB6" w14:paraId="0147C772" w14:textId="5C98F4AE">
      <w:pPr>
        <w:spacing w:before="240" w:beforeAutospacing="off" w:after="240" w:afterAutospacing="off"/>
        <w:jc w:val="both"/>
        <w:rPr>
          <w:rFonts w:ascii="Aptos" w:hAnsi="Aptos" w:eastAsia="Aptos" w:cs="Aptos"/>
          <w:noProof w:val="0"/>
          <w:sz w:val="24"/>
          <w:szCs w:val="24"/>
          <w:lang w:val="pt-BR"/>
        </w:rPr>
      </w:pPr>
    </w:p>
    <w:p w:rsidR="5122BAB6" w:rsidP="5122BAB6" w:rsidRDefault="5122BAB6" w14:paraId="23317D5D" w14:textId="70C53D25">
      <w:pPr>
        <w:spacing w:before="240" w:beforeAutospacing="off" w:after="240" w:afterAutospacing="off"/>
        <w:jc w:val="both"/>
        <w:rPr>
          <w:rFonts w:ascii="Aptos" w:hAnsi="Aptos" w:eastAsia="Aptos" w:cs="Aptos"/>
          <w:noProof w:val="0"/>
          <w:sz w:val="24"/>
          <w:szCs w:val="24"/>
          <w:lang w:val="pt-BR"/>
        </w:rPr>
      </w:pPr>
    </w:p>
    <w:p w:rsidR="5122BAB6" w:rsidRDefault="5122BAB6" w14:paraId="1ADAC52A" w14:textId="565C2364"/>
    <w:p w:rsidR="43687827" w:rsidP="43687827" w:rsidRDefault="43687827" w14:paraId="44715562" w14:textId="26D239FB">
      <w:pPr>
        <w:pStyle w:val="Normal"/>
        <w:jc w:val="both"/>
        <w:rPr>
          <w:noProof w:val="0"/>
          <w:lang w:val="pt-BR"/>
        </w:rPr>
      </w:pPr>
    </w:p>
    <w:p w:rsidR="43687827" w:rsidRDefault="43687827" w14:paraId="6E3CD819" w14:textId="113739D0">
      <w:r>
        <w:br w:type="page"/>
      </w:r>
    </w:p>
    <w:p w:rsidR="36CBACCE" w:rsidP="43687827" w:rsidRDefault="36CBACCE" w14:paraId="7F361CB9" w14:textId="1F2EA723">
      <w:pPr>
        <w:pStyle w:val="Heading1"/>
        <w:rPr>
          <w:rFonts w:ascii="Aptos" w:hAnsi="Aptos" w:eastAsia="Aptos" w:cs="Aptos"/>
          <w:b w:val="1"/>
          <w:bCs w:val="1"/>
          <w:noProof w:val="0"/>
          <w:sz w:val="48"/>
          <w:szCs w:val="48"/>
          <w:lang w:val="pt-BR"/>
        </w:rPr>
      </w:pPr>
      <w:bookmarkStart w:name="_Toc73134412" w:id="1795216221"/>
      <w:bookmarkStart w:name="_Toc2132599332" w:id="566228362"/>
      <w:r w:rsidRPr="5122BAB6" w:rsidR="450534BC">
        <w:rPr>
          <w:noProof w:val="0"/>
          <w:lang w:val="pt-BR"/>
        </w:rPr>
        <w:t>Glossário Executivo</w:t>
      </w:r>
      <w:bookmarkEnd w:id="1795216221"/>
      <w:bookmarkEnd w:id="566228362"/>
    </w:p>
    <w:p w:rsidR="65FF4AA6" w:rsidP="5122BAB6" w:rsidRDefault="65FF4AA6" w14:paraId="75FBB3DD" w14:textId="05B1EA69">
      <w:pPr>
        <w:pStyle w:val="Heading2"/>
        <w:spacing w:before="299" w:beforeAutospacing="off" w:after="299" w:afterAutospacing="off"/>
        <w:jc w:val="both"/>
        <w:rPr>
          <w:rFonts w:ascii="Aptos" w:hAnsi="Aptos" w:eastAsia="Aptos" w:cs="Aptos"/>
          <w:b w:val="1"/>
          <w:bCs w:val="1"/>
          <w:noProof w:val="0"/>
          <w:sz w:val="36"/>
          <w:szCs w:val="36"/>
          <w:lang w:val="pt-BR"/>
        </w:rPr>
      </w:pPr>
      <w:bookmarkStart w:name="_Toc1821288804" w:id="1065123813"/>
      <w:r w:rsidRPr="5122BAB6" w:rsidR="65FF4AA6">
        <w:rPr>
          <w:rFonts w:ascii="Aptos" w:hAnsi="Aptos" w:eastAsia="Aptos" w:cs="Aptos"/>
          <w:b w:val="1"/>
          <w:bCs w:val="1"/>
          <w:noProof w:val="0"/>
          <w:sz w:val="36"/>
          <w:szCs w:val="36"/>
          <w:lang w:val="pt-BR"/>
        </w:rPr>
        <w:t>Modelos Contratuais</w:t>
      </w:r>
      <w:bookmarkEnd w:id="1065123813"/>
    </w:p>
    <w:p w:rsidR="65FF4AA6" w:rsidP="5122BAB6" w:rsidRDefault="65FF4AA6" w14:paraId="5BF1C5B7" w14:textId="70999941">
      <w:pPr>
        <w:pStyle w:val="Heading3"/>
        <w:keepNext w:val="0"/>
        <w:keepLines w:val="0"/>
        <w:widowControl w:val="0"/>
        <w:spacing w:before="0" w:beforeAutospacing="off" w:after="0" w:afterAutospacing="off" w:line="240" w:lineRule="auto"/>
        <w:jc w:val="both"/>
      </w:pPr>
      <w:r w:rsidRPr="5122BAB6" w:rsidR="65FF4AA6">
        <w:rPr>
          <w:rFonts w:ascii="Aptos" w:hAnsi="Aptos" w:eastAsia="Aptos" w:cs="Aptos"/>
          <w:b w:val="1"/>
          <w:bCs w:val="1"/>
          <w:noProof w:val="0"/>
          <w:sz w:val="28"/>
          <w:szCs w:val="28"/>
          <w:lang w:val="pt-BR"/>
        </w:rPr>
        <w:t>Contrato por Prazo Indeterminado</w:t>
      </w:r>
    </w:p>
    <w:p w:rsidR="65FF4AA6" w:rsidP="5122BAB6" w:rsidRDefault="65FF4AA6" w14:paraId="1E074000" w14:textId="74F55030">
      <w:pPr>
        <w:pStyle w:val="ListParagraph"/>
        <w:keepNext w:val="0"/>
        <w:keepLines w:val="0"/>
        <w:widowControl w:val="0"/>
        <w:numPr>
          <w:ilvl w:val="0"/>
          <w:numId w:val="45"/>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Definição:</w:t>
      </w:r>
      <w:r w:rsidRPr="5122BAB6" w:rsidR="65FF4AA6">
        <w:rPr>
          <w:rFonts w:ascii="Aptos" w:hAnsi="Aptos" w:eastAsia="Aptos" w:cs="Aptos"/>
          <w:noProof w:val="0"/>
          <w:sz w:val="24"/>
          <w:szCs w:val="24"/>
          <w:lang w:val="pt-BR"/>
        </w:rPr>
        <w:t xml:space="preserve"> Modelo tradicional, sem previsão de término automático.</w:t>
      </w:r>
    </w:p>
    <w:p w:rsidR="65FF4AA6" w:rsidP="5122BAB6" w:rsidRDefault="65FF4AA6" w14:paraId="465D2394" w14:textId="7A9A8532">
      <w:pPr>
        <w:pStyle w:val="ListParagraph"/>
        <w:keepNext w:val="0"/>
        <w:keepLines w:val="0"/>
        <w:widowControl w:val="0"/>
        <w:numPr>
          <w:ilvl w:val="0"/>
          <w:numId w:val="45"/>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Benefícios:</w:t>
      </w:r>
      <w:r w:rsidRPr="5122BAB6" w:rsidR="65FF4AA6">
        <w:rPr>
          <w:rFonts w:ascii="Aptos" w:hAnsi="Aptos" w:eastAsia="Aptos" w:cs="Aptos"/>
          <w:noProof w:val="0"/>
          <w:sz w:val="24"/>
          <w:szCs w:val="24"/>
          <w:lang w:val="pt-BR"/>
        </w:rPr>
        <w:t xml:space="preserve"> Alta retenção de talentos; ROI sustentável.</w:t>
      </w:r>
    </w:p>
    <w:p w:rsidR="65FF4AA6" w:rsidP="5122BAB6" w:rsidRDefault="65FF4AA6" w14:paraId="57CAEF42" w14:textId="31CE5982">
      <w:pPr>
        <w:pStyle w:val="ListParagraph"/>
        <w:keepNext w:val="0"/>
        <w:keepLines w:val="0"/>
        <w:widowControl w:val="0"/>
        <w:numPr>
          <w:ilvl w:val="0"/>
          <w:numId w:val="45"/>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Riscos:</w:t>
      </w:r>
      <w:r w:rsidRPr="5122BAB6" w:rsidR="65FF4AA6">
        <w:rPr>
          <w:rFonts w:ascii="Aptos" w:hAnsi="Aptos" w:eastAsia="Aptos" w:cs="Aptos"/>
          <w:noProof w:val="0"/>
          <w:sz w:val="24"/>
          <w:szCs w:val="24"/>
          <w:lang w:val="pt-BR"/>
        </w:rPr>
        <w:t xml:space="preserve"> Custos fixos elevados; necessidade de compliance em desligamentos.</w:t>
      </w:r>
    </w:p>
    <w:p w:rsidR="65FF4AA6" w:rsidP="5122BAB6" w:rsidRDefault="65FF4AA6" w14:paraId="1574342B" w14:textId="15240650">
      <w:pPr>
        <w:pStyle w:val="ListParagraph"/>
        <w:keepNext w:val="0"/>
        <w:keepLines w:val="0"/>
        <w:widowControl w:val="0"/>
        <w:numPr>
          <w:ilvl w:val="0"/>
          <w:numId w:val="45"/>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Fonte:</w:t>
      </w:r>
      <w:r w:rsidRPr="5122BAB6" w:rsidR="65FF4AA6">
        <w:rPr>
          <w:rFonts w:ascii="Aptos" w:hAnsi="Aptos" w:eastAsia="Aptos" w:cs="Aptos"/>
          <w:noProof w:val="0"/>
          <w:sz w:val="24"/>
          <w:szCs w:val="24"/>
          <w:lang w:val="pt-BR"/>
        </w:rPr>
        <w:t xml:space="preserve"> CLT; IBGE (2022); </w:t>
      </w:r>
      <w:r w:rsidRPr="5122BAB6" w:rsidR="65FF4AA6">
        <w:rPr>
          <w:rFonts w:ascii="Aptos" w:hAnsi="Aptos" w:eastAsia="Aptos" w:cs="Aptos"/>
          <w:noProof w:val="0"/>
          <w:sz w:val="24"/>
          <w:szCs w:val="24"/>
          <w:lang w:val="pt-BR"/>
        </w:rPr>
        <w:t>PwC</w:t>
      </w:r>
      <w:r w:rsidRPr="5122BAB6" w:rsidR="65FF4AA6">
        <w:rPr>
          <w:rFonts w:ascii="Aptos" w:hAnsi="Aptos" w:eastAsia="Aptos" w:cs="Aptos"/>
          <w:noProof w:val="0"/>
          <w:sz w:val="24"/>
          <w:szCs w:val="24"/>
          <w:lang w:val="pt-BR"/>
        </w:rPr>
        <w:t xml:space="preserve"> (2023).</w:t>
      </w:r>
    </w:p>
    <w:p w:rsidR="5122BAB6" w:rsidP="5122BAB6" w:rsidRDefault="5122BAB6" w14:paraId="170EEF05" w14:textId="3F30A935">
      <w:pPr>
        <w:pStyle w:val="Heading3"/>
        <w:keepNext w:val="0"/>
        <w:keepLines w:val="0"/>
        <w:widowControl w:val="0"/>
        <w:spacing w:before="0" w:beforeAutospacing="off" w:after="0" w:afterAutospacing="off" w:line="240" w:lineRule="auto"/>
        <w:jc w:val="both"/>
        <w:rPr>
          <w:rFonts w:ascii="Aptos" w:hAnsi="Aptos" w:eastAsia="Aptos" w:cs="Aptos"/>
          <w:b w:val="1"/>
          <w:bCs w:val="1"/>
          <w:noProof w:val="0"/>
          <w:sz w:val="28"/>
          <w:szCs w:val="28"/>
          <w:lang w:val="pt-BR"/>
        </w:rPr>
      </w:pPr>
    </w:p>
    <w:p w:rsidR="65FF4AA6" w:rsidP="5122BAB6" w:rsidRDefault="65FF4AA6" w14:paraId="7B39C05D" w14:textId="18706167">
      <w:pPr>
        <w:pStyle w:val="Heading3"/>
        <w:keepNext w:val="0"/>
        <w:keepLines w:val="0"/>
        <w:widowControl w:val="0"/>
        <w:spacing w:before="0" w:beforeAutospacing="off" w:after="0" w:afterAutospacing="off" w:line="240" w:lineRule="auto"/>
        <w:jc w:val="both"/>
      </w:pPr>
      <w:r w:rsidRPr="5122BAB6" w:rsidR="65FF4AA6">
        <w:rPr>
          <w:rFonts w:ascii="Aptos" w:hAnsi="Aptos" w:eastAsia="Aptos" w:cs="Aptos"/>
          <w:b w:val="1"/>
          <w:bCs w:val="1"/>
          <w:noProof w:val="0"/>
          <w:sz w:val="28"/>
          <w:szCs w:val="28"/>
          <w:lang w:val="pt-BR"/>
        </w:rPr>
        <w:t>Contrato por Prazo Determinado</w:t>
      </w:r>
    </w:p>
    <w:p w:rsidR="65FF4AA6" w:rsidP="5122BAB6" w:rsidRDefault="65FF4AA6" w14:paraId="24EF6227" w14:textId="333D952A">
      <w:pPr>
        <w:pStyle w:val="ListParagraph"/>
        <w:keepNext w:val="0"/>
        <w:keepLines w:val="0"/>
        <w:widowControl w:val="0"/>
        <w:numPr>
          <w:ilvl w:val="0"/>
          <w:numId w:val="46"/>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Definição:</w:t>
      </w:r>
      <w:r w:rsidRPr="5122BAB6" w:rsidR="65FF4AA6">
        <w:rPr>
          <w:rFonts w:ascii="Aptos" w:hAnsi="Aptos" w:eastAsia="Aptos" w:cs="Aptos"/>
          <w:noProof w:val="0"/>
          <w:sz w:val="24"/>
          <w:szCs w:val="24"/>
          <w:lang w:val="pt-BR"/>
        </w:rPr>
        <w:t xml:space="preserve"> Vínculo com prazo máximo de 2 anos, renovável uma única vez.</w:t>
      </w:r>
    </w:p>
    <w:p w:rsidR="65FF4AA6" w:rsidP="5122BAB6" w:rsidRDefault="65FF4AA6" w14:paraId="3EE96170" w14:textId="6AF1D1DB">
      <w:pPr>
        <w:pStyle w:val="ListParagraph"/>
        <w:keepNext w:val="0"/>
        <w:keepLines w:val="0"/>
        <w:widowControl w:val="0"/>
        <w:numPr>
          <w:ilvl w:val="0"/>
          <w:numId w:val="46"/>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Benefícios:</w:t>
      </w:r>
      <w:r w:rsidRPr="5122BAB6" w:rsidR="65FF4AA6">
        <w:rPr>
          <w:rFonts w:ascii="Aptos" w:hAnsi="Aptos" w:eastAsia="Aptos" w:cs="Aptos"/>
          <w:noProof w:val="0"/>
          <w:sz w:val="24"/>
          <w:szCs w:val="24"/>
          <w:lang w:val="pt-BR"/>
        </w:rPr>
        <w:t xml:space="preserve"> Previsibilidade de custos; flexibilidade moderada.</w:t>
      </w:r>
    </w:p>
    <w:p w:rsidR="65FF4AA6" w:rsidP="5122BAB6" w:rsidRDefault="65FF4AA6" w14:paraId="787BEE41" w14:textId="2BBDFD41">
      <w:pPr>
        <w:pStyle w:val="ListParagraph"/>
        <w:keepNext w:val="0"/>
        <w:keepLines w:val="0"/>
        <w:widowControl w:val="0"/>
        <w:numPr>
          <w:ilvl w:val="0"/>
          <w:numId w:val="46"/>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Riscos:</w:t>
      </w:r>
      <w:r w:rsidRPr="5122BAB6" w:rsidR="65FF4AA6">
        <w:rPr>
          <w:rFonts w:ascii="Aptos" w:hAnsi="Aptos" w:eastAsia="Aptos" w:cs="Aptos"/>
          <w:noProof w:val="0"/>
          <w:sz w:val="24"/>
          <w:szCs w:val="24"/>
          <w:lang w:val="pt-BR"/>
        </w:rPr>
        <w:t xml:space="preserve"> Elevado risco de passivos em caso de renovação irregular.</w:t>
      </w:r>
    </w:p>
    <w:p w:rsidR="65FF4AA6" w:rsidP="5122BAB6" w:rsidRDefault="65FF4AA6" w14:paraId="682DC09A" w14:textId="4095C340">
      <w:pPr>
        <w:pStyle w:val="ListParagraph"/>
        <w:keepNext w:val="0"/>
        <w:keepLines w:val="0"/>
        <w:widowControl w:val="0"/>
        <w:numPr>
          <w:ilvl w:val="0"/>
          <w:numId w:val="46"/>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Fonte:</w:t>
      </w:r>
      <w:r w:rsidRPr="5122BAB6" w:rsidR="65FF4AA6">
        <w:rPr>
          <w:rFonts w:ascii="Aptos" w:hAnsi="Aptos" w:eastAsia="Aptos" w:cs="Aptos"/>
          <w:noProof w:val="0"/>
          <w:sz w:val="24"/>
          <w:szCs w:val="24"/>
          <w:lang w:val="pt-BR"/>
        </w:rPr>
        <w:t xml:space="preserve"> CLT; CNI (2021); TST.</w:t>
      </w:r>
    </w:p>
    <w:p w:rsidR="5122BAB6" w:rsidP="5122BAB6" w:rsidRDefault="5122BAB6" w14:paraId="01131229" w14:textId="0D098949">
      <w:pPr>
        <w:pStyle w:val="Heading3"/>
        <w:keepNext w:val="0"/>
        <w:keepLines w:val="0"/>
        <w:widowControl w:val="0"/>
        <w:spacing w:before="0" w:beforeAutospacing="off" w:after="0" w:afterAutospacing="off" w:line="240" w:lineRule="auto"/>
        <w:jc w:val="both"/>
        <w:rPr>
          <w:rFonts w:ascii="Aptos" w:hAnsi="Aptos" w:eastAsia="Aptos" w:cs="Aptos"/>
          <w:b w:val="1"/>
          <w:bCs w:val="1"/>
          <w:noProof w:val="0"/>
          <w:sz w:val="28"/>
          <w:szCs w:val="28"/>
          <w:lang w:val="pt-BR"/>
        </w:rPr>
      </w:pPr>
    </w:p>
    <w:p w:rsidR="65FF4AA6" w:rsidP="5122BAB6" w:rsidRDefault="65FF4AA6" w14:paraId="1D9AF78E" w14:textId="0F2FB852">
      <w:pPr>
        <w:pStyle w:val="Heading3"/>
        <w:keepNext w:val="0"/>
        <w:keepLines w:val="0"/>
        <w:widowControl w:val="0"/>
        <w:spacing w:before="0" w:beforeAutospacing="off" w:after="0" w:afterAutospacing="off" w:line="240" w:lineRule="auto"/>
        <w:jc w:val="both"/>
      </w:pPr>
      <w:r w:rsidRPr="5122BAB6" w:rsidR="65FF4AA6">
        <w:rPr>
          <w:rFonts w:ascii="Aptos" w:hAnsi="Aptos" w:eastAsia="Aptos" w:cs="Aptos"/>
          <w:b w:val="1"/>
          <w:bCs w:val="1"/>
          <w:noProof w:val="0"/>
          <w:sz w:val="28"/>
          <w:szCs w:val="28"/>
          <w:lang w:val="pt-BR"/>
        </w:rPr>
        <w:t>Contrato Temporário</w:t>
      </w:r>
    </w:p>
    <w:p w:rsidR="65FF4AA6" w:rsidP="5122BAB6" w:rsidRDefault="65FF4AA6" w14:paraId="22BED12A" w14:textId="60EECD36">
      <w:pPr>
        <w:pStyle w:val="ListParagraph"/>
        <w:keepNext w:val="0"/>
        <w:keepLines w:val="0"/>
        <w:widowControl w:val="0"/>
        <w:numPr>
          <w:ilvl w:val="0"/>
          <w:numId w:val="47"/>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Definição:</w:t>
      </w:r>
      <w:r w:rsidRPr="5122BAB6" w:rsidR="65FF4AA6">
        <w:rPr>
          <w:rFonts w:ascii="Aptos" w:hAnsi="Aptos" w:eastAsia="Aptos" w:cs="Aptos"/>
          <w:noProof w:val="0"/>
          <w:sz w:val="24"/>
          <w:szCs w:val="24"/>
          <w:lang w:val="pt-BR"/>
        </w:rPr>
        <w:t xml:space="preserve"> Regulamentado pela Lei nº 6.019/1974; duração máxima de 180 dias, prorrogáveis por mais 90.</w:t>
      </w:r>
    </w:p>
    <w:p w:rsidR="65FF4AA6" w:rsidP="5122BAB6" w:rsidRDefault="65FF4AA6" w14:paraId="2ED2ADC5" w14:textId="701C3C3F">
      <w:pPr>
        <w:pStyle w:val="ListParagraph"/>
        <w:keepNext w:val="0"/>
        <w:keepLines w:val="0"/>
        <w:widowControl w:val="0"/>
        <w:numPr>
          <w:ilvl w:val="0"/>
          <w:numId w:val="47"/>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Benefícios:</w:t>
      </w:r>
      <w:r w:rsidRPr="5122BAB6" w:rsidR="65FF4AA6">
        <w:rPr>
          <w:rFonts w:ascii="Aptos" w:hAnsi="Aptos" w:eastAsia="Aptos" w:cs="Aptos"/>
          <w:noProof w:val="0"/>
          <w:sz w:val="24"/>
          <w:szCs w:val="24"/>
          <w:lang w:val="pt-BR"/>
        </w:rPr>
        <w:t xml:space="preserve"> Alta flexibilidade; redução de custos em demandas sazonais.</w:t>
      </w:r>
    </w:p>
    <w:p w:rsidR="65FF4AA6" w:rsidP="5122BAB6" w:rsidRDefault="65FF4AA6" w14:paraId="6FAF17E6" w14:textId="1BD3D0CB">
      <w:pPr>
        <w:pStyle w:val="ListParagraph"/>
        <w:keepNext w:val="0"/>
        <w:keepLines w:val="0"/>
        <w:widowControl w:val="0"/>
        <w:numPr>
          <w:ilvl w:val="0"/>
          <w:numId w:val="47"/>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Riscos:</w:t>
      </w:r>
      <w:r w:rsidRPr="5122BAB6" w:rsidR="65FF4AA6">
        <w:rPr>
          <w:rFonts w:ascii="Aptos" w:hAnsi="Aptos" w:eastAsia="Aptos" w:cs="Aptos"/>
          <w:noProof w:val="0"/>
          <w:sz w:val="24"/>
          <w:szCs w:val="24"/>
          <w:lang w:val="pt-BR"/>
        </w:rPr>
        <w:t xml:space="preserve"> Nulidade se não contratado via empresa especializada; baixa retenção de talentos.</w:t>
      </w:r>
    </w:p>
    <w:p w:rsidR="65FF4AA6" w:rsidP="5122BAB6" w:rsidRDefault="65FF4AA6" w14:paraId="17F140F6" w14:textId="170F4A4D">
      <w:pPr>
        <w:pStyle w:val="ListParagraph"/>
        <w:keepNext w:val="0"/>
        <w:keepLines w:val="0"/>
        <w:widowControl w:val="0"/>
        <w:numPr>
          <w:ilvl w:val="0"/>
          <w:numId w:val="47"/>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Fonte:</w:t>
      </w:r>
      <w:r w:rsidRPr="5122BAB6" w:rsidR="65FF4AA6">
        <w:rPr>
          <w:rFonts w:ascii="Aptos" w:hAnsi="Aptos" w:eastAsia="Aptos" w:cs="Aptos"/>
          <w:noProof w:val="0"/>
          <w:sz w:val="24"/>
          <w:szCs w:val="24"/>
          <w:lang w:val="pt-BR"/>
        </w:rPr>
        <w:t xml:space="preserve"> Lei nº 6.019/1974; Deloitte (2022); </w:t>
      </w:r>
      <w:r w:rsidRPr="5122BAB6" w:rsidR="65FF4AA6">
        <w:rPr>
          <w:rFonts w:ascii="Aptos" w:hAnsi="Aptos" w:eastAsia="Aptos" w:cs="Aptos"/>
          <w:noProof w:val="0"/>
          <w:sz w:val="24"/>
          <w:szCs w:val="24"/>
          <w:lang w:val="pt-BR"/>
        </w:rPr>
        <w:t>PwC</w:t>
      </w:r>
      <w:r w:rsidRPr="5122BAB6" w:rsidR="65FF4AA6">
        <w:rPr>
          <w:rFonts w:ascii="Aptos" w:hAnsi="Aptos" w:eastAsia="Aptos" w:cs="Aptos"/>
          <w:noProof w:val="0"/>
          <w:sz w:val="24"/>
          <w:szCs w:val="24"/>
          <w:lang w:val="pt-BR"/>
        </w:rPr>
        <w:t xml:space="preserve"> (2023).</w:t>
      </w:r>
    </w:p>
    <w:p w:rsidR="5122BAB6" w:rsidP="5122BAB6" w:rsidRDefault="5122BAB6" w14:paraId="60EF1FF2" w14:textId="57016723">
      <w:pPr>
        <w:pStyle w:val="Heading3"/>
        <w:keepNext w:val="0"/>
        <w:keepLines w:val="0"/>
        <w:widowControl w:val="0"/>
        <w:spacing w:before="0" w:beforeAutospacing="off" w:after="0" w:afterAutospacing="off" w:line="240" w:lineRule="auto"/>
        <w:jc w:val="both"/>
        <w:rPr>
          <w:rFonts w:ascii="Aptos" w:hAnsi="Aptos" w:eastAsia="Aptos" w:cs="Aptos"/>
          <w:b w:val="1"/>
          <w:bCs w:val="1"/>
          <w:noProof w:val="0"/>
          <w:sz w:val="28"/>
          <w:szCs w:val="28"/>
          <w:lang w:val="pt-BR"/>
        </w:rPr>
      </w:pPr>
    </w:p>
    <w:p w:rsidR="65FF4AA6" w:rsidP="5122BAB6" w:rsidRDefault="65FF4AA6" w14:paraId="1B713D2A" w14:textId="5C118753">
      <w:pPr>
        <w:pStyle w:val="Heading3"/>
        <w:keepNext w:val="0"/>
        <w:keepLines w:val="0"/>
        <w:widowControl w:val="0"/>
        <w:spacing w:before="0" w:beforeAutospacing="off" w:after="0" w:afterAutospacing="off" w:line="240" w:lineRule="auto"/>
        <w:jc w:val="both"/>
      </w:pPr>
      <w:r w:rsidRPr="5122BAB6" w:rsidR="65FF4AA6">
        <w:rPr>
          <w:rFonts w:ascii="Aptos" w:hAnsi="Aptos" w:eastAsia="Aptos" w:cs="Aptos"/>
          <w:b w:val="1"/>
          <w:bCs w:val="1"/>
          <w:noProof w:val="0"/>
          <w:sz w:val="28"/>
          <w:szCs w:val="28"/>
          <w:lang w:val="pt-BR"/>
        </w:rPr>
        <w:t>Contrato Intermitente</w:t>
      </w:r>
    </w:p>
    <w:p w:rsidR="65FF4AA6" w:rsidP="5122BAB6" w:rsidRDefault="65FF4AA6" w14:paraId="7C618DBA" w14:textId="702F4458">
      <w:pPr>
        <w:pStyle w:val="ListParagraph"/>
        <w:keepNext w:val="0"/>
        <w:keepLines w:val="0"/>
        <w:widowControl w:val="0"/>
        <w:numPr>
          <w:ilvl w:val="0"/>
          <w:numId w:val="48"/>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Definição:</w:t>
      </w:r>
      <w:r w:rsidRPr="5122BAB6" w:rsidR="65FF4AA6">
        <w:rPr>
          <w:rFonts w:ascii="Aptos" w:hAnsi="Aptos" w:eastAsia="Aptos" w:cs="Aptos"/>
          <w:noProof w:val="0"/>
          <w:sz w:val="24"/>
          <w:szCs w:val="24"/>
          <w:lang w:val="pt-BR"/>
        </w:rPr>
        <w:t xml:space="preserve"> Prestação de serviços descontínua, com convocação prévia e pagamento proporcional.</w:t>
      </w:r>
    </w:p>
    <w:p w:rsidR="65FF4AA6" w:rsidP="5122BAB6" w:rsidRDefault="65FF4AA6" w14:paraId="1E18FA07" w14:textId="60B27D5B">
      <w:pPr>
        <w:pStyle w:val="ListParagraph"/>
        <w:keepNext w:val="0"/>
        <w:keepLines w:val="0"/>
        <w:widowControl w:val="0"/>
        <w:numPr>
          <w:ilvl w:val="0"/>
          <w:numId w:val="48"/>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Benefícios:</w:t>
      </w:r>
      <w:r w:rsidRPr="5122BAB6" w:rsidR="65FF4AA6">
        <w:rPr>
          <w:rFonts w:ascii="Aptos" w:hAnsi="Aptos" w:eastAsia="Aptos" w:cs="Aptos"/>
          <w:noProof w:val="0"/>
          <w:sz w:val="24"/>
          <w:szCs w:val="24"/>
          <w:lang w:val="pt-BR"/>
        </w:rPr>
        <w:t xml:space="preserve"> Flexibilidade operacional; custo variável.</w:t>
      </w:r>
    </w:p>
    <w:p w:rsidR="65FF4AA6" w:rsidP="5122BAB6" w:rsidRDefault="65FF4AA6" w14:paraId="648FD9AD" w14:textId="10CB4204">
      <w:pPr>
        <w:pStyle w:val="ListParagraph"/>
        <w:keepNext w:val="0"/>
        <w:keepLines w:val="0"/>
        <w:widowControl w:val="0"/>
        <w:numPr>
          <w:ilvl w:val="0"/>
          <w:numId w:val="48"/>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Riscos:</w:t>
      </w:r>
      <w:r w:rsidRPr="5122BAB6" w:rsidR="65FF4AA6">
        <w:rPr>
          <w:rFonts w:ascii="Aptos" w:hAnsi="Aptos" w:eastAsia="Aptos" w:cs="Aptos"/>
          <w:noProof w:val="0"/>
          <w:sz w:val="24"/>
          <w:szCs w:val="24"/>
          <w:lang w:val="pt-BR"/>
        </w:rPr>
        <w:t xml:space="preserve"> Alta rotatividade; perda de qualidade; risco de descaracterização.</w:t>
      </w:r>
    </w:p>
    <w:p w:rsidR="65FF4AA6" w:rsidP="5122BAB6" w:rsidRDefault="65FF4AA6" w14:paraId="5FE17BD8" w14:textId="7E87A92D">
      <w:pPr>
        <w:pStyle w:val="ListParagraph"/>
        <w:keepNext w:val="0"/>
        <w:keepLines w:val="0"/>
        <w:widowControl w:val="0"/>
        <w:numPr>
          <w:ilvl w:val="0"/>
          <w:numId w:val="48"/>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Fonte:</w:t>
      </w:r>
      <w:r w:rsidRPr="5122BAB6" w:rsidR="65FF4AA6">
        <w:rPr>
          <w:rFonts w:ascii="Aptos" w:hAnsi="Aptos" w:eastAsia="Aptos" w:cs="Aptos"/>
          <w:noProof w:val="0"/>
          <w:sz w:val="24"/>
          <w:szCs w:val="24"/>
          <w:lang w:val="pt-BR"/>
        </w:rPr>
        <w:t xml:space="preserve"> CLT; </w:t>
      </w:r>
      <w:r w:rsidRPr="5122BAB6" w:rsidR="65FF4AA6">
        <w:rPr>
          <w:rFonts w:ascii="Aptos" w:hAnsi="Aptos" w:eastAsia="Aptos" w:cs="Aptos"/>
          <w:noProof w:val="0"/>
          <w:sz w:val="24"/>
          <w:szCs w:val="24"/>
          <w:lang w:val="pt-BR"/>
        </w:rPr>
        <w:t>PwC</w:t>
      </w:r>
      <w:r w:rsidRPr="5122BAB6" w:rsidR="65FF4AA6">
        <w:rPr>
          <w:rFonts w:ascii="Aptos" w:hAnsi="Aptos" w:eastAsia="Aptos" w:cs="Aptos"/>
          <w:noProof w:val="0"/>
          <w:sz w:val="24"/>
          <w:szCs w:val="24"/>
          <w:lang w:val="pt-BR"/>
        </w:rPr>
        <w:t xml:space="preserve"> (2023).</w:t>
      </w:r>
    </w:p>
    <w:p w:rsidR="5122BAB6" w:rsidP="5122BAB6" w:rsidRDefault="5122BAB6" w14:paraId="1008AB2B" w14:textId="784A06BC">
      <w:pPr>
        <w:pStyle w:val="Heading3"/>
        <w:keepNext w:val="0"/>
        <w:keepLines w:val="0"/>
        <w:widowControl w:val="0"/>
        <w:spacing w:before="0" w:beforeAutospacing="off" w:after="0" w:afterAutospacing="off" w:line="240" w:lineRule="auto"/>
        <w:jc w:val="both"/>
        <w:rPr>
          <w:rFonts w:ascii="Aptos" w:hAnsi="Aptos" w:eastAsia="Aptos" w:cs="Aptos"/>
          <w:b w:val="1"/>
          <w:bCs w:val="1"/>
          <w:noProof w:val="0"/>
          <w:sz w:val="28"/>
          <w:szCs w:val="28"/>
          <w:lang w:val="pt-BR"/>
        </w:rPr>
      </w:pPr>
    </w:p>
    <w:p w:rsidR="65FF4AA6" w:rsidP="5122BAB6" w:rsidRDefault="65FF4AA6" w14:paraId="7955268A" w14:textId="244652CC">
      <w:pPr>
        <w:pStyle w:val="Heading3"/>
        <w:keepNext w:val="0"/>
        <w:keepLines w:val="0"/>
        <w:widowControl w:val="0"/>
        <w:spacing w:before="0" w:beforeAutospacing="off" w:after="0" w:afterAutospacing="off" w:line="240" w:lineRule="auto"/>
        <w:jc w:val="both"/>
      </w:pPr>
      <w:r w:rsidRPr="5122BAB6" w:rsidR="65FF4AA6">
        <w:rPr>
          <w:rFonts w:ascii="Aptos" w:hAnsi="Aptos" w:eastAsia="Aptos" w:cs="Aptos"/>
          <w:b w:val="1"/>
          <w:bCs w:val="1"/>
          <w:noProof w:val="0"/>
          <w:sz w:val="28"/>
          <w:szCs w:val="28"/>
          <w:lang w:val="pt-BR"/>
        </w:rPr>
        <w:t>Contrato de Estágio</w:t>
      </w:r>
    </w:p>
    <w:p w:rsidR="65FF4AA6" w:rsidP="5122BAB6" w:rsidRDefault="65FF4AA6" w14:paraId="48B59D03" w14:textId="32DE0DDB">
      <w:pPr>
        <w:pStyle w:val="ListParagraph"/>
        <w:keepNext w:val="0"/>
        <w:keepLines w:val="0"/>
        <w:widowControl w:val="0"/>
        <w:numPr>
          <w:ilvl w:val="0"/>
          <w:numId w:val="49"/>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Definição:</w:t>
      </w:r>
      <w:r w:rsidRPr="5122BAB6" w:rsidR="65FF4AA6">
        <w:rPr>
          <w:rFonts w:ascii="Aptos" w:hAnsi="Aptos" w:eastAsia="Aptos" w:cs="Aptos"/>
          <w:noProof w:val="0"/>
          <w:sz w:val="24"/>
          <w:szCs w:val="24"/>
          <w:lang w:val="pt-BR"/>
        </w:rPr>
        <w:t xml:space="preserve"> Vínculo educacional supervisionado, voltado ao desenvolvimento de competências.</w:t>
      </w:r>
    </w:p>
    <w:p w:rsidR="65FF4AA6" w:rsidP="5122BAB6" w:rsidRDefault="65FF4AA6" w14:paraId="58BDE3BE" w14:textId="4D123A09">
      <w:pPr>
        <w:pStyle w:val="ListParagraph"/>
        <w:keepNext w:val="0"/>
        <w:keepLines w:val="0"/>
        <w:widowControl w:val="0"/>
        <w:numPr>
          <w:ilvl w:val="0"/>
          <w:numId w:val="49"/>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Benefícios:</w:t>
      </w:r>
      <w:r w:rsidRPr="5122BAB6" w:rsidR="65FF4AA6">
        <w:rPr>
          <w:rFonts w:ascii="Aptos" w:hAnsi="Aptos" w:eastAsia="Aptos" w:cs="Aptos"/>
          <w:noProof w:val="0"/>
          <w:sz w:val="24"/>
          <w:szCs w:val="24"/>
          <w:lang w:val="pt-BR"/>
        </w:rPr>
        <w:t xml:space="preserve"> Redução de custos de recrutamento; ROI positivo em retenção de talentos.</w:t>
      </w:r>
    </w:p>
    <w:p w:rsidR="65FF4AA6" w:rsidP="5122BAB6" w:rsidRDefault="65FF4AA6" w14:paraId="5D796226" w14:textId="53F12EF2">
      <w:pPr>
        <w:pStyle w:val="ListParagraph"/>
        <w:keepNext w:val="0"/>
        <w:keepLines w:val="0"/>
        <w:widowControl w:val="0"/>
        <w:numPr>
          <w:ilvl w:val="0"/>
          <w:numId w:val="49"/>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Riscos:</w:t>
      </w:r>
      <w:r w:rsidRPr="5122BAB6" w:rsidR="65FF4AA6">
        <w:rPr>
          <w:rFonts w:ascii="Aptos" w:hAnsi="Aptos" w:eastAsia="Aptos" w:cs="Aptos"/>
          <w:noProof w:val="0"/>
          <w:sz w:val="24"/>
          <w:szCs w:val="24"/>
          <w:lang w:val="pt-BR"/>
        </w:rPr>
        <w:t xml:space="preserve"> Descaracterização sem supervisão pedagógica; risco de vínculo empregatício.</w:t>
      </w:r>
    </w:p>
    <w:p w:rsidR="65FF4AA6" w:rsidP="5122BAB6" w:rsidRDefault="65FF4AA6" w14:paraId="53879407" w14:textId="7C1A7ECF">
      <w:pPr>
        <w:pStyle w:val="ListParagraph"/>
        <w:keepNext w:val="0"/>
        <w:keepLines w:val="0"/>
        <w:widowControl w:val="0"/>
        <w:numPr>
          <w:ilvl w:val="0"/>
          <w:numId w:val="49"/>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Fonte:</w:t>
      </w:r>
      <w:r w:rsidRPr="5122BAB6" w:rsidR="65FF4AA6">
        <w:rPr>
          <w:rFonts w:ascii="Aptos" w:hAnsi="Aptos" w:eastAsia="Aptos" w:cs="Aptos"/>
          <w:noProof w:val="0"/>
          <w:sz w:val="24"/>
          <w:szCs w:val="24"/>
          <w:lang w:val="pt-BR"/>
        </w:rPr>
        <w:t xml:space="preserve"> OIT (2021); Deloitte (2023).</w:t>
      </w:r>
    </w:p>
    <w:p w:rsidR="5122BAB6" w:rsidP="5122BAB6" w:rsidRDefault="5122BAB6" w14:paraId="221E8098" w14:textId="1D4D5F4C">
      <w:pPr>
        <w:pStyle w:val="Heading3"/>
        <w:keepNext w:val="0"/>
        <w:keepLines w:val="0"/>
        <w:widowControl w:val="0"/>
        <w:spacing w:before="0" w:beforeAutospacing="off" w:after="0" w:afterAutospacing="off" w:line="240" w:lineRule="auto"/>
        <w:jc w:val="both"/>
        <w:rPr>
          <w:rFonts w:ascii="Aptos" w:hAnsi="Aptos" w:eastAsia="Aptos" w:cs="Aptos"/>
          <w:b w:val="1"/>
          <w:bCs w:val="1"/>
          <w:noProof w:val="0"/>
          <w:sz w:val="28"/>
          <w:szCs w:val="28"/>
          <w:lang w:val="pt-BR"/>
        </w:rPr>
      </w:pPr>
    </w:p>
    <w:p w:rsidR="65FF4AA6" w:rsidP="5122BAB6" w:rsidRDefault="65FF4AA6" w14:paraId="11B0ACCB" w14:textId="0008A3E1">
      <w:pPr>
        <w:pStyle w:val="Heading3"/>
        <w:keepNext w:val="0"/>
        <w:keepLines w:val="0"/>
        <w:widowControl w:val="0"/>
        <w:spacing w:before="0" w:beforeAutospacing="off" w:after="0" w:afterAutospacing="off" w:line="240" w:lineRule="auto"/>
        <w:jc w:val="both"/>
      </w:pPr>
      <w:r w:rsidRPr="5122BAB6" w:rsidR="65FF4AA6">
        <w:rPr>
          <w:rFonts w:ascii="Aptos" w:hAnsi="Aptos" w:eastAsia="Aptos" w:cs="Aptos"/>
          <w:b w:val="1"/>
          <w:bCs w:val="1"/>
          <w:noProof w:val="0"/>
          <w:sz w:val="28"/>
          <w:szCs w:val="28"/>
          <w:lang w:val="pt-BR"/>
        </w:rPr>
        <w:t>Contrato de Experiência</w:t>
      </w:r>
    </w:p>
    <w:p w:rsidR="65FF4AA6" w:rsidP="5122BAB6" w:rsidRDefault="65FF4AA6" w14:paraId="322BE056" w14:textId="0260E0CD">
      <w:pPr>
        <w:pStyle w:val="ListParagraph"/>
        <w:keepNext w:val="0"/>
        <w:keepLines w:val="0"/>
        <w:widowControl w:val="0"/>
        <w:numPr>
          <w:ilvl w:val="0"/>
          <w:numId w:val="50"/>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Definição:</w:t>
      </w:r>
      <w:r w:rsidRPr="5122BAB6" w:rsidR="65FF4AA6">
        <w:rPr>
          <w:rFonts w:ascii="Aptos" w:hAnsi="Aptos" w:eastAsia="Aptos" w:cs="Aptos"/>
          <w:noProof w:val="0"/>
          <w:sz w:val="24"/>
          <w:szCs w:val="24"/>
          <w:lang w:val="pt-BR"/>
        </w:rPr>
        <w:t xml:space="preserve"> Vínculo de até 90 dias para avaliação de desempenho.</w:t>
      </w:r>
    </w:p>
    <w:p w:rsidR="65FF4AA6" w:rsidP="5122BAB6" w:rsidRDefault="65FF4AA6" w14:paraId="528ACE65" w14:textId="07F761D2">
      <w:pPr>
        <w:pStyle w:val="ListParagraph"/>
        <w:keepNext w:val="0"/>
        <w:keepLines w:val="0"/>
        <w:widowControl w:val="0"/>
        <w:numPr>
          <w:ilvl w:val="0"/>
          <w:numId w:val="50"/>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Benefícios:</w:t>
      </w:r>
      <w:r w:rsidRPr="5122BAB6" w:rsidR="65FF4AA6">
        <w:rPr>
          <w:rFonts w:ascii="Aptos" w:hAnsi="Aptos" w:eastAsia="Aptos" w:cs="Aptos"/>
          <w:noProof w:val="0"/>
          <w:sz w:val="24"/>
          <w:szCs w:val="24"/>
          <w:lang w:val="pt-BR"/>
        </w:rPr>
        <w:t xml:space="preserve"> Reduz riscos de contratação inadequada; ROI positivo em seleção.</w:t>
      </w:r>
    </w:p>
    <w:p w:rsidR="65FF4AA6" w:rsidP="5122BAB6" w:rsidRDefault="65FF4AA6" w14:paraId="1A2D5374" w14:textId="35FC9797">
      <w:pPr>
        <w:pStyle w:val="ListParagraph"/>
        <w:keepNext w:val="0"/>
        <w:keepLines w:val="0"/>
        <w:widowControl w:val="0"/>
        <w:numPr>
          <w:ilvl w:val="0"/>
          <w:numId w:val="50"/>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Riscos:</w:t>
      </w:r>
      <w:r w:rsidRPr="5122BAB6" w:rsidR="65FF4AA6">
        <w:rPr>
          <w:rFonts w:ascii="Aptos" w:hAnsi="Aptos" w:eastAsia="Aptos" w:cs="Aptos"/>
          <w:noProof w:val="0"/>
          <w:sz w:val="24"/>
          <w:szCs w:val="24"/>
          <w:lang w:val="pt-BR"/>
        </w:rPr>
        <w:t xml:space="preserve"> Descumprimento de prazos legais; passivos trabalhistas.</w:t>
      </w:r>
    </w:p>
    <w:p w:rsidR="65FF4AA6" w:rsidP="5122BAB6" w:rsidRDefault="65FF4AA6" w14:paraId="0FBE1317" w14:textId="576E661F">
      <w:pPr>
        <w:pStyle w:val="ListParagraph"/>
        <w:keepNext w:val="0"/>
        <w:keepLines w:val="0"/>
        <w:widowControl w:val="0"/>
        <w:numPr>
          <w:ilvl w:val="0"/>
          <w:numId w:val="50"/>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Fonte:</w:t>
      </w:r>
      <w:r w:rsidRPr="5122BAB6" w:rsidR="65FF4AA6">
        <w:rPr>
          <w:rFonts w:ascii="Aptos" w:hAnsi="Aptos" w:eastAsia="Aptos" w:cs="Aptos"/>
          <w:noProof w:val="0"/>
          <w:sz w:val="24"/>
          <w:szCs w:val="24"/>
          <w:lang w:val="pt-BR"/>
        </w:rPr>
        <w:t xml:space="preserve"> CLT; </w:t>
      </w:r>
      <w:r w:rsidRPr="5122BAB6" w:rsidR="65FF4AA6">
        <w:rPr>
          <w:rFonts w:ascii="Aptos" w:hAnsi="Aptos" w:eastAsia="Aptos" w:cs="Aptos"/>
          <w:noProof w:val="0"/>
          <w:sz w:val="24"/>
          <w:szCs w:val="24"/>
          <w:lang w:val="pt-BR"/>
        </w:rPr>
        <w:t>PwC</w:t>
      </w:r>
      <w:r w:rsidRPr="5122BAB6" w:rsidR="65FF4AA6">
        <w:rPr>
          <w:rFonts w:ascii="Aptos" w:hAnsi="Aptos" w:eastAsia="Aptos" w:cs="Aptos"/>
          <w:noProof w:val="0"/>
          <w:sz w:val="24"/>
          <w:szCs w:val="24"/>
          <w:lang w:val="pt-BR"/>
        </w:rPr>
        <w:t xml:space="preserve"> (2023).</w:t>
      </w:r>
    </w:p>
    <w:p w:rsidR="65FF4AA6" w:rsidP="5122BAB6" w:rsidRDefault="65FF4AA6" w14:paraId="4326A83F" w14:textId="5478733C">
      <w:pPr>
        <w:pStyle w:val="Heading3"/>
        <w:keepNext w:val="0"/>
        <w:keepLines w:val="0"/>
        <w:widowControl w:val="0"/>
        <w:spacing w:before="0" w:beforeAutospacing="off" w:after="0" w:afterAutospacing="off" w:line="240" w:lineRule="auto"/>
        <w:jc w:val="both"/>
      </w:pPr>
      <w:r w:rsidRPr="5122BAB6" w:rsidR="65FF4AA6">
        <w:rPr>
          <w:rFonts w:ascii="Aptos" w:hAnsi="Aptos" w:eastAsia="Aptos" w:cs="Aptos"/>
          <w:b w:val="1"/>
          <w:bCs w:val="1"/>
          <w:noProof w:val="0"/>
          <w:sz w:val="28"/>
          <w:szCs w:val="28"/>
          <w:lang w:val="pt-BR"/>
        </w:rPr>
        <w:t>Terceirização</w:t>
      </w:r>
    </w:p>
    <w:p w:rsidR="65FF4AA6" w:rsidP="5122BAB6" w:rsidRDefault="65FF4AA6" w14:paraId="674CD266" w14:textId="7713C846">
      <w:pPr>
        <w:pStyle w:val="ListParagraph"/>
        <w:keepNext w:val="0"/>
        <w:keepLines w:val="0"/>
        <w:widowControl w:val="0"/>
        <w:numPr>
          <w:ilvl w:val="0"/>
          <w:numId w:val="51"/>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Definição:</w:t>
      </w:r>
      <w:r w:rsidRPr="5122BAB6" w:rsidR="65FF4AA6">
        <w:rPr>
          <w:rFonts w:ascii="Aptos" w:hAnsi="Aptos" w:eastAsia="Aptos" w:cs="Aptos"/>
          <w:noProof w:val="0"/>
          <w:sz w:val="24"/>
          <w:szCs w:val="24"/>
          <w:lang w:val="pt-BR"/>
        </w:rPr>
        <w:t xml:space="preserve"> Contratação de empresa prestadora de serviços para funções não essenciais ou especializadas.</w:t>
      </w:r>
    </w:p>
    <w:p w:rsidR="65FF4AA6" w:rsidP="5122BAB6" w:rsidRDefault="65FF4AA6" w14:paraId="25B07E00" w14:textId="607A2A85">
      <w:pPr>
        <w:pStyle w:val="ListParagraph"/>
        <w:keepNext w:val="0"/>
        <w:keepLines w:val="0"/>
        <w:widowControl w:val="0"/>
        <w:numPr>
          <w:ilvl w:val="0"/>
          <w:numId w:val="51"/>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Benefícios:</w:t>
      </w:r>
      <w:r w:rsidRPr="5122BAB6" w:rsidR="65FF4AA6">
        <w:rPr>
          <w:rFonts w:ascii="Aptos" w:hAnsi="Aptos" w:eastAsia="Aptos" w:cs="Aptos"/>
          <w:noProof w:val="0"/>
          <w:sz w:val="24"/>
          <w:szCs w:val="24"/>
          <w:lang w:val="pt-BR"/>
        </w:rPr>
        <w:t xml:space="preserve"> ROI positivo em redução de custos; flexibilidade operacional.</w:t>
      </w:r>
    </w:p>
    <w:p w:rsidR="65FF4AA6" w:rsidP="5122BAB6" w:rsidRDefault="65FF4AA6" w14:paraId="4E83F7B5" w14:textId="056D1F7E">
      <w:pPr>
        <w:pStyle w:val="ListParagraph"/>
        <w:keepNext w:val="0"/>
        <w:keepLines w:val="0"/>
        <w:widowControl w:val="0"/>
        <w:numPr>
          <w:ilvl w:val="0"/>
          <w:numId w:val="51"/>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Riscos:</w:t>
      </w:r>
      <w:r w:rsidRPr="5122BAB6" w:rsidR="65FF4AA6">
        <w:rPr>
          <w:rFonts w:ascii="Aptos" w:hAnsi="Aptos" w:eastAsia="Aptos" w:cs="Aptos"/>
          <w:noProof w:val="0"/>
          <w:sz w:val="24"/>
          <w:szCs w:val="24"/>
          <w:lang w:val="pt-BR"/>
        </w:rPr>
        <w:t xml:space="preserve"> Responsabilidade subsidiária; perda de controle sobre processos críticos.</w:t>
      </w:r>
    </w:p>
    <w:p w:rsidR="65FF4AA6" w:rsidP="5122BAB6" w:rsidRDefault="65FF4AA6" w14:paraId="0E8856F6" w14:textId="5831201A">
      <w:pPr>
        <w:pStyle w:val="ListParagraph"/>
        <w:keepNext w:val="0"/>
        <w:keepLines w:val="0"/>
        <w:widowControl w:val="0"/>
        <w:numPr>
          <w:ilvl w:val="0"/>
          <w:numId w:val="51"/>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Fonte:</w:t>
      </w:r>
      <w:r w:rsidRPr="5122BAB6" w:rsidR="65FF4AA6">
        <w:rPr>
          <w:rFonts w:ascii="Aptos" w:hAnsi="Aptos" w:eastAsia="Aptos" w:cs="Aptos"/>
          <w:noProof w:val="0"/>
          <w:sz w:val="24"/>
          <w:szCs w:val="24"/>
          <w:lang w:val="pt-BR"/>
        </w:rPr>
        <w:t xml:space="preserve"> TST; Deloitte (2022).</w:t>
      </w:r>
    </w:p>
    <w:p w:rsidR="5122BAB6" w:rsidP="5122BAB6" w:rsidRDefault="5122BAB6" w14:paraId="33EA93E4" w14:textId="43AA06A2">
      <w:pPr>
        <w:pStyle w:val="Heading3"/>
        <w:keepNext w:val="0"/>
        <w:keepLines w:val="0"/>
        <w:widowControl w:val="0"/>
        <w:spacing w:before="0" w:beforeAutospacing="off" w:after="0" w:afterAutospacing="off" w:line="240" w:lineRule="auto"/>
        <w:jc w:val="both"/>
        <w:rPr>
          <w:rFonts w:ascii="Aptos" w:hAnsi="Aptos" w:eastAsia="Aptos" w:cs="Aptos"/>
          <w:b w:val="1"/>
          <w:bCs w:val="1"/>
          <w:noProof w:val="0"/>
          <w:sz w:val="28"/>
          <w:szCs w:val="28"/>
          <w:lang w:val="pt-BR"/>
        </w:rPr>
      </w:pPr>
    </w:p>
    <w:p w:rsidR="65FF4AA6" w:rsidP="5122BAB6" w:rsidRDefault="65FF4AA6" w14:paraId="20006E78" w14:textId="199873BD">
      <w:pPr>
        <w:pStyle w:val="Heading3"/>
        <w:keepNext w:val="0"/>
        <w:keepLines w:val="0"/>
        <w:widowControl w:val="0"/>
        <w:spacing w:before="0" w:beforeAutospacing="off" w:after="0" w:afterAutospacing="off" w:line="240" w:lineRule="auto"/>
        <w:jc w:val="both"/>
      </w:pPr>
      <w:r w:rsidRPr="5122BAB6" w:rsidR="65FF4AA6">
        <w:rPr>
          <w:rFonts w:ascii="Aptos" w:hAnsi="Aptos" w:eastAsia="Aptos" w:cs="Aptos"/>
          <w:b w:val="1"/>
          <w:bCs w:val="1"/>
          <w:noProof w:val="0"/>
          <w:sz w:val="28"/>
          <w:szCs w:val="28"/>
          <w:lang w:val="pt-BR"/>
        </w:rPr>
        <w:t>Contrato Eventual</w:t>
      </w:r>
    </w:p>
    <w:p w:rsidR="65FF4AA6" w:rsidP="5122BAB6" w:rsidRDefault="65FF4AA6" w14:paraId="7091CDF3" w14:textId="4F640ECA">
      <w:pPr>
        <w:pStyle w:val="ListParagraph"/>
        <w:keepNext w:val="0"/>
        <w:keepLines w:val="0"/>
        <w:widowControl w:val="0"/>
        <w:numPr>
          <w:ilvl w:val="0"/>
          <w:numId w:val="52"/>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Definição:</w:t>
      </w:r>
      <w:r w:rsidRPr="5122BAB6" w:rsidR="65FF4AA6">
        <w:rPr>
          <w:rFonts w:ascii="Aptos" w:hAnsi="Aptos" w:eastAsia="Aptos" w:cs="Aptos"/>
          <w:noProof w:val="0"/>
          <w:sz w:val="24"/>
          <w:szCs w:val="24"/>
          <w:lang w:val="pt-BR"/>
        </w:rPr>
        <w:t xml:space="preserve"> Vínculo para demandas pontuais e não habituais.</w:t>
      </w:r>
    </w:p>
    <w:p w:rsidR="65FF4AA6" w:rsidP="5122BAB6" w:rsidRDefault="65FF4AA6" w14:paraId="5B4D1CF2" w14:textId="3158443F">
      <w:pPr>
        <w:pStyle w:val="ListParagraph"/>
        <w:keepNext w:val="0"/>
        <w:keepLines w:val="0"/>
        <w:widowControl w:val="0"/>
        <w:numPr>
          <w:ilvl w:val="0"/>
          <w:numId w:val="52"/>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Benefícios:</w:t>
      </w:r>
      <w:r w:rsidRPr="5122BAB6" w:rsidR="65FF4AA6">
        <w:rPr>
          <w:rFonts w:ascii="Aptos" w:hAnsi="Aptos" w:eastAsia="Aptos" w:cs="Aptos"/>
          <w:noProof w:val="0"/>
          <w:sz w:val="24"/>
          <w:szCs w:val="24"/>
          <w:lang w:val="pt-BR"/>
        </w:rPr>
        <w:t xml:space="preserve"> Flexibilidade; custo controlado.</w:t>
      </w:r>
    </w:p>
    <w:p w:rsidR="65FF4AA6" w:rsidP="5122BAB6" w:rsidRDefault="65FF4AA6" w14:paraId="292CB69A" w14:textId="26491C56">
      <w:pPr>
        <w:pStyle w:val="ListParagraph"/>
        <w:keepNext w:val="0"/>
        <w:keepLines w:val="0"/>
        <w:widowControl w:val="0"/>
        <w:numPr>
          <w:ilvl w:val="0"/>
          <w:numId w:val="52"/>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Riscos:</w:t>
      </w:r>
      <w:r w:rsidRPr="5122BAB6" w:rsidR="65FF4AA6">
        <w:rPr>
          <w:rFonts w:ascii="Aptos" w:hAnsi="Aptos" w:eastAsia="Aptos" w:cs="Aptos"/>
          <w:noProof w:val="0"/>
          <w:sz w:val="24"/>
          <w:szCs w:val="24"/>
          <w:lang w:val="pt-BR"/>
        </w:rPr>
        <w:t xml:space="preserve"> Alta probabilidade de descaracterização como vínculo empregatício.</w:t>
      </w:r>
    </w:p>
    <w:p w:rsidR="65FF4AA6" w:rsidP="5122BAB6" w:rsidRDefault="65FF4AA6" w14:paraId="4BD100B6" w14:textId="59A6CB97">
      <w:pPr>
        <w:pStyle w:val="ListParagraph"/>
        <w:keepNext w:val="0"/>
        <w:keepLines w:val="0"/>
        <w:widowControl w:val="0"/>
        <w:numPr>
          <w:ilvl w:val="0"/>
          <w:numId w:val="52"/>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Fonte:</w:t>
      </w:r>
      <w:r w:rsidRPr="5122BAB6" w:rsidR="65FF4AA6">
        <w:rPr>
          <w:rFonts w:ascii="Aptos" w:hAnsi="Aptos" w:eastAsia="Aptos" w:cs="Aptos"/>
          <w:noProof w:val="0"/>
          <w:sz w:val="24"/>
          <w:szCs w:val="24"/>
          <w:lang w:val="pt-BR"/>
        </w:rPr>
        <w:t xml:space="preserve"> MPT; IBGE (2022).</w:t>
      </w:r>
    </w:p>
    <w:p w:rsidR="5122BAB6" w:rsidP="5122BAB6" w:rsidRDefault="5122BAB6" w14:paraId="205C5081" w14:textId="256B1CE8">
      <w:pPr>
        <w:pStyle w:val="Heading3"/>
        <w:keepNext w:val="0"/>
        <w:keepLines w:val="0"/>
        <w:widowControl w:val="0"/>
        <w:spacing w:before="0" w:beforeAutospacing="off" w:after="0" w:afterAutospacing="off" w:line="240" w:lineRule="auto"/>
        <w:jc w:val="both"/>
        <w:rPr>
          <w:rFonts w:ascii="Aptos" w:hAnsi="Aptos" w:eastAsia="Aptos" w:cs="Aptos"/>
          <w:b w:val="1"/>
          <w:bCs w:val="1"/>
          <w:noProof w:val="0"/>
          <w:sz w:val="28"/>
          <w:szCs w:val="28"/>
          <w:lang w:val="pt-BR"/>
        </w:rPr>
      </w:pPr>
    </w:p>
    <w:p w:rsidR="65FF4AA6" w:rsidP="5122BAB6" w:rsidRDefault="65FF4AA6" w14:paraId="0A5D8F7A" w14:textId="503B5435">
      <w:pPr>
        <w:pStyle w:val="Heading3"/>
        <w:keepNext w:val="0"/>
        <w:keepLines w:val="0"/>
        <w:widowControl w:val="0"/>
        <w:spacing w:before="0" w:beforeAutospacing="off" w:after="0" w:afterAutospacing="off" w:line="240" w:lineRule="auto"/>
        <w:jc w:val="both"/>
      </w:pPr>
      <w:r w:rsidRPr="5122BAB6" w:rsidR="65FF4AA6">
        <w:rPr>
          <w:rFonts w:ascii="Aptos" w:hAnsi="Aptos" w:eastAsia="Aptos" w:cs="Aptos"/>
          <w:b w:val="1"/>
          <w:bCs w:val="1"/>
          <w:noProof w:val="0"/>
          <w:sz w:val="28"/>
          <w:szCs w:val="28"/>
          <w:lang w:val="pt-BR"/>
        </w:rPr>
        <w:t>Contrato Autônomo</w:t>
      </w:r>
    </w:p>
    <w:p w:rsidR="65FF4AA6" w:rsidP="5122BAB6" w:rsidRDefault="65FF4AA6" w14:paraId="26860CCF" w14:textId="61A15740">
      <w:pPr>
        <w:pStyle w:val="ListParagraph"/>
        <w:keepNext w:val="0"/>
        <w:keepLines w:val="0"/>
        <w:widowControl w:val="0"/>
        <w:numPr>
          <w:ilvl w:val="0"/>
          <w:numId w:val="53"/>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Definição:</w:t>
      </w:r>
      <w:r w:rsidRPr="5122BAB6" w:rsidR="65FF4AA6">
        <w:rPr>
          <w:rFonts w:ascii="Aptos" w:hAnsi="Aptos" w:eastAsia="Aptos" w:cs="Aptos"/>
          <w:noProof w:val="0"/>
          <w:sz w:val="24"/>
          <w:szCs w:val="24"/>
          <w:lang w:val="pt-BR"/>
        </w:rPr>
        <w:t xml:space="preserve"> Prestação de serviços por profissional independente, sem subordinação.</w:t>
      </w:r>
    </w:p>
    <w:p w:rsidR="65FF4AA6" w:rsidP="5122BAB6" w:rsidRDefault="65FF4AA6" w14:paraId="017D00F4" w14:textId="79399595">
      <w:pPr>
        <w:pStyle w:val="ListParagraph"/>
        <w:keepNext w:val="0"/>
        <w:keepLines w:val="0"/>
        <w:widowControl w:val="0"/>
        <w:numPr>
          <w:ilvl w:val="0"/>
          <w:numId w:val="53"/>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Benefícios:</w:t>
      </w:r>
      <w:r w:rsidRPr="5122BAB6" w:rsidR="65FF4AA6">
        <w:rPr>
          <w:rFonts w:ascii="Aptos" w:hAnsi="Aptos" w:eastAsia="Aptos" w:cs="Aptos"/>
          <w:noProof w:val="0"/>
          <w:sz w:val="24"/>
          <w:szCs w:val="24"/>
          <w:lang w:val="pt-BR"/>
        </w:rPr>
        <w:t xml:space="preserve"> Flexibilidade; redução de custos em serviços especializados.</w:t>
      </w:r>
    </w:p>
    <w:p w:rsidR="65FF4AA6" w:rsidP="5122BAB6" w:rsidRDefault="65FF4AA6" w14:paraId="40BAC580" w14:textId="5DDE410D">
      <w:pPr>
        <w:pStyle w:val="ListParagraph"/>
        <w:keepNext w:val="0"/>
        <w:keepLines w:val="0"/>
        <w:widowControl w:val="0"/>
        <w:numPr>
          <w:ilvl w:val="0"/>
          <w:numId w:val="53"/>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Riscos:</w:t>
      </w:r>
      <w:r w:rsidRPr="5122BAB6" w:rsidR="65FF4AA6">
        <w:rPr>
          <w:rFonts w:ascii="Aptos" w:hAnsi="Aptos" w:eastAsia="Aptos" w:cs="Aptos"/>
          <w:noProof w:val="0"/>
          <w:sz w:val="24"/>
          <w:szCs w:val="24"/>
          <w:lang w:val="pt-BR"/>
        </w:rPr>
        <w:t xml:space="preserve"> Risco recorrente de descaracterização como vínculo empregatício.</w:t>
      </w:r>
    </w:p>
    <w:p w:rsidR="65FF4AA6" w:rsidP="5122BAB6" w:rsidRDefault="65FF4AA6" w14:paraId="1C78BC5D" w14:textId="5357891D">
      <w:pPr>
        <w:pStyle w:val="ListParagraph"/>
        <w:keepNext w:val="0"/>
        <w:keepLines w:val="0"/>
        <w:widowControl w:val="0"/>
        <w:numPr>
          <w:ilvl w:val="0"/>
          <w:numId w:val="53"/>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Fonte:</w:t>
      </w:r>
      <w:r w:rsidRPr="5122BAB6" w:rsidR="65FF4AA6">
        <w:rPr>
          <w:rFonts w:ascii="Aptos" w:hAnsi="Aptos" w:eastAsia="Aptos" w:cs="Aptos"/>
          <w:noProof w:val="0"/>
          <w:sz w:val="24"/>
          <w:szCs w:val="24"/>
          <w:lang w:val="pt-BR"/>
        </w:rPr>
        <w:t xml:space="preserve"> </w:t>
      </w:r>
      <w:r w:rsidRPr="5122BAB6" w:rsidR="65FF4AA6">
        <w:rPr>
          <w:rFonts w:ascii="Aptos" w:hAnsi="Aptos" w:eastAsia="Aptos" w:cs="Aptos"/>
          <w:noProof w:val="0"/>
          <w:sz w:val="24"/>
          <w:szCs w:val="24"/>
          <w:lang w:val="pt-BR"/>
        </w:rPr>
        <w:t>PwC</w:t>
      </w:r>
      <w:r w:rsidRPr="5122BAB6" w:rsidR="65FF4AA6">
        <w:rPr>
          <w:rFonts w:ascii="Aptos" w:hAnsi="Aptos" w:eastAsia="Aptos" w:cs="Aptos"/>
          <w:noProof w:val="0"/>
          <w:sz w:val="24"/>
          <w:szCs w:val="24"/>
          <w:lang w:val="pt-BR"/>
        </w:rPr>
        <w:t xml:space="preserve"> (2023); Deloitte (2022).</w:t>
      </w:r>
    </w:p>
    <w:p w:rsidR="5122BAB6" w:rsidP="5122BAB6" w:rsidRDefault="5122BAB6" w14:paraId="199A545C" w14:textId="2C375A7D">
      <w:pPr>
        <w:pStyle w:val="Heading3"/>
        <w:keepNext w:val="0"/>
        <w:keepLines w:val="0"/>
        <w:widowControl w:val="0"/>
        <w:spacing w:before="0" w:beforeAutospacing="off" w:after="0" w:afterAutospacing="off" w:line="240" w:lineRule="auto"/>
        <w:jc w:val="both"/>
        <w:rPr>
          <w:rFonts w:ascii="Aptos" w:hAnsi="Aptos" w:eastAsia="Aptos" w:cs="Aptos"/>
          <w:b w:val="1"/>
          <w:bCs w:val="1"/>
          <w:noProof w:val="0"/>
          <w:sz w:val="28"/>
          <w:szCs w:val="28"/>
          <w:lang w:val="pt-BR"/>
        </w:rPr>
      </w:pPr>
    </w:p>
    <w:p w:rsidR="65FF4AA6" w:rsidP="5122BAB6" w:rsidRDefault="65FF4AA6" w14:paraId="46426CCC" w14:textId="20595148">
      <w:pPr>
        <w:pStyle w:val="Heading3"/>
        <w:keepNext w:val="0"/>
        <w:keepLines w:val="0"/>
        <w:widowControl w:val="0"/>
        <w:spacing w:before="0" w:beforeAutospacing="off" w:after="0" w:afterAutospacing="off" w:line="240" w:lineRule="auto"/>
        <w:jc w:val="both"/>
      </w:pPr>
      <w:r w:rsidRPr="5122BAB6" w:rsidR="65FF4AA6">
        <w:rPr>
          <w:rFonts w:ascii="Aptos" w:hAnsi="Aptos" w:eastAsia="Aptos" w:cs="Aptos"/>
          <w:b w:val="1"/>
          <w:bCs w:val="1"/>
          <w:noProof w:val="0"/>
          <w:sz w:val="28"/>
          <w:szCs w:val="28"/>
          <w:lang w:val="pt-BR"/>
        </w:rPr>
        <w:t>Contrato Tácito</w:t>
      </w:r>
    </w:p>
    <w:p w:rsidR="65FF4AA6" w:rsidP="5122BAB6" w:rsidRDefault="65FF4AA6" w14:paraId="1C4C591F" w14:textId="6A2188A6">
      <w:pPr>
        <w:pStyle w:val="ListParagraph"/>
        <w:keepNext w:val="0"/>
        <w:keepLines w:val="0"/>
        <w:widowControl w:val="0"/>
        <w:numPr>
          <w:ilvl w:val="0"/>
          <w:numId w:val="54"/>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Definição:</w:t>
      </w:r>
      <w:r w:rsidRPr="5122BAB6" w:rsidR="65FF4AA6">
        <w:rPr>
          <w:rFonts w:ascii="Aptos" w:hAnsi="Aptos" w:eastAsia="Aptos" w:cs="Aptos"/>
          <w:noProof w:val="0"/>
          <w:sz w:val="24"/>
          <w:szCs w:val="24"/>
          <w:lang w:val="pt-BR"/>
        </w:rPr>
        <w:t xml:space="preserve"> Vínculo reconhecido judicialmente pela realidade da prestação de serviços, mesmo sem contrato escrito.</w:t>
      </w:r>
    </w:p>
    <w:p w:rsidR="65FF4AA6" w:rsidP="5122BAB6" w:rsidRDefault="65FF4AA6" w14:paraId="09B493A8" w14:textId="5BDC6A85">
      <w:pPr>
        <w:pStyle w:val="ListParagraph"/>
        <w:keepNext w:val="0"/>
        <w:keepLines w:val="0"/>
        <w:widowControl w:val="0"/>
        <w:numPr>
          <w:ilvl w:val="0"/>
          <w:numId w:val="54"/>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Benefícios:</w:t>
      </w:r>
      <w:r w:rsidRPr="5122BAB6" w:rsidR="65FF4AA6">
        <w:rPr>
          <w:rFonts w:ascii="Aptos" w:hAnsi="Aptos" w:eastAsia="Aptos" w:cs="Aptos"/>
          <w:noProof w:val="0"/>
          <w:sz w:val="24"/>
          <w:szCs w:val="24"/>
          <w:lang w:val="pt-BR"/>
        </w:rPr>
        <w:t xml:space="preserve"> Nenhum estratégico; apenas aparente redução de custos.</w:t>
      </w:r>
    </w:p>
    <w:p w:rsidR="65FF4AA6" w:rsidP="5122BAB6" w:rsidRDefault="65FF4AA6" w14:paraId="60C87A78" w14:textId="401B6152">
      <w:pPr>
        <w:pStyle w:val="ListParagraph"/>
        <w:keepNext w:val="0"/>
        <w:keepLines w:val="0"/>
        <w:widowControl w:val="0"/>
        <w:numPr>
          <w:ilvl w:val="0"/>
          <w:numId w:val="54"/>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Riscos:</w:t>
      </w:r>
      <w:r w:rsidRPr="5122BAB6" w:rsidR="65FF4AA6">
        <w:rPr>
          <w:rFonts w:ascii="Aptos" w:hAnsi="Aptos" w:eastAsia="Aptos" w:cs="Aptos"/>
          <w:noProof w:val="0"/>
          <w:sz w:val="24"/>
          <w:szCs w:val="24"/>
          <w:lang w:val="pt-BR"/>
        </w:rPr>
        <w:t xml:space="preserve"> Muito alto; passivos trabalhistas; fragilidade jurídica.</w:t>
      </w:r>
    </w:p>
    <w:p w:rsidR="65FF4AA6" w:rsidP="5122BAB6" w:rsidRDefault="65FF4AA6" w14:paraId="5EFCF613" w14:textId="147E4712">
      <w:pPr>
        <w:pStyle w:val="ListParagraph"/>
        <w:keepNext w:val="0"/>
        <w:keepLines w:val="0"/>
        <w:widowControl w:val="0"/>
        <w:numPr>
          <w:ilvl w:val="0"/>
          <w:numId w:val="54"/>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b w:val="1"/>
          <w:bCs w:val="1"/>
          <w:noProof w:val="0"/>
          <w:sz w:val="24"/>
          <w:szCs w:val="24"/>
          <w:lang w:val="pt-BR"/>
        </w:rPr>
        <w:t>Fonte:</w:t>
      </w:r>
      <w:r w:rsidRPr="5122BAB6" w:rsidR="65FF4AA6">
        <w:rPr>
          <w:rFonts w:ascii="Aptos" w:hAnsi="Aptos" w:eastAsia="Aptos" w:cs="Aptos"/>
          <w:noProof w:val="0"/>
          <w:sz w:val="24"/>
          <w:szCs w:val="24"/>
          <w:lang w:val="pt-BR"/>
        </w:rPr>
        <w:t xml:space="preserve"> TST; CLT; IBGE (2022).</w:t>
      </w:r>
    </w:p>
    <w:p w:rsidR="65FF4AA6" w:rsidP="5122BAB6" w:rsidRDefault="65FF4AA6" w14:paraId="15037C28" w14:textId="392C022D">
      <w:pPr>
        <w:pStyle w:val="Heading2"/>
        <w:spacing w:before="299" w:beforeAutospacing="off" w:after="299" w:afterAutospacing="off"/>
        <w:jc w:val="both"/>
        <w:rPr>
          <w:rFonts w:ascii="Aptos" w:hAnsi="Aptos" w:eastAsia="Aptos" w:cs="Aptos"/>
          <w:b w:val="1"/>
          <w:bCs w:val="1"/>
          <w:noProof w:val="0"/>
          <w:sz w:val="36"/>
          <w:szCs w:val="36"/>
          <w:lang w:val="pt-BR"/>
        </w:rPr>
      </w:pPr>
      <w:bookmarkStart w:name="_Toc1475066120" w:id="239487694"/>
      <w:r w:rsidRPr="5122BAB6" w:rsidR="65FF4AA6">
        <w:rPr>
          <w:rFonts w:ascii="Aptos" w:hAnsi="Aptos" w:eastAsia="Aptos" w:cs="Aptos"/>
          <w:b w:val="1"/>
          <w:bCs w:val="1"/>
          <w:noProof w:val="0"/>
          <w:sz w:val="36"/>
          <w:szCs w:val="36"/>
          <w:lang w:val="pt-BR"/>
        </w:rPr>
        <w:t>Termos e Siglas</w:t>
      </w:r>
      <w:bookmarkEnd w:id="239487694"/>
    </w:p>
    <w:p w:rsidR="65FF4AA6" w:rsidP="5122BAB6" w:rsidRDefault="65FF4AA6" w14:paraId="40F8E0A8" w14:textId="61FF2AEF">
      <w:pPr>
        <w:pStyle w:val="Heading3"/>
        <w:keepNext w:val="0"/>
        <w:keepLines w:val="0"/>
        <w:widowControl w:val="0"/>
        <w:spacing w:before="0" w:beforeAutospacing="off" w:after="0" w:afterAutospacing="off" w:line="240" w:lineRule="auto"/>
        <w:jc w:val="both"/>
      </w:pPr>
      <w:r w:rsidRPr="5122BAB6" w:rsidR="65FF4AA6">
        <w:rPr>
          <w:rFonts w:ascii="Aptos" w:hAnsi="Aptos" w:eastAsia="Aptos" w:cs="Aptos"/>
          <w:b w:val="1"/>
          <w:bCs w:val="1"/>
          <w:noProof w:val="0"/>
          <w:sz w:val="28"/>
          <w:szCs w:val="28"/>
          <w:lang w:val="pt-BR"/>
        </w:rPr>
        <w:t>CLT (Consolidação das Leis do Trabalho)</w:t>
      </w:r>
    </w:p>
    <w:p w:rsidR="65FF4AA6" w:rsidP="5122BAB6" w:rsidRDefault="65FF4AA6" w14:paraId="2347BCE5" w14:textId="4F67D635">
      <w:pPr>
        <w:pStyle w:val="ListParagraph"/>
        <w:keepNext w:val="0"/>
        <w:keepLines w:val="0"/>
        <w:widowControl w:val="0"/>
        <w:numPr>
          <w:ilvl w:val="0"/>
          <w:numId w:val="55"/>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noProof w:val="0"/>
          <w:sz w:val="24"/>
          <w:szCs w:val="24"/>
          <w:lang w:val="pt-BR"/>
        </w:rPr>
        <w:t>Principal legislação trabalhista brasileira, promulgada em 1943.</w:t>
      </w:r>
    </w:p>
    <w:p w:rsidR="5122BAB6" w:rsidP="5122BAB6" w:rsidRDefault="5122BAB6" w14:paraId="2B87F666" w14:textId="53FF8A23">
      <w:pPr>
        <w:pStyle w:val="Heading3"/>
        <w:keepNext w:val="0"/>
        <w:keepLines w:val="0"/>
        <w:widowControl w:val="0"/>
        <w:spacing w:before="0" w:beforeAutospacing="off" w:after="0" w:afterAutospacing="off" w:line="240" w:lineRule="auto"/>
        <w:jc w:val="both"/>
        <w:rPr>
          <w:rFonts w:ascii="Aptos" w:hAnsi="Aptos" w:eastAsia="Aptos" w:cs="Aptos"/>
          <w:b w:val="1"/>
          <w:bCs w:val="1"/>
          <w:noProof w:val="0"/>
          <w:sz w:val="28"/>
          <w:szCs w:val="28"/>
          <w:lang w:val="pt-BR"/>
        </w:rPr>
      </w:pPr>
    </w:p>
    <w:p w:rsidR="65FF4AA6" w:rsidP="5122BAB6" w:rsidRDefault="65FF4AA6" w14:paraId="68443104" w14:textId="3E779146">
      <w:pPr>
        <w:pStyle w:val="Heading3"/>
        <w:keepNext w:val="0"/>
        <w:keepLines w:val="0"/>
        <w:widowControl w:val="0"/>
        <w:spacing w:before="0" w:beforeAutospacing="off" w:after="0" w:afterAutospacing="off" w:line="240" w:lineRule="auto"/>
        <w:jc w:val="both"/>
      </w:pPr>
      <w:r w:rsidRPr="5122BAB6" w:rsidR="65FF4AA6">
        <w:rPr>
          <w:rFonts w:ascii="Aptos" w:hAnsi="Aptos" w:eastAsia="Aptos" w:cs="Aptos"/>
          <w:b w:val="1"/>
          <w:bCs w:val="1"/>
          <w:noProof w:val="0"/>
          <w:sz w:val="28"/>
          <w:szCs w:val="28"/>
          <w:lang w:val="pt-BR"/>
        </w:rPr>
        <w:t>TST (Tribunal Superior do Trabalho)</w:t>
      </w:r>
    </w:p>
    <w:p w:rsidR="65FF4AA6" w:rsidP="5122BAB6" w:rsidRDefault="65FF4AA6" w14:paraId="3CDFF44C" w14:textId="5A4C5EC7">
      <w:pPr>
        <w:pStyle w:val="ListParagraph"/>
        <w:keepNext w:val="0"/>
        <w:keepLines w:val="0"/>
        <w:widowControl w:val="0"/>
        <w:numPr>
          <w:ilvl w:val="0"/>
          <w:numId w:val="56"/>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noProof w:val="0"/>
          <w:sz w:val="24"/>
          <w:szCs w:val="24"/>
          <w:lang w:val="pt-BR"/>
        </w:rPr>
        <w:t>Órgão máximo da Justiça do Trabalho, responsável por uniformizar jurisprudência.</w:t>
      </w:r>
    </w:p>
    <w:p w:rsidR="5122BAB6" w:rsidP="5122BAB6" w:rsidRDefault="5122BAB6" w14:paraId="0F0DD2B3" w14:textId="726DC31F">
      <w:pPr>
        <w:pStyle w:val="Heading3"/>
        <w:keepNext w:val="0"/>
        <w:keepLines w:val="0"/>
        <w:widowControl w:val="0"/>
        <w:spacing w:before="0" w:beforeAutospacing="off" w:after="0" w:afterAutospacing="off" w:line="240" w:lineRule="auto"/>
        <w:jc w:val="both"/>
        <w:rPr>
          <w:rFonts w:ascii="Aptos" w:hAnsi="Aptos" w:eastAsia="Aptos" w:cs="Aptos"/>
          <w:b w:val="1"/>
          <w:bCs w:val="1"/>
          <w:noProof w:val="0"/>
          <w:sz w:val="28"/>
          <w:szCs w:val="28"/>
          <w:lang w:val="pt-BR"/>
        </w:rPr>
      </w:pPr>
    </w:p>
    <w:p w:rsidR="65FF4AA6" w:rsidP="5122BAB6" w:rsidRDefault="65FF4AA6" w14:paraId="4B52F99F" w14:textId="181D5F3A">
      <w:pPr>
        <w:pStyle w:val="Heading3"/>
        <w:keepNext w:val="0"/>
        <w:keepLines w:val="0"/>
        <w:widowControl w:val="0"/>
        <w:spacing w:before="0" w:beforeAutospacing="off" w:after="0" w:afterAutospacing="off" w:line="240" w:lineRule="auto"/>
        <w:jc w:val="both"/>
      </w:pPr>
      <w:r w:rsidRPr="5122BAB6" w:rsidR="65FF4AA6">
        <w:rPr>
          <w:rFonts w:ascii="Aptos" w:hAnsi="Aptos" w:eastAsia="Aptos" w:cs="Aptos"/>
          <w:b w:val="1"/>
          <w:bCs w:val="1"/>
          <w:noProof w:val="0"/>
          <w:sz w:val="28"/>
          <w:szCs w:val="28"/>
          <w:lang w:val="pt-BR"/>
        </w:rPr>
        <w:t>MPT (Ministério Público do Trabalho)</w:t>
      </w:r>
    </w:p>
    <w:p w:rsidR="65FF4AA6" w:rsidP="5122BAB6" w:rsidRDefault="65FF4AA6" w14:paraId="6B9DB4C3" w14:textId="2AD70305">
      <w:pPr>
        <w:pStyle w:val="ListParagraph"/>
        <w:keepNext w:val="0"/>
        <w:keepLines w:val="0"/>
        <w:widowControl w:val="0"/>
        <w:numPr>
          <w:ilvl w:val="0"/>
          <w:numId w:val="57"/>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noProof w:val="0"/>
          <w:sz w:val="24"/>
          <w:szCs w:val="24"/>
          <w:lang w:val="pt-BR"/>
        </w:rPr>
        <w:t>Instituição independente que fiscaliza o cumprimento da legislação trabalhista.</w:t>
      </w:r>
    </w:p>
    <w:p w:rsidR="5122BAB6" w:rsidP="5122BAB6" w:rsidRDefault="5122BAB6" w14:paraId="3F21683A" w14:textId="2FA7CA21">
      <w:pPr>
        <w:pStyle w:val="Heading3"/>
        <w:keepNext w:val="0"/>
        <w:keepLines w:val="0"/>
        <w:widowControl w:val="0"/>
        <w:spacing w:before="0" w:beforeAutospacing="off" w:after="0" w:afterAutospacing="off" w:line="240" w:lineRule="auto"/>
        <w:jc w:val="both"/>
        <w:rPr>
          <w:rFonts w:ascii="Aptos" w:hAnsi="Aptos" w:eastAsia="Aptos" w:cs="Aptos"/>
          <w:b w:val="1"/>
          <w:bCs w:val="1"/>
          <w:noProof w:val="0"/>
          <w:sz w:val="28"/>
          <w:szCs w:val="28"/>
          <w:lang w:val="pt-BR"/>
        </w:rPr>
      </w:pPr>
    </w:p>
    <w:p w:rsidR="65FF4AA6" w:rsidP="5122BAB6" w:rsidRDefault="65FF4AA6" w14:paraId="4522E6C8" w14:textId="3EF13D5B">
      <w:pPr>
        <w:pStyle w:val="Heading3"/>
        <w:keepNext w:val="0"/>
        <w:keepLines w:val="0"/>
        <w:widowControl w:val="0"/>
        <w:spacing w:before="0" w:beforeAutospacing="off" w:after="0" w:afterAutospacing="off" w:line="240" w:lineRule="auto"/>
        <w:jc w:val="both"/>
      </w:pPr>
      <w:r w:rsidRPr="5122BAB6" w:rsidR="65FF4AA6">
        <w:rPr>
          <w:rFonts w:ascii="Aptos" w:hAnsi="Aptos" w:eastAsia="Aptos" w:cs="Aptos"/>
          <w:b w:val="1"/>
          <w:bCs w:val="1"/>
          <w:noProof w:val="0"/>
          <w:sz w:val="28"/>
          <w:szCs w:val="28"/>
          <w:lang w:val="pt-BR"/>
        </w:rPr>
        <w:t>IBGE (Instituto Brasileiro de Geografia e Estatística)</w:t>
      </w:r>
    </w:p>
    <w:p w:rsidR="65FF4AA6" w:rsidP="5122BAB6" w:rsidRDefault="65FF4AA6" w14:paraId="685EB715" w14:textId="667721E8">
      <w:pPr>
        <w:pStyle w:val="ListParagraph"/>
        <w:keepNext w:val="0"/>
        <w:keepLines w:val="0"/>
        <w:widowControl w:val="0"/>
        <w:numPr>
          <w:ilvl w:val="0"/>
          <w:numId w:val="58"/>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noProof w:val="0"/>
          <w:sz w:val="24"/>
          <w:szCs w:val="24"/>
          <w:lang w:val="pt-BR"/>
        </w:rPr>
        <w:t>Órgão oficial de estatísticas do Brasil, produz dados sobre vínculos formais e informais.</w:t>
      </w:r>
    </w:p>
    <w:p w:rsidR="5122BAB6" w:rsidP="5122BAB6" w:rsidRDefault="5122BAB6" w14:paraId="45B01C15" w14:textId="33FB7E45">
      <w:pPr>
        <w:pStyle w:val="Heading3"/>
        <w:keepNext w:val="0"/>
        <w:keepLines w:val="0"/>
        <w:widowControl w:val="0"/>
        <w:spacing w:before="0" w:beforeAutospacing="off" w:after="0" w:afterAutospacing="off" w:line="240" w:lineRule="auto"/>
        <w:jc w:val="both"/>
        <w:rPr>
          <w:rFonts w:ascii="Aptos" w:hAnsi="Aptos" w:eastAsia="Aptos" w:cs="Aptos"/>
          <w:b w:val="1"/>
          <w:bCs w:val="1"/>
          <w:noProof w:val="0"/>
          <w:sz w:val="28"/>
          <w:szCs w:val="28"/>
          <w:lang w:val="pt-BR"/>
        </w:rPr>
      </w:pPr>
    </w:p>
    <w:p w:rsidR="65FF4AA6" w:rsidP="5122BAB6" w:rsidRDefault="65FF4AA6" w14:paraId="15FA8279" w14:textId="6C3814EB">
      <w:pPr>
        <w:pStyle w:val="Heading3"/>
        <w:keepNext w:val="0"/>
        <w:keepLines w:val="0"/>
        <w:widowControl w:val="0"/>
        <w:spacing w:before="0" w:beforeAutospacing="off" w:after="0" w:afterAutospacing="off" w:line="240" w:lineRule="auto"/>
        <w:jc w:val="both"/>
      </w:pPr>
      <w:r w:rsidRPr="5122BAB6" w:rsidR="65FF4AA6">
        <w:rPr>
          <w:rFonts w:ascii="Aptos" w:hAnsi="Aptos" w:eastAsia="Aptos" w:cs="Aptos"/>
          <w:b w:val="1"/>
          <w:bCs w:val="1"/>
          <w:noProof w:val="0"/>
          <w:sz w:val="28"/>
          <w:szCs w:val="28"/>
          <w:lang w:val="pt-BR"/>
        </w:rPr>
        <w:t>CNI (Confederação Nacional da Indústria)</w:t>
      </w:r>
    </w:p>
    <w:p w:rsidR="65FF4AA6" w:rsidP="5122BAB6" w:rsidRDefault="65FF4AA6" w14:paraId="729C61E1" w14:textId="760B81B9">
      <w:pPr>
        <w:pStyle w:val="ListParagraph"/>
        <w:keepNext w:val="0"/>
        <w:keepLines w:val="0"/>
        <w:widowControl w:val="0"/>
        <w:numPr>
          <w:ilvl w:val="0"/>
          <w:numId w:val="59"/>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noProof w:val="0"/>
          <w:sz w:val="24"/>
          <w:szCs w:val="24"/>
          <w:lang w:val="pt-BR"/>
        </w:rPr>
        <w:t>Entidade representativa da indústria brasileira, publica estudos sobre uso de contratos.</w:t>
      </w:r>
    </w:p>
    <w:p w:rsidR="5122BAB6" w:rsidP="5122BAB6" w:rsidRDefault="5122BAB6" w14:paraId="50CF9E3A" w14:textId="786C8328">
      <w:pPr>
        <w:pStyle w:val="Heading3"/>
        <w:keepNext w:val="0"/>
        <w:keepLines w:val="0"/>
        <w:widowControl w:val="0"/>
        <w:spacing w:before="0" w:beforeAutospacing="off" w:after="0" w:afterAutospacing="off" w:line="240" w:lineRule="auto"/>
        <w:jc w:val="both"/>
        <w:rPr>
          <w:rFonts w:ascii="Aptos" w:hAnsi="Aptos" w:eastAsia="Aptos" w:cs="Aptos"/>
          <w:b w:val="1"/>
          <w:bCs w:val="1"/>
          <w:noProof w:val="0"/>
          <w:sz w:val="28"/>
          <w:szCs w:val="28"/>
          <w:lang w:val="pt-BR"/>
        </w:rPr>
      </w:pPr>
    </w:p>
    <w:p w:rsidR="65FF4AA6" w:rsidP="5122BAB6" w:rsidRDefault="65FF4AA6" w14:paraId="1D83699C" w14:textId="2CFFBB9C">
      <w:pPr>
        <w:pStyle w:val="Heading3"/>
        <w:keepNext w:val="0"/>
        <w:keepLines w:val="0"/>
        <w:widowControl w:val="0"/>
        <w:spacing w:before="0" w:beforeAutospacing="off" w:after="0" w:afterAutospacing="off" w:line="240" w:lineRule="auto"/>
        <w:jc w:val="both"/>
      </w:pPr>
      <w:r w:rsidRPr="5122BAB6" w:rsidR="65FF4AA6">
        <w:rPr>
          <w:rFonts w:ascii="Aptos" w:hAnsi="Aptos" w:eastAsia="Aptos" w:cs="Aptos"/>
          <w:b w:val="1"/>
          <w:bCs w:val="1"/>
          <w:noProof w:val="0"/>
          <w:sz w:val="28"/>
          <w:szCs w:val="28"/>
          <w:lang w:val="pt-BR"/>
        </w:rPr>
        <w:t>OIT (Organização Internacional do Trabalho)</w:t>
      </w:r>
    </w:p>
    <w:p w:rsidR="65FF4AA6" w:rsidP="5122BAB6" w:rsidRDefault="65FF4AA6" w14:paraId="562BFCFE" w14:textId="23659BCB">
      <w:pPr>
        <w:pStyle w:val="ListParagraph"/>
        <w:keepNext w:val="0"/>
        <w:keepLines w:val="0"/>
        <w:widowControl w:val="0"/>
        <w:numPr>
          <w:ilvl w:val="0"/>
          <w:numId w:val="60"/>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noProof w:val="0"/>
          <w:sz w:val="24"/>
          <w:szCs w:val="24"/>
          <w:lang w:val="pt-BR"/>
        </w:rPr>
        <w:t>Agência da ONU dedicada às normas internacionais de trabalho.</w:t>
      </w:r>
    </w:p>
    <w:p w:rsidR="5122BAB6" w:rsidP="5122BAB6" w:rsidRDefault="5122BAB6" w14:paraId="3C2E016D" w14:textId="1C266489">
      <w:pPr>
        <w:pStyle w:val="Heading3"/>
        <w:keepNext w:val="0"/>
        <w:keepLines w:val="0"/>
        <w:widowControl w:val="0"/>
        <w:spacing w:before="0" w:beforeAutospacing="off" w:after="0" w:afterAutospacing="off" w:line="240" w:lineRule="auto"/>
        <w:jc w:val="both"/>
        <w:rPr>
          <w:rFonts w:ascii="Aptos" w:hAnsi="Aptos" w:eastAsia="Aptos" w:cs="Aptos"/>
          <w:b w:val="1"/>
          <w:bCs w:val="1"/>
          <w:noProof w:val="0"/>
          <w:sz w:val="28"/>
          <w:szCs w:val="28"/>
          <w:lang w:val="pt-BR"/>
        </w:rPr>
      </w:pPr>
    </w:p>
    <w:p w:rsidR="65FF4AA6" w:rsidP="5122BAB6" w:rsidRDefault="65FF4AA6" w14:paraId="782F9C25" w14:textId="53A7702E">
      <w:pPr>
        <w:pStyle w:val="Heading3"/>
        <w:keepNext w:val="0"/>
        <w:keepLines w:val="0"/>
        <w:widowControl w:val="0"/>
        <w:spacing w:before="0" w:beforeAutospacing="off" w:after="0" w:afterAutospacing="off" w:line="240" w:lineRule="auto"/>
        <w:jc w:val="both"/>
      </w:pPr>
      <w:r w:rsidRPr="5122BAB6" w:rsidR="65FF4AA6">
        <w:rPr>
          <w:rFonts w:ascii="Aptos" w:hAnsi="Aptos" w:eastAsia="Aptos" w:cs="Aptos"/>
          <w:b w:val="1"/>
          <w:bCs w:val="1"/>
          <w:noProof w:val="0"/>
          <w:sz w:val="28"/>
          <w:szCs w:val="28"/>
          <w:lang w:val="pt-BR"/>
        </w:rPr>
        <w:t>ROI (</w:t>
      </w:r>
      <w:r w:rsidRPr="5122BAB6" w:rsidR="65FF4AA6">
        <w:rPr>
          <w:rFonts w:ascii="Aptos" w:hAnsi="Aptos" w:eastAsia="Aptos" w:cs="Aptos"/>
          <w:b w:val="1"/>
          <w:bCs w:val="1"/>
          <w:noProof w:val="0"/>
          <w:sz w:val="28"/>
          <w:szCs w:val="28"/>
          <w:lang w:val="pt-BR"/>
        </w:rPr>
        <w:t>Return</w:t>
      </w:r>
      <w:r w:rsidRPr="5122BAB6" w:rsidR="65FF4AA6">
        <w:rPr>
          <w:rFonts w:ascii="Aptos" w:hAnsi="Aptos" w:eastAsia="Aptos" w:cs="Aptos"/>
          <w:b w:val="1"/>
          <w:bCs w:val="1"/>
          <w:noProof w:val="0"/>
          <w:sz w:val="28"/>
          <w:szCs w:val="28"/>
          <w:lang w:val="pt-BR"/>
        </w:rPr>
        <w:t xml:space="preserve"> </w:t>
      </w:r>
      <w:r w:rsidRPr="5122BAB6" w:rsidR="65FF4AA6">
        <w:rPr>
          <w:rFonts w:ascii="Aptos" w:hAnsi="Aptos" w:eastAsia="Aptos" w:cs="Aptos"/>
          <w:b w:val="1"/>
          <w:bCs w:val="1"/>
          <w:noProof w:val="0"/>
          <w:sz w:val="28"/>
          <w:szCs w:val="28"/>
          <w:lang w:val="pt-BR"/>
        </w:rPr>
        <w:t>on</w:t>
      </w:r>
      <w:r w:rsidRPr="5122BAB6" w:rsidR="65FF4AA6">
        <w:rPr>
          <w:rFonts w:ascii="Aptos" w:hAnsi="Aptos" w:eastAsia="Aptos" w:cs="Aptos"/>
          <w:b w:val="1"/>
          <w:bCs w:val="1"/>
          <w:noProof w:val="0"/>
          <w:sz w:val="28"/>
          <w:szCs w:val="28"/>
          <w:lang w:val="pt-BR"/>
        </w:rPr>
        <w:t xml:space="preserve"> </w:t>
      </w:r>
      <w:r w:rsidRPr="5122BAB6" w:rsidR="65FF4AA6">
        <w:rPr>
          <w:rFonts w:ascii="Aptos" w:hAnsi="Aptos" w:eastAsia="Aptos" w:cs="Aptos"/>
          <w:b w:val="1"/>
          <w:bCs w:val="1"/>
          <w:noProof w:val="0"/>
          <w:sz w:val="28"/>
          <w:szCs w:val="28"/>
          <w:lang w:val="pt-BR"/>
        </w:rPr>
        <w:t>Investment</w:t>
      </w:r>
      <w:r w:rsidRPr="5122BAB6" w:rsidR="65FF4AA6">
        <w:rPr>
          <w:rFonts w:ascii="Aptos" w:hAnsi="Aptos" w:eastAsia="Aptos" w:cs="Aptos"/>
          <w:b w:val="1"/>
          <w:bCs w:val="1"/>
          <w:noProof w:val="0"/>
          <w:sz w:val="28"/>
          <w:szCs w:val="28"/>
          <w:lang w:val="pt-BR"/>
        </w:rPr>
        <w:t xml:space="preserve"> / Retorno sobre Investimento)</w:t>
      </w:r>
    </w:p>
    <w:p w:rsidR="65FF4AA6" w:rsidP="5122BAB6" w:rsidRDefault="65FF4AA6" w14:paraId="6053113D" w14:textId="5C9AEE2F">
      <w:pPr>
        <w:pStyle w:val="ListParagraph"/>
        <w:keepNext w:val="0"/>
        <w:keepLines w:val="0"/>
        <w:widowControl w:val="0"/>
        <w:numPr>
          <w:ilvl w:val="0"/>
          <w:numId w:val="61"/>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noProof w:val="0"/>
          <w:sz w:val="24"/>
          <w:szCs w:val="24"/>
          <w:lang w:val="pt-BR"/>
        </w:rPr>
        <w:t>Indicador financeiro que mede o retorno obtido em relação ao investimento realizado.</w:t>
      </w:r>
    </w:p>
    <w:p w:rsidR="5122BAB6" w:rsidP="5122BAB6" w:rsidRDefault="5122BAB6" w14:paraId="447557CD" w14:textId="5690C8DE">
      <w:pPr>
        <w:pStyle w:val="Heading3"/>
        <w:keepNext w:val="0"/>
        <w:keepLines w:val="0"/>
        <w:widowControl w:val="0"/>
        <w:spacing w:before="0" w:beforeAutospacing="off" w:after="0" w:afterAutospacing="off" w:line="240" w:lineRule="auto"/>
        <w:jc w:val="both"/>
        <w:rPr>
          <w:rFonts w:ascii="Aptos" w:hAnsi="Aptos" w:eastAsia="Aptos" w:cs="Aptos"/>
          <w:b w:val="1"/>
          <w:bCs w:val="1"/>
          <w:noProof w:val="0"/>
          <w:sz w:val="28"/>
          <w:szCs w:val="28"/>
          <w:lang w:val="pt-BR"/>
        </w:rPr>
      </w:pPr>
    </w:p>
    <w:p w:rsidR="65FF4AA6" w:rsidP="5122BAB6" w:rsidRDefault="65FF4AA6" w14:paraId="594E1FC1" w14:textId="1E54871E">
      <w:pPr>
        <w:pStyle w:val="Heading3"/>
        <w:keepNext w:val="0"/>
        <w:keepLines w:val="0"/>
        <w:widowControl w:val="0"/>
        <w:spacing w:before="0" w:beforeAutospacing="off" w:after="0" w:afterAutospacing="off" w:line="240" w:lineRule="auto"/>
        <w:jc w:val="both"/>
      </w:pPr>
      <w:r w:rsidRPr="5122BAB6" w:rsidR="65FF4AA6">
        <w:rPr>
          <w:rFonts w:ascii="Aptos" w:hAnsi="Aptos" w:eastAsia="Aptos" w:cs="Aptos"/>
          <w:b w:val="1"/>
          <w:bCs w:val="1"/>
          <w:noProof w:val="0"/>
          <w:sz w:val="28"/>
          <w:szCs w:val="28"/>
          <w:lang w:val="pt-BR"/>
        </w:rPr>
        <w:t>Compliance</w:t>
      </w:r>
    </w:p>
    <w:p w:rsidR="65FF4AA6" w:rsidP="5122BAB6" w:rsidRDefault="65FF4AA6" w14:paraId="44021F41" w14:textId="3D280E02">
      <w:pPr>
        <w:pStyle w:val="ListParagraph"/>
        <w:keepNext w:val="0"/>
        <w:keepLines w:val="0"/>
        <w:widowControl w:val="0"/>
        <w:numPr>
          <w:ilvl w:val="0"/>
          <w:numId w:val="62"/>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noProof w:val="0"/>
          <w:sz w:val="24"/>
          <w:szCs w:val="24"/>
          <w:lang w:val="pt-BR"/>
        </w:rPr>
        <w:t>Conjunto de práticas e controles para garantir conformidade com leis e regulamentos.</w:t>
      </w:r>
    </w:p>
    <w:p w:rsidR="5122BAB6" w:rsidP="5122BAB6" w:rsidRDefault="5122BAB6" w14:paraId="1165BEA5" w14:textId="2A5B39B9">
      <w:pPr>
        <w:pStyle w:val="Heading3"/>
        <w:keepNext w:val="0"/>
        <w:keepLines w:val="0"/>
        <w:widowControl w:val="0"/>
        <w:spacing w:before="0" w:beforeAutospacing="off" w:after="0" w:afterAutospacing="off" w:line="240" w:lineRule="auto"/>
        <w:jc w:val="both"/>
        <w:rPr>
          <w:rFonts w:ascii="Aptos" w:hAnsi="Aptos" w:eastAsia="Aptos" w:cs="Aptos"/>
          <w:b w:val="1"/>
          <w:bCs w:val="1"/>
          <w:noProof w:val="0"/>
          <w:sz w:val="28"/>
          <w:szCs w:val="28"/>
          <w:lang w:val="pt-BR"/>
        </w:rPr>
      </w:pPr>
    </w:p>
    <w:p w:rsidR="65FF4AA6" w:rsidP="5122BAB6" w:rsidRDefault="65FF4AA6" w14:paraId="3DA064A3" w14:textId="51001AD1">
      <w:pPr>
        <w:pStyle w:val="Heading3"/>
        <w:keepNext w:val="0"/>
        <w:keepLines w:val="0"/>
        <w:widowControl w:val="0"/>
        <w:spacing w:before="0" w:beforeAutospacing="off" w:after="0" w:afterAutospacing="off" w:line="240" w:lineRule="auto"/>
        <w:jc w:val="both"/>
      </w:pPr>
      <w:r w:rsidRPr="5122BAB6" w:rsidR="65FF4AA6">
        <w:rPr>
          <w:rFonts w:ascii="Aptos" w:hAnsi="Aptos" w:eastAsia="Aptos" w:cs="Aptos"/>
          <w:b w:val="1"/>
          <w:bCs w:val="1"/>
          <w:noProof w:val="0"/>
          <w:sz w:val="28"/>
          <w:szCs w:val="28"/>
          <w:lang w:val="pt-BR"/>
        </w:rPr>
        <w:t>Primazia da Realidade</w:t>
      </w:r>
    </w:p>
    <w:p w:rsidR="65FF4AA6" w:rsidP="5122BAB6" w:rsidRDefault="65FF4AA6" w14:paraId="2A8F9983" w14:textId="38BB3B29">
      <w:pPr>
        <w:pStyle w:val="ListParagraph"/>
        <w:keepNext w:val="0"/>
        <w:keepLines w:val="0"/>
        <w:widowControl w:val="0"/>
        <w:numPr>
          <w:ilvl w:val="0"/>
          <w:numId w:val="63"/>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noProof w:val="0"/>
          <w:sz w:val="24"/>
          <w:szCs w:val="24"/>
          <w:lang w:val="pt-BR"/>
        </w:rPr>
        <w:t>Princípio jurídico segundo o qual a realidade da prestação de serviços prevalece sobre a forma documental.</w:t>
      </w:r>
    </w:p>
    <w:p w:rsidR="5122BAB6" w:rsidP="5122BAB6" w:rsidRDefault="5122BAB6" w14:paraId="482290EE" w14:textId="06D4FC01">
      <w:pPr>
        <w:pStyle w:val="Heading3"/>
        <w:keepNext w:val="0"/>
        <w:keepLines w:val="0"/>
        <w:widowControl w:val="0"/>
        <w:spacing w:before="0" w:beforeAutospacing="off" w:after="0" w:afterAutospacing="off" w:line="240" w:lineRule="auto"/>
        <w:jc w:val="both"/>
        <w:rPr>
          <w:rFonts w:ascii="Aptos" w:hAnsi="Aptos" w:eastAsia="Aptos" w:cs="Aptos"/>
          <w:b w:val="1"/>
          <w:bCs w:val="1"/>
          <w:noProof w:val="0"/>
          <w:sz w:val="28"/>
          <w:szCs w:val="28"/>
          <w:lang w:val="pt-BR"/>
        </w:rPr>
      </w:pPr>
    </w:p>
    <w:p w:rsidR="65FF4AA6" w:rsidP="5122BAB6" w:rsidRDefault="65FF4AA6" w14:paraId="4BCB0737" w14:textId="2BDBF27D">
      <w:pPr>
        <w:pStyle w:val="Heading3"/>
        <w:keepNext w:val="0"/>
        <w:keepLines w:val="0"/>
        <w:widowControl w:val="0"/>
        <w:spacing w:before="0" w:beforeAutospacing="off" w:after="0" w:afterAutospacing="off" w:line="240" w:lineRule="auto"/>
        <w:jc w:val="both"/>
      </w:pPr>
      <w:r w:rsidRPr="5122BAB6" w:rsidR="65FF4AA6">
        <w:rPr>
          <w:rFonts w:ascii="Aptos" w:hAnsi="Aptos" w:eastAsia="Aptos" w:cs="Aptos"/>
          <w:b w:val="1"/>
          <w:bCs w:val="1"/>
          <w:noProof w:val="0"/>
          <w:sz w:val="28"/>
          <w:szCs w:val="28"/>
          <w:lang w:val="pt-BR"/>
        </w:rPr>
        <w:t>Benchmark</w:t>
      </w:r>
    </w:p>
    <w:p w:rsidR="65FF4AA6" w:rsidP="5122BAB6" w:rsidRDefault="65FF4AA6" w14:paraId="2CE73135" w14:textId="7BA9870A">
      <w:pPr>
        <w:pStyle w:val="ListParagraph"/>
        <w:keepNext w:val="0"/>
        <w:keepLines w:val="0"/>
        <w:widowControl w:val="0"/>
        <w:numPr>
          <w:ilvl w:val="0"/>
          <w:numId w:val="64"/>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noProof w:val="0"/>
          <w:sz w:val="24"/>
          <w:szCs w:val="24"/>
          <w:lang w:val="pt-BR"/>
        </w:rPr>
        <w:t>Comparação de práticas e indicadores entre setores ou países.</w:t>
      </w:r>
    </w:p>
    <w:p w:rsidR="5122BAB6" w:rsidP="5122BAB6" w:rsidRDefault="5122BAB6" w14:paraId="0244714F" w14:textId="5C3D90CC">
      <w:pPr>
        <w:pStyle w:val="Heading3"/>
        <w:keepNext w:val="0"/>
        <w:keepLines w:val="0"/>
        <w:widowControl w:val="0"/>
        <w:spacing w:before="0" w:beforeAutospacing="off" w:after="0" w:afterAutospacing="off" w:line="240" w:lineRule="auto"/>
        <w:jc w:val="both"/>
        <w:rPr>
          <w:rFonts w:ascii="Aptos" w:hAnsi="Aptos" w:eastAsia="Aptos" w:cs="Aptos"/>
          <w:b w:val="1"/>
          <w:bCs w:val="1"/>
          <w:noProof w:val="0"/>
          <w:sz w:val="28"/>
          <w:szCs w:val="28"/>
          <w:lang w:val="pt-BR"/>
        </w:rPr>
      </w:pPr>
    </w:p>
    <w:p w:rsidR="65FF4AA6" w:rsidP="5122BAB6" w:rsidRDefault="65FF4AA6" w14:paraId="345C9CD3" w14:textId="3881C1DF">
      <w:pPr>
        <w:pStyle w:val="Heading3"/>
        <w:keepNext w:val="0"/>
        <w:keepLines w:val="0"/>
        <w:widowControl w:val="0"/>
        <w:spacing w:before="0" w:beforeAutospacing="off" w:after="0" w:afterAutospacing="off" w:line="240" w:lineRule="auto"/>
        <w:jc w:val="both"/>
      </w:pPr>
      <w:r w:rsidRPr="5122BAB6" w:rsidR="65FF4AA6">
        <w:rPr>
          <w:rFonts w:ascii="Aptos" w:hAnsi="Aptos" w:eastAsia="Aptos" w:cs="Aptos"/>
          <w:b w:val="1"/>
          <w:bCs w:val="1"/>
          <w:noProof w:val="0"/>
          <w:sz w:val="28"/>
          <w:szCs w:val="28"/>
          <w:lang w:val="pt-BR"/>
        </w:rPr>
        <w:t>Framework</w:t>
      </w:r>
    </w:p>
    <w:p w:rsidR="65FF4AA6" w:rsidP="5122BAB6" w:rsidRDefault="65FF4AA6" w14:paraId="03E9AD36" w14:textId="7C136864">
      <w:pPr>
        <w:pStyle w:val="ListParagraph"/>
        <w:keepNext w:val="0"/>
        <w:keepLines w:val="0"/>
        <w:widowControl w:val="0"/>
        <w:numPr>
          <w:ilvl w:val="0"/>
          <w:numId w:val="65"/>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noProof w:val="0"/>
          <w:sz w:val="24"/>
          <w:szCs w:val="24"/>
          <w:lang w:val="pt-BR"/>
        </w:rPr>
        <w:t>Estrutura analítica que organiza variáveis e indicadores para apoiar decisões.</w:t>
      </w:r>
    </w:p>
    <w:p w:rsidR="5122BAB6" w:rsidP="5122BAB6" w:rsidRDefault="5122BAB6" w14:paraId="3E37F1BC" w14:textId="27694C48">
      <w:pPr>
        <w:pStyle w:val="Heading3"/>
        <w:keepNext w:val="0"/>
        <w:keepLines w:val="0"/>
        <w:widowControl w:val="0"/>
        <w:spacing w:before="0" w:beforeAutospacing="off" w:after="0" w:afterAutospacing="off" w:line="240" w:lineRule="auto"/>
        <w:jc w:val="both"/>
        <w:rPr>
          <w:rFonts w:ascii="Aptos" w:hAnsi="Aptos" w:eastAsia="Aptos" w:cs="Aptos"/>
          <w:b w:val="1"/>
          <w:bCs w:val="1"/>
          <w:noProof w:val="0"/>
          <w:sz w:val="28"/>
          <w:szCs w:val="28"/>
          <w:lang w:val="pt-BR"/>
        </w:rPr>
      </w:pPr>
    </w:p>
    <w:p w:rsidR="65FF4AA6" w:rsidP="5122BAB6" w:rsidRDefault="65FF4AA6" w14:paraId="1B6E361B" w14:textId="5A4C1F32">
      <w:pPr>
        <w:pStyle w:val="Heading3"/>
        <w:keepNext w:val="0"/>
        <w:keepLines w:val="0"/>
        <w:widowControl w:val="0"/>
        <w:spacing w:before="0" w:beforeAutospacing="off" w:after="0" w:afterAutospacing="off" w:line="240" w:lineRule="auto"/>
        <w:jc w:val="both"/>
      </w:pPr>
      <w:r w:rsidRPr="5122BAB6" w:rsidR="65FF4AA6">
        <w:rPr>
          <w:rFonts w:ascii="Aptos" w:hAnsi="Aptos" w:eastAsia="Aptos" w:cs="Aptos"/>
          <w:b w:val="1"/>
          <w:bCs w:val="1"/>
          <w:noProof w:val="0"/>
          <w:sz w:val="28"/>
          <w:szCs w:val="28"/>
          <w:lang w:val="pt-BR"/>
        </w:rPr>
        <w:t>Dashboard Executivo</w:t>
      </w:r>
    </w:p>
    <w:p w:rsidR="65FF4AA6" w:rsidP="5122BAB6" w:rsidRDefault="65FF4AA6" w14:paraId="571E94E9" w14:textId="216F2606">
      <w:pPr>
        <w:pStyle w:val="ListParagraph"/>
        <w:keepNext w:val="0"/>
        <w:keepLines w:val="0"/>
        <w:widowControl w:val="0"/>
        <w:numPr>
          <w:ilvl w:val="0"/>
          <w:numId w:val="66"/>
        </w:numPr>
        <w:spacing w:before="0" w:beforeAutospacing="off" w:after="0" w:afterAutospacing="off" w:line="240" w:lineRule="auto"/>
        <w:contextualSpacing w:val="0"/>
        <w:jc w:val="both"/>
        <w:rPr>
          <w:rFonts w:ascii="Aptos" w:hAnsi="Aptos" w:eastAsia="Aptos" w:cs="Aptos"/>
          <w:noProof w:val="0"/>
          <w:sz w:val="24"/>
          <w:szCs w:val="24"/>
          <w:lang w:val="pt-BR"/>
        </w:rPr>
      </w:pPr>
      <w:r w:rsidRPr="5122BAB6" w:rsidR="65FF4AA6">
        <w:rPr>
          <w:rFonts w:ascii="Aptos" w:hAnsi="Aptos" w:eastAsia="Aptos" w:cs="Aptos"/>
          <w:noProof w:val="0"/>
          <w:sz w:val="24"/>
          <w:szCs w:val="24"/>
          <w:lang w:val="pt-BR"/>
        </w:rPr>
        <w:t>Painel visual com indicadores-chave de desempenho, usado em decisões estratégicas.</w:t>
      </w:r>
    </w:p>
    <w:p w:rsidR="5122BAB6" w:rsidP="5122BAB6" w:rsidRDefault="5122BAB6" w14:paraId="5961B272" w14:textId="1592FFFF">
      <w:pPr>
        <w:pStyle w:val="Normal"/>
        <w:jc w:val="both"/>
      </w:pPr>
    </w:p>
    <w:sectPr>
      <w:pgSz w:w="11906" w:h="16838" w:orient="portrait"/>
      <w:pgMar w:top="1440" w:right="926" w:bottom="1628" w:left="900" w:header="720" w:footer="720" w:gutter="0"/>
      <w:cols w:space="720"/>
      <w:docGrid w:linePitch="360"/>
      <w:pgNumType w:start="1"/>
      <w:headerReference w:type="default" r:id="Raa6bba9943394d8b"/>
      <w:footerReference w:type="default" r:id="Ra3f7dbaa39da47da"/>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2.xml><?xml version="1.0" encoding="utf-8"?>
<w:ftr xmlns:w14="http://schemas.microsoft.com/office/word/2010/wordml" xmlns:w="http://schemas.openxmlformats.org/wordprocessingml/2006/main">
  <w:p w:rsidR="5122BAB6" w:rsidP="5122BAB6" w:rsidRDefault="5122BAB6" w14:paraId="66B5340C" w14:textId="64604028">
    <w:pPr>
      <w:pStyle w:val="Footer"/>
      <w:pBdr>
        <w:top w:val="single" w:color="FF000000" w:sz="4" w:space="4"/>
      </w:pBdr>
      <w:jc w:val="right"/>
    </w:pPr>
    <w:r>
      <w:fldChar w:fldCharType="begin"/>
    </w:r>
    <w:r>
      <w:instrText xml:space="preserve">PAGE</w:instrText>
    </w:r>
    <w:r>
      <w:fldChar w:fldCharType="separate"/>
    </w:r>
    <w:r>
      <w:fldChar w:fldCharType="end"/>
    </w:r>
  </w:p>
  <w:p w:rsidR="5122BAB6" w:rsidP="5122BAB6" w:rsidRDefault="5122BAB6" w14:paraId="34B72524" w14:textId="70240293">
    <w:pPr>
      <w:pStyle w:val="Footer"/>
      <w:pBdr>
        <w:top w:val="single" w:color="FF000000" w:sz="4" w:space="4"/>
      </w:pBdr>
      <w:bidi w:val="0"/>
    </w:pPr>
  </w:p>
</w:ftr>
</file>

<file path=word/header2.xml><?xml version="1.0" encoding="utf-8"?>
<w:hdr xmlns:w14="http://schemas.microsoft.com/office/word/2010/wordml" xmlns:w="http://schemas.openxmlformats.org/wordprocessingml/2006/main">
  <w:p w:rsidR="5122BAB6" w:rsidP="5122BAB6" w:rsidRDefault="5122BAB6" w14:paraId="41EC50A6" w14:textId="46B93684">
    <w:pPr>
      <w:pStyle w:val="Header"/>
      <w:pBdr>
        <w:bottom w:val="single" w:color="FF000000" w:sz="4" w:space="4"/>
      </w:pBdr>
      <w:bidi w:val="0"/>
    </w:pPr>
  </w:p>
</w:hdr>
</file>

<file path=word/numbering.xml><?xml version="1.0" encoding="utf-8"?>
<w:numbering xmlns:w="http://schemas.openxmlformats.org/wordprocessingml/2006/main">
  <w:abstractNum xmlns:w="http://schemas.openxmlformats.org/wordprocessingml/2006/main" w:abstractNumId="66">
    <w:nsid w:val="2f4422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6a3280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265a51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682826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51d36e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656ace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49edab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5bfacb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4f023a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c02e8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5e87d5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2576dd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a3e67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58af57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4694b0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78e11d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62eb5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6fd1ec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313ad5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567a2b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1ded10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14571c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634769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1ca7f4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604fd8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6cd4e1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460a34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c3456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7fdadd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755880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11761a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3db7f0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61ae50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46a811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a86d8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421777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1c82a1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15c0a2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33b5bd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6d05b9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260c0b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32a24e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12c2fd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30443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3676cf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7f25a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5b4009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1a7606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515352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47ff65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25ef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1dc347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f8810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5c5ec8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101ed3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51f526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6ac125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f34d4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150aa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4ac5c5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3675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2318a8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79f0d1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6501c1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31cb4e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6c05ac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FE42F29"/>
    <w:rsid w:val="0048EEB1"/>
    <w:rsid w:val="00AF4D60"/>
    <w:rsid w:val="00B82512"/>
    <w:rsid w:val="012624EC"/>
    <w:rsid w:val="016BF76A"/>
    <w:rsid w:val="01EC316F"/>
    <w:rsid w:val="01F647A7"/>
    <w:rsid w:val="0218ACB7"/>
    <w:rsid w:val="02341D33"/>
    <w:rsid w:val="0246F749"/>
    <w:rsid w:val="025B5F57"/>
    <w:rsid w:val="02721403"/>
    <w:rsid w:val="02889FE8"/>
    <w:rsid w:val="02A3D986"/>
    <w:rsid w:val="02BFA1D2"/>
    <w:rsid w:val="02D974FC"/>
    <w:rsid w:val="02F0AF96"/>
    <w:rsid w:val="02F6B259"/>
    <w:rsid w:val="032C104B"/>
    <w:rsid w:val="03371596"/>
    <w:rsid w:val="033D7551"/>
    <w:rsid w:val="035272CF"/>
    <w:rsid w:val="03A8DC6A"/>
    <w:rsid w:val="03B90310"/>
    <w:rsid w:val="03D85B47"/>
    <w:rsid w:val="03EA8FA3"/>
    <w:rsid w:val="03ECBD2D"/>
    <w:rsid w:val="04047AAF"/>
    <w:rsid w:val="040C94A3"/>
    <w:rsid w:val="042FF491"/>
    <w:rsid w:val="04737CC4"/>
    <w:rsid w:val="049A612B"/>
    <w:rsid w:val="04C9ABEA"/>
    <w:rsid w:val="04D03013"/>
    <w:rsid w:val="04F572D0"/>
    <w:rsid w:val="04F59226"/>
    <w:rsid w:val="050F6FC1"/>
    <w:rsid w:val="05212E7C"/>
    <w:rsid w:val="054ECEAB"/>
    <w:rsid w:val="055AF6EF"/>
    <w:rsid w:val="05BE34AC"/>
    <w:rsid w:val="05C68458"/>
    <w:rsid w:val="0658E123"/>
    <w:rsid w:val="06698145"/>
    <w:rsid w:val="068C51D5"/>
    <w:rsid w:val="0697C9D3"/>
    <w:rsid w:val="06BE087D"/>
    <w:rsid w:val="06ED667B"/>
    <w:rsid w:val="06F5F837"/>
    <w:rsid w:val="06FD288A"/>
    <w:rsid w:val="070240F5"/>
    <w:rsid w:val="07331844"/>
    <w:rsid w:val="073499B1"/>
    <w:rsid w:val="0739880A"/>
    <w:rsid w:val="0742919E"/>
    <w:rsid w:val="0794481B"/>
    <w:rsid w:val="07A0FE5F"/>
    <w:rsid w:val="07E58E68"/>
    <w:rsid w:val="07FB2B75"/>
    <w:rsid w:val="082776B2"/>
    <w:rsid w:val="08312B9B"/>
    <w:rsid w:val="0837139A"/>
    <w:rsid w:val="08532A48"/>
    <w:rsid w:val="086B7367"/>
    <w:rsid w:val="0873F5E5"/>
    <w:rsid w:val="0888AAE0"/>
    <w:rsid w:val="08AEA4B1"/>
    <w:rsid w:val="08C6E312"/>
    <w:rsid w:val="08E11495"/>
    <w:rsid w:val="09181B9B"/>
    <w:rsid w:val="093CF0ED"/>
    <w:rsid w:val="096A4332"/>
    <w:rsid w:val="0A0BEB7D"/>
    <w:rsid w:val="0A3ACA09"/>
    <w:rsid w:val="0AD3CFCD"/>
    <w:rsid w:val="0AE9284D"/>
    <w:rsid w:val="0AF1F362"/>
    <w:rsid w:val="0B0E0149"/>
    <w:rsid w:val="0B10963A"/>
    <w:rsid w:val="0BE6F216"/>
    <w:rsid w:val="0C015968"/>
    <w:rsid w:val="0C04B469"/>
    <w:rsid w:val="0C5F53DE"/>
    <w:rsid w:val="0C72AFDC"/>
    <w:rsid w:val="0CEC3A0D"/>
    <w:rsid w:val="0D054E29"/>
    <w:rsid w:val="0D23BC69"/>
    <w:rsid w:val="0D284B6E"/>
    <w:rsid w:val="0D2D6D80"/>
    <w:rsid w:val="0D53B251"/>
    <w:rsid w:val="0D627E78"/>
    <w:rsid w:val="0D91A31F"/>
    <w:rsid w:val="0DA3A9BB"/>
    <w:rsid w:val="0E067A37"/>
    <w:rsid w:val="0E0D0D59"/>
    <w:rsid w:val="0E61D81A"/>
    <w:rsid w:val="0E858A3E"/>
    <w:rsid w:val="0EA4BA49"/>
    <w:rsid w:val="0EE7F214"/>
    <w:rsid w:val="0F0426EB"/>
    <w:rsid w:val="0F1238A2"/>
    <w:rsid w:val="0F41BE57"/>
    <w:rsid w:val="0F5BEB6B"/>
    <w:rsid w:val="0F742517"/>
    <w:rsid w:val="0FBA5B0D"/>
    <w:rsid w:val="0FD12374"/>
    <w:rsid w:val="0FD7BE8F"/>
    <w:rsid w:val="0FDA0666"/>
    <w:rsid w:val="103EACD8"/>
    <w:rsid w:val="10489DCD"/>
    <w:rsid w:val="10492CAA"/>
    <w:rsid w:val="1049E4FF"/>
    <w:rsid w:val="1074F47A"/>
    <w:rsid w:val="10891B53"/>
    <w:rsid w:val="108EE7AA"/>
    <w:rsid w:val="10AC28EF"/>
    <w:rsid w:val="10B534CF"/>
    <w:rsid w:val="10D75A99"/>
    <w:rsid w:val="10EF37CE"/>
    <w:rsid w:val="10FE6AAD"/>
    <w:rsid w:val="110A8042"/>
    <w:rsid w:val="1132604B"/>
    <w:rsid w:val="11CA70B0"/>
    <w:rsid w:val="1213058A"/>
    <w:rsid w:val="122D0123"/>
    <w:rsid w:val="125AB827"/>
    <w:rsid w:val="125FB27A"/>
    <w:rsid w:val="1284A5CE"/>
    <w:rsid w:val="128AE322"/>
    <w:rsid w:val="1298C6CD"/>
    <w:rsid w:val="12A4BB8F"/>
    <w:rsid w:val="12A8D2EE"/>
    <w:rsid w:val="12C4A3D7"/>
    <w:rsid w:val="12E145CA"/>
    <w:rsid w:val="12E7E12A"/>
    <w:rsid w:val="131FCF13"/>
    <w:rsid w:val="135C414C"/>
    <w:rsid w:val="137D05DD"/>
    <w:rsid w:val="13A4C630"/>
    <w:rsid w:val="13CE67F8"/>
    <w:rsid w:val="13E99FEE"/>
    <w:rsid w:val="13FB593D"/>
    <w:rsid w:val="14185C27"/>
    <w:rsid w:val="147A444C"/>
    <w:rsid w:val="14D674CD"/>
    <w:rsid w:val="14D924A6"/>
    <w:rsid w:val="15FF597A"/>
    <w:rsid w:val="1625FC55"/>
    <w:rsid w:val="1639A1B8"/>
    <w:rsid w:val="168A40E0"/>
    <w:rsid w:val="169F9A85"/>
    <w:rsid w:val="16AAE6EC"/>
    <w:rsid w:val="16ABBF05"/>
    <w:rsid w:val="16BB38A8"/>
    <w:rsid w:val="16DC4D95"/>
    <w:rsid w:val="16DEFBAC"/>
    <w:rsid w:val="16F0A233"/>
    <w:rsid w:val="1714A2A3"/>
    <w:rsid w:val="174AE4AF"/>
    <w:rsid w:val="174B2468"/>
    <w:rsid w:val="17A811DD"/>
    <w:rsid w:val="17B15CC7"/>
    <w:rsid w:val="17CC3C53"/>
    <w:rsid w:val="17F194FE"/>
    <w:rsid w:val="17F68046"/>
    <w:rsid w:val="184AB9D6"/>
    <w:rsid w:val="18503DD9"/>
    <w:rsid w:val="1855ED8B"/>
    <w:rsid w:val="18596797"/>
    <w:rsid w:val="187A2882"/>
    <w:rsid w:val="188B700D"/>
    <w:rsid w:val="188EBD03"/>
    <w:rsid w:val="1894AD04"/>
    <w:rsid w:val="18A4B77D"/>
    <w:rsid w:val="18D0A4AC"/>
    <w:rsid w:val="18F2CCC3"/>
    <w:rsid w:val="1941AA4D"/>
    <w:rsid w:val="197BA750"/>
    <w:rsid w:val="198C4500"/>
    <w:rsid w:val="19A0A329"/>
    <w:rsid w:val="19B67ECE"/>
    <w:rsid w:val="19DC2D34"/>
    <w:rsid w:val="19E035E6"/>
    <w:rsid w:val="1A17129B"/>
    <w:rsid w:val="1A4DD9CE"/>
    <w:rsid w:val="1A979722"/>
    <w:rsid w:val="1A985E98"/>
    <w:rsid w:val="1AA62A81"/>
    <w:rsid w:val="1AB10566"/>
    <w:rsid w:val="1AB4CB2F"/>
    <w:rsid w:val="1ABBBC64"/>
    <w:rsid w:val="1AC04323"/>
    <w:rsid w:val="1AC1D551"/>
    <w:rsid w:val="1AC57587"/>
    <w:rsid w:val="1AFBB799"/>
    <w:rsid w:val="1B01AE2C"/>
    <w:rsid w:val="1B030D82"/>
    <w:rsid w:val="1B5515AD"/>
    <w:rsid w:val="1B78A129"/>
    <w:rsid w:val="1BC323EA"/>
    <w:rsid w:val="1BEF934C"/>
    <w:rsid w:val="1C0A379B"/>
    <w:rsid w:val="1C31CD3A"/>
    <w:rsid w:val="1CEC4210"/>
    <w:rsid w:val="1D026AE9"/>
    <w:rsid w:val="1D7647C8"/>
    <w:rsid w:val="1D993B8B"/>
    <w:rsid w:val="1DB41B5E"/>
    <w:rsid w:val="1DB8CFD1"/>
    <w:rsid w:val="1E1E13F1"/>
    <w:rsid w:val="1E6B5FF4"/>
    <w:rsid w:val="1EDD0D32"/>
    <w:rsid w:val="1EDE9858"/>
    <w:rsid w:val="1F1E8203"/>
    <w:rsid w:val="1F56F35B"/>
    <w:rsid w:val="1F70F57D"/>
    <w:rsid w:val="1FA33669"/>
    <w:rsid w:val="1FAE1C42"/>
    <w:rsid w:val="1FE8E823"/>
    <w:rsid w:val="2007DC6B"/>
    <w:rsid w:val="201C7B1A"/>
    <w:rsid w:val="202E97DB"/>
    <w:rsid w:val="20790BEC"/>
    <w:rsid w:val="20A3F249"/>
    <w:rsid w:val="20AD054A"/>
    <w:rsid w:val="20B237A4"/>
    <w:rsid w:val="20EC2474"/>
    <w:rsid w:val="2101F175"/>
    <w:rsid w:val="210F6DD3"/>
    <w:rsid w:val="21196F1D"/>
    <w:rsid w:val="213CE540"/>
    <w:rsid w:val="217306DE"/>
    <w:rsid w:val="2191D7A7"/>
    <w:rsid w:val="21B9C30E"/>
    <w:rsid w:val="2244D8F9"/>
    <w:rsid w:val="22C7D92A"/>
    <w:rsid w:val="22D004AE"/>
    <w:rsid w:val="22D30E85"/>
    <w:rsid w:val="22D43A8C"/>
    <w:rsid w:val="22ED8A4A"/>
    <w:rsid w:val="22F22C4E"/>
    <w:rsid w:val="23319F28"/>
    <w:rsid w:val="23772445"/>
    <w:rsid w:val="2397C304"/>
    <w:rsid w:val="2398555E"/>
    <w:rsid w:val="23A45B9C"/>
    <w:rsid w:val="23AF3694"/>
    <w:rsid w:val="23C09352"/>
    <w:rsid w:val="23D98651"/>
    <w:rsid w:val="2416EFD7"/>
    <w:rsid w:val="241ACE80"/>
    <w:rsid w:val="24A2CD95"/>
    <w:rsid w:val="24B21079"/>
    <w:rsid w:val="2529DBA7"/>
    <w:rsid w:val="2536EC58"/>
    <w:rsid w:val="2599F5C7"/>
    <w:rsid w:val="25D26E22"/>
    <w:rsid w:val="25FF751E"/>
    <w:rsid w:val="261E1D9F"/>
    <w:rsid w:val="266C3ED3"/>
    <w:rsid w:val="2670A9A2"/>
    <w:rsid w:val="26C9B84B"/>
    <w:rsid w:val="26EA937D"/>
    <w:rsid w:val="2729293E"/>
    <w:rsid w:val="273354FB"/>
    <w:rsid w:val="2737575B"/>
    <w:rsid w:val="2749C44C"/>
    <w:rsid w:val="27BD28A9"/>
    <w:rsid w:val="2813D98F"/>
    <w:rsid w:val="28367701"/>
    <w:rsid w:val="28389DC9"/>
    <w:rsid w:val="2848B923"/>
    <w:rsid w:val="28564510"/>
    <w:rsid w:val="2873746E"/>
    <w:rsid w:val="28BE3A94"/>
    <w:rsid w:val="28DEF388"/>
    <w:rsid w:val="29010259"/>
    <w:rsid w:val="29589B59"/>
    <w:rsid w:val="2993CBCC"/>
    <w:rsid w:val="29E8C722"/>
    <w:rsid w:val="2A3FB357"/>
    <w:rsid w:val="2AF5552E"/>
    <w:rsid w:val="2B262B49"/>
    <w:rsid w:val="2B44E0A2"/>
    <w:rsid w:val="2B6E69DE"/>
    <w:rsid w:val="2BD2AD27"/>
    <w:rsid w:val="2BF1A9F2"/>
    <w:rsid w:val="2C096667"/>
    <w:rsid w:val="2C8634D7"/>
    <w:rsid w:val="2CBBD81B"/>
    <w:rsid w:val="2CC61A8C"/>
    <w:rsid w:val="2CD63FAB"/>
    <w:rsid w:val="2CD7CBF6"/>
    <w:rsid w:val="2D28CE68"/>
    <w:rsid w:val="2D460B35"/>
    <w:rsid w:val="2DDA376A"/>
    <w:rsid w:val="2E38C987"/>
    <w:rsid w:val="2E45DF00"/>
    <w:rsid w:val="2E638663"/>
    <w:rsid w:val="2E6DF7D4"/>
    <w:rsid w:val="2E9E8317"/>
    <w:rsid w:val="2F0C091A"/>
    <w:rsid w:val="2F3319D9"/>
    <w:rsid w:val="2F4EAD92"/>
    <w:rsid w:val="2F59124A"/>
    <w:rsid w:val="2F6F5196"/>
    <w:rsid w:val="2F6F5196"/>
    <w:rsid w:val="2F9A7BCC"/>
    <w:rsid w:val="2FA6252D"/>
    <w:rsid w:val="2FDB1233"/>
    <w:rsid w:val="2FDFA31F"/>
    <w:rsid w:val="300E3B28"/>
    <w:rsid w:val="3023E072"/>
    <w:rsid w:val="30398C3F"/>
    <w:rsid w:val="3041E331"/>
    <w:rsid w:val="30DF30F5"/>
    <w:rsid w:val="3107E17A"/>
    <w:rsid w:val="3139E78D"/>
    <w:rsid w:val="3158CE0D"/>
    <w:rsid w:val="317651FB"/>
    <w:rsid w:val="31C90638"/>
    <w:rsid w:val="31FADF3E"/>
    <w:rsid w:val="320424C7"/>
    <w:rsid w:val="3208A616"/>
    <w:rsid w:val="32108E84"/>
    <w:rsid w:val="322469CC"/>
    <w:rsid w:val="322BFCBA"/>
    <w:rsid w:val="3242C20E"/>
    <w:rsid w:val="3259EE18"/>
    <w:rsid w:val="325A5BEE"/>
    <w:rsid w:val="3272B6C3"/>
    <w:rsid w:val="32DE4866"/>
    <w:rsid w:val="32E92CB6"/>
    <w:rsid w:val="330476C8"/>
    <w:rsid w:val="331E6746"/>
    <w:rsid w:val="33252732"/>
    <w:rsid w:val="33301287"/>
    <w:rsid w:val="33A78C9A"/>
    <w:rsid w:val="345A8B9E"/>
    <w:rsid w:val="34785B2A"/>
    <w:rsid w:val="349C7DFC"/>
    <w:rsid w:val="34DF3477"/>
    <w:rsid w:val="34EEFB44"/>
    <w:rsid w:val="3567458A"/>
    <w:rsid w:val="357A6B2B"/>
    <w:rsid w:val="3586735E"/>
    <w:rsid w:val="35B03D56"/>
    <w:rsid w:val="35C9DC7B"/>
    <w:rsid w:val="35E39441"/>
    <w:rsid w:val="36001C6B"/>
    <w:rsid w:val="363AF49E"/>
    <w:rsid w:val="363D7B7D"/>
    <w:rsid w:val="3651C296"/>
    <w:rsid w:val="366902EC"/>
    <w:rsid w:val="3669F4CB"/>
    <w:rsid w:val="36A47F89"/>
    <w:rsid w:val="36AFC00E"/>
    <w:rsid w:val="36CAD850"/>
    <w:rsid w:val="36CBACCE"/>
    <w:rsid w:val="36D98746"/>
    <w:rsid w:val="36FCF5A4"/>
    <w:rsid w:val="3758B786"/>
    <w:rsid w:val="37645F2A"/>
    <w:rsid w:val="376522B9"/>
    <w:rsid w:val="3783FA1F"/>
    <w:rsid w:val="378980A6"/>
    <w:rsid w:val="38198F52"/>
    <w:rsid w:val="38EC99AE"/>
    <w:rsid w:val="3900C0B7"/>
    <w:rsid w:val="39229F45"/>
    <w:rsid w:val="395254C4"/>
    <w:rsid w:val="397598B2"/>
    <w:rsid w:val="398497AE"/>
    <w:rsid w:val="3A1916E4"/>
    <w:rsid w:val="3A78C79D"/>
    <w:rsid w:val="3AD30AD1"/>
    <w:rsid w:val="3B085895"/>
    <w:rsid w:val="3B278B9A"/>
    <w:rsid w:val="3B476CB4"/>
    <w:rsid w:val="3B4DB21E"/>
    <w:rsid w:val="3B5B50A2"/>
    <w:rsid w:val="3B613378"/>
    <w:rsid w:val="3B88D285"/>
    <w:rsid w:val="3BC82AA9"/>
    <w:rsid w:val="3BCB3B30"/>
    <w:rsid w:val="3BD103EA"/>
    <w:rsid w:val="3BFC9BE2"/>
    <w:rsid w:val="3C12CB25"/>
    <w:rsid w:val="3C3CC5A8"/>
    <w:rsid w:val="3CDEA562"/>
    <w:rsid w:val="3D3CD266"/>
    <w:rsid w:val="3D3ECB6B"/>
    <w:rsid w:val="3D63F1D9"/>
    <w:rsid w:val="3D777C69"/>
    <w:rsid w:val="3DA4114A"/>
    <w:rsid w:val="3DCECAD7"/>
    <w:rsid w:val="3DD19A08"/>
    <w:rsid w:val="3DDE7F53"/>
    <w:rsid w:val="3E2BC3A7"/>
    <w:rsid w:val="3E55E607"/>
    <w:rsid w:val="3E5D4EDE"/>
    <w:rsid w:val="3E8C9D82"/>
    <w:rsid w:val="3E8FADF4"/>
    <w:rsid w:val="3E98005F"/>
    <w:rsid w:val="3EEBE346"/>
    <w:rsid w:val="3EFED750"/>
    <w:rsid w:val="3F190EBA"/>
    <w:rsid w:val="3F8991F3"/>
    <w:rsid w:val="3FBBDB51"/>
    <w:rsid w:val="3FDBB784"/>
    <w:rsid w:val="40394C78"/>
    <w:rsid w:val="40495D6D"/>
    <w:rsid w:val="406E3D54"/>
    <w:rsid w:val="4071824E"/>
    <w:rsid w:val="40736BC7"/>
    <w:rsid w:val="4075AF91"/>
    <w:rsid w:val="40822475"/>
    <w:rsid w:val="40D7C7DA"/>
    <w:rsid w:val="40D99CCF"/>
    <w:rsid w:val="41522CFE"/>
    <w:rsid w:val="41570B80"/>
    <w:rsid w:val="4164A591"/>
    <w:rsid w:val="41BA7D4A"/>
    <w:rsid w:val="4224F5B8"/>
    <w:rsid w:val="42341A2E"/>
    <w:rsid w:val="4258F8BC"/>
    <w:rsid w:val="426F0354"/>
    <w:rsid w:val="427EFB4D"/>
    <w:rsid w:val="428E785E"/>
    <w:rsid w:val="42AB113E"/>
    <w:rsid w:val="42DA6A18"/>
    <w:rsid w:val="43620CE3"/>
    <w:rsid w:val="43687827"/>
    <w:rsid w:val="43D80D2B"/>
    <w:rsid w:val="43E434E7"/>
    <w:rsid w:val="43F9FA89"/>
    <w:rsid w:val="44121769"/>
    <w:rsid w:val="4427B9D4"/>
    <w:rsid w:val="44376AC4"/>
    <w:rsid w:val="44909A09"/>
    <w:rsid w:val="4499DFA8"/>
    <w:rsid w:val="44C86C00"/>
    <w:rsid w:val="44D885E0"/>
    <w:rsid w:val="450534BC"/>
    <w:rsid w:val="452A3A83"/>
    <w:rsid w:val="4568DBCE"/>
    <w:rsid w:val="45D1ED3D"/>
    <w:rsid w:val="45E80BCC"/>
    <w:rsid w:val="460BACA5"/>
    <w:rsid w:val="462BD11B"/>
    <w:rsid w:val="46494D00"/>
    <w:rsid w:val="46590721"/>
    <w:rsid w:val="466FBA88"/>
    <w:rsid w:val="469A4501"/>
    <w:rsid w:val="46F4A216"/>
    <w:rsid w:val="470AB4D4"/>
    <w:rsid w:val="4719BD26"/>
    <w:rsid w:val="47309B36"/>
    <w:rsid w:val="47436CD7"/>
    <w:rsid w:val="474ED7BC"/>
    <w:rsid w:val="479C410E"/>
    <w:rsid w:val="47F32B47"/>
    <w:rsid w:val="4828E0CD"/>
    <w:rsid w:val="48CD5BD1"/>
    <w:rsid w:val="48CFA005"/>
    <w:rsid w:val="492149EB"/>
    <w:rsid w:val="493075AA"/>
    <w:rsid w:val="4936AE53"/>
    <w:rsid w:val="49518AA8"/>
    <w:rsid w:val="496921D0"/>
    <w:rsid w:val="496AC21D"/>
    <w:rsid w:val="49B2E027"/>
    <w:rsid w:val="49D8F763"/>
    <w:rsid w:val="4A63B88C"/>
    <w:rsid w:val="4A94ABD0"/>
    <w:rsid w:val="4A9F4521"/>
    <w:rsid w:val="4AE2A0BD"/>
    <w:rsid w:val="4AE54DB2"/>
    <w:rsid w:val="4B432237"/>
    <w:rsid w:val="4B4820CF"/>
    <w:rsid w:val="4B6C63E3"/>
    <w:rsid w:val="4B972D5D"/>
    <w:rsid w:val="4BA327C8"/>
    <w:rsid w:val="4C06F5AE"/>
    <w:rsid w:val="4C085EFE"/>
    <w:rsid w:val="4C24F9C1"/>
    <w:rsid w:val="4C58D1FC"/>
    <w:rsid w:val="4C5E9595"/>
    <w:rsid w:val="4C804FAB"/>
    <w:rsid w:val="4CA6B974"/>
    <w:rsid w:val="4CF8A9E8"/>
    <w:rsid w:val="4CFBF110"/>
    <w:rsid w:val="4D4B6745"/>
    <w:rsid w:val="4D5ECB46"/>
    <w:rsid w:val="4D9F262D"/>
    <w:rsid w:val="4DA866B0"/>
    <w:rsid w:val="4DA9AA18"/>
    <w:rsid w:val="4DC32B8A"/>
    <w:rsid w:val="4DDA3420"/>
    <w:rsid w:val="4DECFD68"/>
    <w:rsid w:val="4DF387A2"/>
    <w:rsid w:val="4EFE0945"/>
    <w:rsid w:val="4F243A44"/>
    <w:rsid w:val="4FA0473D"/>
    <w:rsid w:val="4FD66712"/>
    <w:rsid w:val="4FE42F29"/>
    <w:rsid w:val="4FE780D9"/>
    <w:rsid w:val="4FE9EDCB"/>
    <w:rsid w:val="5020813E"/>
    <w:rsid w:val="50528917"/>
    <w:rsid w:val="505A6C9E"/>
    <w:rsid w:val="508C9099"/>
    <w:rsid w:val="50BAA905"/>
    <w:rsid w:val="50BE6542"/>
    <w:rsid w:val="50CDFF7B"/>
    <w:rsid w:val="50D6273C"/>
    <w:rsid w:val="50FE8128"/>
    <w:rsid w:val="5121AFF4"/>
    <w:rsid w:val="5122BAB6"/>
    <w:rsid w:val="5130DF06"/>
    <w:rsid w:val="51357FB2"/>
    <w:rsid w:val="5138A608"/>
    <w:rsid w:val="5165B73A"/>
    <w:rsid w:val="517F5D19"/>
    <w:rsid w:val="519FACB1"/>
    <w:rsid w:val="51C001A4"/>
    <w:rsid w:val="51CE512D"/>
    <w:rsid w:val="51F409E9"/>
    <w:rsid w:val="520EE49A"/>
    <w:rsid w:val="521F90E4"/>
    <w:rsid w:val="523C3AAC"/>
    <w:rsid w:val="523DD837"/>
    <w:rsid w:val="524E1641"/>
    <w:rsid w:val="5253668C"/>
    <w:rsid w:val="52A51B28"/>
    <w:rsid w:val="52B12C6E"/>
    <w:rsid w:val="52C2E123"/>
    <w:rsid w:val="52D33AD4"/>
    <w:rsid w:val="52F6E4F7"/>
    <w:rsid w:val="5318DC13"/>
    <w:rsid w:val="532F5B3B"/>
    <w:rsid w:val="538420FD"/>
    <w:rsid w:val="539D1FE7"/>
    <w:rsid w:val="53A0D5A3"/>
    <w:rsid w:val="540F8963"/>
    <w:rsid w:val="5413D594"/>
    <w:rsid w:val="5417833F"/>
    <w:rsid w:val="541FA4DF"/>
    <w:rsid w:val="542458AC"/>
    <w:rsid w:val="54A8ED56"/>
    <w:rsid w:val="54E1F2B8"/>
    <w:rsid w:val="554A3050"/>
    <w:rsid w:val="55779833"/>
    <w:rsid w:val="559ACC9B"/>
    <w:rsid w:val="55B019A9"/>
    <w:rsid w:val="55CCBA8A"/>
    <w:rsid w:val="55DF3E30"/>
    <w:rsid w:val="561166C8"/>
    <w:rsid w:val="5613F47A"/>
    <w:rsid w:val="566570A8"/>
    <w:rsid w:val="566C5165"/>
    <w:rsid w:val="567A0EF0"/>
    <w:rsid w:val="5684AC4A"/>
    <w:rsid w:val="56B8DEB7"/>
    <w:rsid w:val="56CD721D"/>
    <w:rsid w:val="56EE4D7F"/>
    <w:rsid w:val="5708DE9B"/>
    <w:rsid w:val="572A3680"/>
    <w:rsid w:val="573B6537"/>
    <w:rsid w:val="575533AB"/>
    <w:rsid w:val="575E4953"/>
    <w:rsid w:val="576CD721"/>
    <w:rsid w:val="576F1D58"/>
    <w:rsid w:val="580E7787"/>
    <w:rsid w:val="58477CB1"/>
    <w:rsid w:val="58540B3E"/>
    <w:rsid w:val="585C6F6D"/>
    <w:rsid w:val="58726C71"/>
    <w:rsid w:val="587C935A"/>
    <w:rsid w:val="590CE129"/>
    <w:rsid w:val="590CFFA2"/>
    <w:rsid w:val="5910DEB0"/>
    <w:rsid w:val="596D7529"/>
    <w:rsid w:val="59788D90"/>
    <w:rsid w:val="5987FAD1"/>
    <w:rsid w:val="59A93C37"/>
    <w:rsid w:val="59F64F4C"/>
    <w:rsid w:val="5A0B476D"/>
    <w:rsid w:val="5A278D5B"/>
    <w:rsid w:val="5A6BB331"/>
    <w:rsid w:val="5AA893BF"/>
    <w:rsid w:val="5AC1441E"/>
    <w:rsid w:val="5AEF3731"/>
    <w:rsid w:val="5B45BAED"/>
    <w:rsid w:val="5B58923F"/>
    <w:rsid w:val="5B6AD713"/>
    <w:rsid w:val="5B7C2F9E"/>
    <w:rsid w:val="5BB20A28"/>
    <w:rsid w:val="5C2D30FF"/>
    <w:rsid w:val="5C7B9F5B"/>
    <w:rsid w:val="5C9C3755"/>
    <w:rsid w:val="5CA24958"/>
    <w:rsid w:val="5CBF7F07"/>
    <w:rsid w:val="5CC9A283"/>
    <w:rsid w:val="5CF4F7B5"/>
    <w:rsid w:val="5CF9694F"/>
    <w:rsid w:val="5D04D6EB"/>
    <w:rsid w:val="5D256AEE"/>
    <w:rsid w:val="5D38B5AC"/>
    <w:rsid w:val="5D3C80BE"/>
    <w:rsid w:val="5D5BF2DD"/>
    <w:rsid w:val="5D5F296A"/>
    <w:rsid w:val="5D64B715"/>
    <w:rsid w:val="5DC57C66"/>
    <w:rsid w:val="5DC75F05"/>
    <w:rsid w:val="5E2F68E9"/>
    <w:rsid w:val="5E3B6EF0"/>
    <w:rsid w:val="5E69594E"/>
    <w:rsid w:val="5E6E8D3B"/>
    <w:rsid w:val="5E92C7FD"/>
    <w:rsid w:val="5E957F49"/>
    <w:rsid w:val="5E96039E"/>
    <w:rsid w:val="5E99CDE1"/>
    <w:rsid w:val="5E9C3CEE"/>
    <w:rsid w:val="5E9D2707"/>
    <w:rsid w:val="5EA9D579"/>
    <w:rsid w:val="5ED26441"/>
    <w:rsid w:val="5EE48B1C"/>
    <w:rsid w:val="5F025AE0"/>
    <w:rsid w:val="5F141763"/>
    <w:rsid w:val="5F434C4E"/>
    <w:rsid w:val="5F7565AB"/>
    <w:rsid w:val="5F86D9F6"/>
    <w:rsid w:val="5F8FCD04"/>
    <w:rsid w:val="5FEB7D36"/>
    <w:rsid w:val="60093FEB"/>
    <w:rsid w:val="601C43F6"/>
    <w:rsid w:val="601FB663"/>
    <w:rsid w:val="60275913"/>
    <w:rsid w:val="60304ED2"/>
    <w:rsid w:val="60A22A28"/>
    <w:rsid w:val="60CB5AFC"/>
    <w:rsid w:val="60EE2590"/>
    <w:rsid w:val="612FBD55"/>
    <w:rsid w:val="613BDA6F"/>
    <w:rsid w:val="6151DFF6"/>
    <w:rsid w:val="618EFBE8"/>
    <w:rsid w:val="619589BA"/>
    <w:rsid w:val="6196F666"/>
    <w:rsid w:val="61E6D06A"/>
    <w:rsid w:val="61F6C4C4"/>
    <w:rsid w:val="62264CDC"/>
    <w:rsid w:val="624CE573"/>
    <w:rsid w:val="62DD7277"/>
    <w:rsid w:val="62FB682C"/>
    <w:rsid w:val="6389791D"/>
    <w:rsid w:val="64264323"/>
    <w:rsid w:val="6449DBEC"/>
    <w:rsid w:val="6454C979"/>
    <w:rsid w:val="64A6D9C6"/>
    <w:rsid w:val="64B5FB7F"/>
    <w:rsid w:val="6506E9B0"/>
    <w:rsid w:val="652AC4E6"/>
    <w:rsid w:val="6530FFAA"/>
    <w:rsid w:val="65463718"/>
    <w:rsid w:val="65920B90"/>
    <w:rsid w:val="6596D733"/>
    <w:rsid w:val="65BE9078"/>
    <w:rsid w:val="65FF4AA6"/>
    <w:rsid w:val="6616C3A7"/>
    <w:rsid w:val="6625E18B"/>
    <w:rsid w:val="662CE622"/>
    <w:rsid w:val="66670AE5"/>
    <w:rsid w:val="66EE99D3"/>
    <w:rsid w:val="66FB60D7"/>
    <w:rsid w:val="671B9342"/>
    <w:rsid w:val="675303A9"/>
    <w:rsid w:val="679BF9E7"/>
    <w:rsid w:val="67D92081"/>
    <w:rsid w:val="682176E9"/>
    <w:rsid w:val="6825F6BD"/>
    <w:rsid w:val="682828A6"/>
    <w:rsid w:val="687FCEFA"/>
    <w:rsid w:val="6888A1EF"/>
    <w:rsid w:val="688BFBEA"/>
    <w:rsid w:val="688D1B13"/>
    <w:rsid w:val="68A124DB"/>
    <w:rsid w:val="68CB85BD"/>
    <w:rsid w:val="69041414"/>
    <w:rsid w:val="692E290B"/>
    <w:rsid w:val="6962C1B1"/>
    <w:rsid w:val="6968B984"/>
    <w:rsid w:val="699EFD67"/>
    <w:rsid w:val="69BD0C4E"/>
    <w:rsid w:val="69D17279"/>
    <w:rsid w:val="69EC8BCE"/>
    <w:rsid w:val="6A127DBD"/>
    <w:rsid w:val="6A2486CC"/>
    <w:rsid w:val="6A333C50"/>
    <w:rsid w:val="6A56E6C4"/>
    <w:rsid w:val="6A64C8C5"/>
    <w:rsid w:val="6A6B48C1"/>
    <w:rsid w:val="6A87A765"/>
    <w:rsid w:val="6A8D95B8"/>
    <w:rsid w:val="6AA8D3E6"/>
    <w:rsid w:val="6ACB8C33"/>
    <w:rsid w:val="6BBFCD75"/>
    <w:rsid w:val="6BD7390C"/>
    <w:rsid w:val="6C33E4A8"/>
    <w:rsid w:val="6C4E7005"/>
    <w:rsid w:val="6C7B8B82"/>
    <w:rsid w:val="6CBC7C0B"/>
    <w:rsid w:val="6CBC8C4F"/>
    <w:rsid w:val="6CD555A4"/>
    <w:rsid w:val="6CDDC222"/>
    <w:rsid w:val="6D15E14E"/>
    <w:rsid w:val="6D1E6F39"/>
    <w:rsid w:val="6D43AA47"/>
    <w:rsid w:val="6D4C7AA5"/>
    <w:rsid w:val="6D649AE8"/>
    <w:rsid w:val="6D68C90D"/>
    <w:rsid w:val="6D6ACC1B"/>
    <w:rsid w:val="6DF30A85"/>
    <w:rsid w:val="6DFF7700"/>
    <w:rsid w:val="6E0E9246"/>
    <w:rsid w:val="6E2114A3"/>
    <w:rsid w:val="6E5C032F"/>
    <w:rsid w:val="6EC9FB89"/>
    <w:rsid w:val="6ECF7F91"/>
    <w:rsid w:val="6F5566B9"/>
    <w:rsid w:val="6F678262"/>
    <w:rsid w:val="6F701658"/>
    <w:rsid w:val="6FB9BE7F"/>
    <w:rsid w:val="7009C80E"/>
    <w:rsid w:val="7013CDB9"/>
    <w:rsid w:val="701B1336"/>
    <w:rsid w:val="70503E36"/>
    <w:rsid w:val="70840C97"/>
    <w:rsid w:val="70C0249F"/>
    <w:rsid w:val="710431D9"/>
    <w:rsid w:val="7133470D"/>
    <w:rsid w:val="7136356B"/>
    <w:rsid w:val="7157DDAB"/>
    <w:rsid w:val="7181D500"/>
    <w:rsid w:val="71BB2DE3"/>
    <w:rsid w:val="71D74933"/>
    <w:rsid w:val="71DFA66D"/>
    <w:rsid w:val="721EBAE4"/>
    <w:rsid w:val="7225339B"/>
    <w:rsid w:val="7243AAE7"/>
    <w:rsid w:val="72526FF3"/>
    <w:rsid w:val="725C5050"/>
    <w:rsid w:val="728BD5CC"/>
    <w:rsid w:val="72A0CDBA"/>
    <w:rsid w:val="72A3B5C0"/>
    <w:rsid w:val="72CFD4D8"/>
    <w:rsid w:val="73072DED"/>
    <w:rsid w:val="731C3F77"/>
    <w:rsid w:val="734134B8"/>
    <w:rsid w:val="736A685A"/>
    <w:rsid w:val="73D3C721"/>
    <w:rsid w:val="73E4A8A7"/>
    <w:rsid w:val="73F10CC7"/>
    <w:rsid w:val="73F706FE"/>
    <w:rsid w:val="73F9D209"/>
    <w:rsid w:val="743B4BAE"/>
    <w:rsid w:val="7447923D"/>
    <w:rsid w:val="7466A808"/>
    <w:rsid w:val="74691809"/>
    <w:rsid w:val="747BC786"/>
    <w:rsid w:val="749F51E5"/>
    <w:rsid w:val="74CAD229"/>
    <w:rsid w:val="74CE7DE3"/>
    <w:rsid w:val="750DCB4F"/>
    <w:rsid w:val="75116B7B"/>
    <w:rsid w:val="751EC99C"/>
    <w:rsid w:val="752242BD"/>
    <w:rsid w:val="7536F2A3"/>
    <w:rsid w:val="7556436B"/>
    <w:rsid w:val="75728629"/>
    <w:rsid w:val="757629FB"/>
    <w:rsid w:val="758E0F65"/>
    <w:rsid w:val="75AB69B4"/>
    <w:rsid w:val="75ACCCBA"/>
    <w:rsid w:val="75AD4EFD"/>
    <w:rsid w:val="75B29E27"/>
    <w:rsid w:val="75D9E391"/>
    <w:rsid w:val="7605EF29"/>
    <w:rsid w:val="7607ECDF"/>
    <w:rsid w:val="76190662"/>
    <w:rsid w:val="762D35F4"/>
    <w:rsid w:val="76337509"/>
    <w:rsid w:val="763E9C0D"/>
    <w:rsid w:val="769BFA29"/>
    <w:rsid w:val="76B34AF8"/>
    <w:rsid w:val="76DB5241"/>
    <w:rsid w:val="76DE8E5E"/>
    <w:rsid w:val="77352B9E"/>
    <w:rsid w:val="7739EB4A"/>
    <w:rsid w:val="777DDDFD"/>
    <w:rsid w:val="77CFE8D0"/>
    <w:rsid w:val="77F4FF93"/>
    <w:rsid w:val="77F6A57A"/>
    <w:rsid w:val="77F756A1"/>
    <w:rsid w:val="784CF7B7"/>
    <w:rsid w:val="7851EA8A"/>
    <w:rsid w:val="78BEA40C"/>
    <w:rsid w:val="792AD2C9"/>
    <w:rsid w:val="792FBFDA"/>
    <w:rsid w:val="793D8F61"/>
    <w:rsid w:val="7958D7B5"/>
    <w:rsid w:val="797A1617"/>
    <w:rsid w:val="79B3D9F8"/>
    <w:rsid w:val="79B8A4E1"/>
    <w:rsid w:val="79BB4812"/>
    <w:rsid w:val="79D743BA"/>
    <w:rsid w:val="79E548E7"/>
    <w:rsid w:val="7A6C5884"/>
    <w:rsid w:val="7ADD36B2"/>
    <w:rsid w:val="7AF677DA"/>
    <w:rsid w:val="7B080943"/>
    <w:rsid w:val="7B08E8B0"/>
    <w:rsid w:val="7BA5B2C4"/>
    <w:rsid w:val="7BE0E57D"/>
    <w:rsid w:val="7BE9748A"/>
    <w:rsid w:val="7C0787DB"/>
    <w:rsid w:val="7C354005"/>
    <w:rsid w:val="7C8E803A"/>
    <w:rsid w:val="7CF4E93F"/>
    <w:rsid w:val="7D652320"/>
    <w:rsid w:val="7D85CCBF"/>
    <w:rsid w:val="7D8BCC17"/>
    <w:rsid w:val="7DCD124A"/>
    <w:rsid w:val="7E182C38"/>
    <w:rsid w:val="7E38356B"/>
    <w:rsid w:val="7E4E8F41"/>
    <w:rsid w:val="7E5AAE56"/>
    <w:rsid w:val="7E8BD152"/>
    <w:rsid w:val="7E8D0923"/>
    <w:rsid w:val="7EEF6848"/>
    <w:rsid w:val="7F24DEAA"/>
    <w:rsid w:val="7F304095"/>
    <w:rsid w:val="7F3ABE64"/>
    <w:rsid w:val="7F5740E1"/>
    <w:rsid w:val="7F8D95B8"/>
    <w:rsid w:val="7F96DBB0"/>
    <w:rsid w:val="7F9D7CCD"/>
    <w:rsid w:val="7FAEB3C5"/>
    <w:rsid w:val="7FEBDAD7"/>
    <w:rsid w:val="7FF8307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42F29"/>
  <w15:chartTrackingRefBased/>
  <w15:docId w15:val="{86B5C8FD-4CA9-4719-93EA-8B3F86BBB92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pt-BR"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uiPriority w:val="9"/>
    <w:name w:val="heading 1"/>
    <w:basedOn w:val="Normal"/>
    <w:next w:val="Normal"/>
    <w:qFormat/>
    <w:rsid w:val="43687827"/>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paragraph" w:styleId="ListParagraph">
    <w:uiPriority w:val="34"/>
    <w:name w:val="List Paragraph"/>
    <w:basedOn w:val="Normal"/>
    <w:qFormat/>
    <w:rsid w:val="43687827"/>
    <w:pPr>
      <w:spacing/>
      <w:ind w:left="720"/>
      <w:contextualSpacing/>
    </w:pPr>
  </w:style>
  <w:style w:type="paragraph" w:styleId="Heading2">
    <w:uiPriority w:val="9"/>
    <w:name w:val="heading 2"/>
    <w:basedOn w:val="Normal"/>
    <w:next w:val="Normal"/>
    <w:unhideWhenUsed/>
    <w:qFormat/>
    <w:rsid w:val="43687827"/>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character" w:styleId="Hyperlink">
    <w:uiPriority w:val="99"/>
    <w:name w:val="Hyperlink"/>
    <w:basedOn w:val="DefaultParagraphFont"/>
    <w:unhideWhenUsed/>
    <w:rsid w:val="43687827"/>
    <w:rPr>
      <w:color w:val="467886"/>
      <w:u w:val="single"/>
    </w:rPr>
  </w:style>
  <w:style w:type="paragraph" w:styleId="TOC1">
    <w:uiPriority w:val="39"/>
    <w:name w:val="toc 1"/>
    <w:basedOn w:val="Normal"/>
    <w:next w:val="Normal"/>
    <w:unhideWhenUsed/>
    <w:rsid w:val="43687827"/>
    <w:pPr>
      <w:spacing w:after="100"/>
    </w:pPr>
  </w:style>
  <w:style w:type="paragraph" w:styleId="TOC2">
    <w:uiPriority w:val="39"/>
    <w:name w:val="toc 2"/>
    <w:basedOn w:val="Normal"/>
    <w:next w:val="Normal"/>
    <w:unhideWhenUsed/>
    <w:rsid w:val="43687827"/>
    <w:pPr>
      <w:spacing w:after="100"/>
      <w:ind w:left="220"/>
    </w:pPr>
  </w:style>
  <w:style w:type="paragraph" w:styleId="Heading3">
    <w:uiPriority w:val="9"/>
    <w:name w:val="heading 3"/>
    <w:basedOn w:val="Normal"/>
    <w:next w:val="Normal"/>
    <w:unhideWhenUsed/>
    <w:qFormat/>
    <w:rsid w:val="43687827"/>
    <w:rPr>
      <w:rFonts w:eastAsia="" w:cs="" w:eastAsiaTheme="majorEastAsia" w:cstheme="majorBidi"/>
      <w:color w:val="0F4761" w:themeColor="accent1" w:themeTint="FF" w:themeShade="BF"/>
      <w:sz w:val="28"/>
      <w:szCs w:val="28"/>
    </w:rPr>
    <w:pPr>
      <w:keepNext w:val="1"/>
      <w:keepLines w:val="1"/>
      <w:spacing w:before="160" w:after="80"/>
      <w:outlineLvl w:val="2"/>
    </w:pPr>
  </w:style>
  <w:style w:type="paragraph" w:styleId="Title">
    <w:uiPriority w:val="10"/>
    <w:name w:val="Title"/>
    <w:basedOn w:val="Normal"/>
    <w:next w:val="Normal"/>
    <w:qFormat/>
    <w:rsid w:val="43687827"/>
    <w:rPr>
      <w:rFonts w:ascii="Aptos Display" w:hAnsi="Aptos Display" w:eastAsia="" w:cs="" w:asciiTheme="majorAscii" w:hAnsiTheme="majorAscii" w:eastAsiaTheme="majorEastAsia" w:cstheme="majorBidi"/>
      <w:sz w:val="56"/>
      <w:szCs w:val="56"/>
    </w:rPr>
    <w:pPr>
      <w:spacing w:after="80" w:line="240" w:lineRule="auto"/>
      <w:contextualSpacing/>
    </w:pPr>
  </w:style>
  <w:style w:type="paragraph" w:styleId="TOC3">
    <w:uiPriority w:val="39"/>
    <w:name w:val="toc 3"/>
    <w:basedOn w:val="Normal"/>
    <w:next w:val="Normal"/>
    <w:unhideWhenUsed/>
    <w:rsid w:val="43687827"/>
    <w:pPr>
      <w:spacing w:after="100"/>
      <w:ind w:left="44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Header">
    <w:uiPriority w:val="99"/>
    <w:name w:val="header"/>
    <w:basedOn w:val="Normal"/>
    <w:unhideWhenUsed/>
    <w:rsid w:val="6CBC7C0B"/>
    <w:pPr>
      <w:tabs>
        <w:tab w:val="center" w:leader="none" w:pos="4680"/>
        <w:tab w:val="right" w:leader="none" w:pos="9360"/>
      </w:tabs>
      <w:spacing w:after="0" w:line="240" w:lineRule="auto"/>
    </w:pPr>
  </w:style>
  <w:style w:type="paragraph" w:styleId="Footer">
    <w:uiPriority w:val="99"/>
    <w:name w:val="footer"/>
    <w:basedOn w:val="Normal"/>
    <w:unhideWhenUsed/>
    <w:rsid w:val="6CBC7C0B"/>
    <w:pPr>
      <w:tabs>
        <w:tab w:val="center" w:leader="none" w:pos="4680"/>
        <w:tab w:val="right" w:leader="none" w:pos="9360"/>
      </w:tabs>
      <w:spacing w:after="0" w:line="240" w:lineRule="auto"/>
    </w:pPr>
  </w:style>
  <w:style w:type="paragraph" w:styleId="Heading4">
    <w:uiPriority w:val="9"/>
    <w:name w:val="heading 4"/>
    <w:basedOn w:val="Normal"/>
    <w:next w:val="Normal"/>
    <w:unhideWhenUsed/>
    <w:qFormat/>
    <w:rsid w:val="5122BAB6"/>
    <w:rPr>
      <w:rFonts w:eastAsia="" w:cs="" w:eastAsiaTheme="majorEastAsia" w:cstheme="majorBidi"/>
      <w:i w:val="1"/>
      <w:iCs w:val="1"/>
      <w:color w:val="0F4761" w:themeColor="accent1" w:themeTint="FF" w:themeShade="BF"/>
    </w:rPr>
    <w:pPr>
      <w:keepNext w:val="1"/>
      <w:keepLines w:val="1"/>
      <w:spacing w:before="80" w:after="40"/>
      <w:outlineLvl w:val="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1647115599" /><Relationship Type="http://schemas.openxmlformats.org/officeDocument/2006/relationships/image" Target="/media/image2.png" Id="rId1358073321" /><Relationship Type="http://schemas.openxmlformats.org/officeDocument/2006/relationships/image" Target="/media/image4.png" Id="rId69625196" /><Relationship Type="http://schemas.openxmlformats.org/officeDocument/2006/relationships/image" Target="/media/image5.png" Id="rId2094091207" /><Relationship Type="http://schemas.openxmlformats.org/officeDocument/2006/relationships/image" Target="/media/image6.png" Id="rId1012314118" /><Relationship Type="http://schemas.openxmlformats.org/officeDocument/2006/relationships/numbering" Target="numbering.xml" Id="R9686646c2eed4e68" /><Relationship Type="http://schemas.openxmlformats.org/officeDocument/2006/relationships/image" Target="/media/image8.png" Id="rId1278928473" /><Relationship Type="http://schemas.openxmlformats.org/officeDocument/2006/relationships/image" Target="/media/image9.png" Id="rId1432051152" /><Relationship Type="http://schemas.openxmlformats.org/officeDocument/2006/relationships/image" Target="/media/imagea.png" Id="rId729078001" /><Relationship Type="http://schemas.openxmlformats.org/officeDocument/2006/relationships/image" Target="/media/imageb.png" Id="rId1680861926" /><Relationship Type="http://schemas.openxmlformats.org/officeDocument/2006/relationships/image" Target="/media/imagec.png" Id="rId389032373" /><Relationship Type="http://schemas.openxmlformats.org/officeDocument/2006/relationships/image" Target="/media/imaged.png" Id="rId1264478594" /><Relationship Type="http://schemas.openxmlformats.org/officeDocument/2006/relationships/image" Target="/media/imagee.png" Id="rId163014525" /><Relationship Type="http://schemas.openxmlformats.org/officeDocument/2006/relationships/header" Target="header2.xml" Id="Raa6bba9943394d8b" /><Relationship Type="http://schemas.openxmlformats.org/officeDocument/2006/relationships/footer" Target="footer2.xml" Id="Ra3f7dbaa39da47da"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2026-01-14T14:11:52.6293752Z</dcterms:created>
  <dcterms:modified xsi:type="dcterms:W3CDTF">2026-01-19T02:49:57.2930551Z</dcterms:modified>
  <dc:creator>Alessandro Silvestre</dc:creator>
  <lastModifiedBy>Alessandro Silvestre</lastModifiedBy>
</coreProperties>
</file>